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4B1D7" w14:textId="77777777" w:rsidR="00C70EE3" w:rsidRPr="00707980" w:rsidRDefault="00C70EE3" w:rsidP="00F82B2A">
      <w:pPr>
        <w:spacing w:after="0"/>
        <w:jc w:val="center"/>
        <w:rPr>
          <w:rFonts w:ascii="Times New Roman" w:hAnsi="Times New Roman"/>
          <w:sz w:val="28"/>
          <w:szCs w:val="28"/>
        </w:rPr>
      </w:pPr>
      <w:r w:rsidRPr="00925551">
        <w:rPr>
          <w:rFonts w:ascii="Times New Roman" w:eastAsia="Times New Roman" w:hAnsi="Times New Roman"/>
          <w:sz w:val="28"/>
          <w:szCs w:val="28"/>
          <w:lang w:eastAsia="ru-RU"/>
        </w:rPr>
        <w:t xml:space="preserve">Федеральное государственное образовательное бюджетное учреждение </w:t>
      </w:r>
      <w:r w:rsidRPr="00925551">
        <w:rPr>
          <w:rFonts w:ascii="Times New Roman" w:eastAsia="Times New Roman" w:hAnsi="Times New Roman"/>
          <w:sz w:val="28"/>
          <w:szCs w:val="28"/>
          <w:lang w:eastAsia="ru-RU"/>
        </w:rPr>
        <w:br/>
        <w:t>высшего образования</w:t>
      </w:r>
    </w:p>
    <w:p w14:paraId="1FC75308" w14:textId="77777777" w:rsidR="00C70EE3" w:rsidRDefault="00C70EE3" w:rsidP="00F82B2A">
      <w:pPr>
        <w:widowControl w:val="0"/>
        <w:autoSpaceDE w:val="0"/>
        <w:autoSpaceDN w:val="0"/>
        <w:spacing w:after="0"/>
        <w:jc w:val="center"/>
        <w:rPr>
          <w:rFonts w:ascii="Times New Roman" w:eastAsia="Times New Roman" w:hAnsi="Times New Roman"/>
          <w:b/>
          <w:caps/>
          <w:sz w:val="28"/>
          <w:szCs w:val="28"/>
          <w:lang w:eastAsia="ru-RU"/>
        </w:rPr>
      </w:pPr>
      <w:r w:rsidRPr="00925551">
        <w:rPr>
          <w:rFonts w:ascii="Times New Roman" w:eastAsia="Times New Roman" w:hAnsi="Times New Roman"/>
          <w:b/>
          <w:caps/>
          <w:sz w:val="28"/>
          <w:szCs w:val="28"/>
          <w:lang w:eastAsia="ru-RU"/>
        </w:rPr>
        <w:t>«ФинансовЫЙ УНИВЕРСИТЕТ при правительстве РОССИЙСКОЙ ФЕДЕРАЦИИ»</w:t>
      </w:r>
    </w:p>
    <w:p w14:paraId="3CC93026" w14:textId="77777777" w:rsidR="00C70EE3" w:rsidRPr="00925551" w:rsidRDefault="00C70EE3" w:rsidP="00F82B2A">
      <w:pPr>
        <w:widowControl w:val="0"/>
        <w:autoSpaceDE w:val="0"/>
        <w:autoSpaceDN w:val="0"/>
        <w:spacing w:after="0"/>
        <w:jc w:val="center"/>
        <w:rPr>
          <w:rFonts w:ascii="Times New Roman" w:eastAsia="Times New Roman" w:hAnsi="Times New Roman"/>
          <w:b/>
          <w:sz w:val="28"/>
          <w:szCs w:val="28"/>
          <w:lang w:eastAsia="ru-RU"/>
        </w:rPr>
      </w:pPr>
      <w:r w:rsidRPr="00925551">
        <w:rPr>
          <w:rFonts w:ascii="Times New Roman" w:eastAsia="Times New Roman" w:hAnsi="Times New Roman"/>
          <w:b/>
          <w:sz w:val="28"/>
          <w:szCs w:val="28"/>
          <w:lang w:eastAsia="ru-RU"/>
        </w:rPr>
        <w:t>(Финансовый университет)</w:t>
      </w:r>
    </w:p>
    <w:p w14:paraId="0D48FE45" w14:textId="77777777" w:rsidR="00955ECF" w:rsidRDefault="000B5B15" w:rsidP="007D2AB5">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Кафедра</w:t>
      </w:r>
      <w:r w:rsidR="002C0D2B">
        <w:rPr>
          <w:rFonts w:ascii="Times New Roman" w:hAnsi="Times New Roman"/>
          <w:b/>
          <w:sz w:val="28"/>
          <w:szCs w:val="28"/>
          <w:lang w:eastAsia="ru-RU"/>
        </w:rPr>
        <w:t xml:space="preserve"> </w:t>
      </w:r>
      <w:r w:rsidR="007D2AB5" w:rsidRPr="007D2AB5">
        <w:rPr>
          <w:rFonts w:ascii="Times New Roman" w:hAnsi="Times New Roman"/>
          <w:b/>
          <w:sz w:val="28"/>
          <w:szCs w:val="28"/>
          <w:lang w:eastAsia="ru-RU"/>
        </w:rPr>
        <w:t>«Государственно-частное партнерство»</w:t>
      </w:r>
    </w:p>
    <w:p w14:paraId="444F5616" w14:textId="77777777" w:rsidR="007D2AB5" w:rsidRDefault="007D2AB5" w:rsidP="007D2AB5">
      <w:pPr>
        <w:keepNext/>
        <w:spacing w:after="0" w:line="240" w:lineRule="auto"/>
        <w:jc w:val="center"/>
        <w:outlineLvl w:val="4"/>
        <w:rPr>
          <w:rFonts w:ascii="Times New Roman" w:hAnsi="Times New Roman"/>
          <w:b/>
          <w:sz w:val="28"/>
          <w:szCs w:val="28"/>
          <w:lang w:eastAsia="ru-RU"/>
        </w:rPr>
      </w:pPr>
    </w:p>
    <w:p w14:paraId="32A66C99" w14:textId="77777777" w:rsidR="007D2AB5" w:rsidRDefault="007D2AB5" w:rsidP="007D2AB5">
      <w:pPr>
        <w:keepNext/>
        <w:spacing w:after="0" w:line="240" w:lineRule="auto"/>
        <w:jc w:val="center"/>
        <w:outlineLvl w:val="4"/>
        <w:rPr>
          <w:rFonts w:ascii="Times New Roman" w:hAnsi="Times New Roman"/>
          <w:b/>
          <w:sz w:val="28"/>
          <w:szCs w:val="28"/>
        </w:rPr>
      </w:pPr>
    </w:p>
    <w:p w14:paraId="35A104EC" w14:textId="77777777" w:rsidR="003B1CB3" w:rsidRDefault="003B1CB3" w:rsidP="00F82B2A">
      <w:pPr>
        <w:spacing w:after="0" w:line="240" w:lineRule="auto"/>
        <w:jc w:val="center"/>
        <w:rPr>
          <w:rFonts w:ascii="Times New Roman" w:hAnsi="Times New Roman"/>
          <w:b/>
          <w:sz w:val="28"/>
          <w:szCs w:val="28"/>
        </w:rPr>
      </w:pPr>
    </w:p>
    <w:p w14:paraId="7D469551" w14:textId="77777777" w:rsidR="00955ECF" w:rsidRDefault="00955ECF" w:rsidP="00F82B2A">
      <w:pPr>
        <w:spacing w:after="0" w:line="240" w:lineRule="auto"/>
        <w:jc w:val="center"/>
        <w:rPr>
          <w:rFonts w:ascii="Times New Roman" w:hAnsi="Times New Roman"/>
          <w:b/>
          <w:sz w:val="28"/>
          <w:szCs w:val="28"/>
        </w:rPr>
      </w:pPr>
    </w:p>
    <w:p w14:paraId="17DB3E7D" w14:textId="77777777" w:rsidR="00955ECF" w:rsidRDefault="007D2AB5" w:rsidP="00F82B2A">
      <w:pPr>
        <w:spacing w:after="0" w:line="240" w:lineRule="auto"/>
        <w:jc w:val="center"/>
        <w:rPr>
          <w:rFonts w:ascii="Times New Roman" w:hAnsi="Times New Roman"/>
          <w:b/>
          <w:sz w:val="28"/>
          <w:szCs w:val="28"/>
        </w:rPr>
      </w:pPr>
      <w:r>
        <w:rPr>
          <w:rFonts w:ascii="Times New Roman" w:hAnsi="Times New Roman"/>
          <w:b/>
          <w:sz w:val="28"/>
          <w:szCs w:val="28"/>
        </w:rPr>
        <w:t>Д</w:t>
      </w:r>
      <w:r w:rsidR="00306323" w:rsidRPr="00306323">
        <w:rPr>
          <w:rFonts w:ascii="Times New Roman" w:hAnsi="Times New Roman"/>
          <w:b/>
          <w:sz w:val="28"/>
          <w:szCs w:val="28"/>
        </w:rPr>
        <w:t>.</w:t>
      </w:r>
      <w:r>
        <w:rPr>
          <w:rFonts w:ascii="Times New Roman" w:hAnsi="Times New Roman"/>
          <w:b/>
          <w:sz w:val="28"/>
          <w:szCs w:val="28"/>
        </w:rPr>
        <w:t>А</w:t>
      </w:r>
      <w:r w:rsidR="00306323" w:rsidRPr="00306323">
        <w:rPr>
          <w:rFonts w:ascii="Times New Roman" w:hAnsi="Times New Roman"/>
          <w:b/>
          <w:sz w:val="28"/>
          <w:szCs w:val="28"/>
        </w:rPr>
        <w:t>.</w:t>
      </w:r>
      <w:r>
        <w:rPr>
          <w:rFonts w:ascii="Times New Roman" w:hAnsi="Times New Roman"/>
          <w:b/>
          <w:sz w:val="28"/>
          <w:szCs w:val="28"/>
        </w:rPr>
        <w:t xml:space="preserve"> </w:t>
      </w:r>
      <w:proofErr w:type="spellStart"/>
      <w:r>
        <w:rPr>
          <w:rFonts w:ascii="Times New Roman" w:hAnsi="Times New Roman"/>
          <w:b/>
          <w:sz w:val="28"/>
          <w:szCs w:val="28"/>
        </w:rPr>
        <w:t>Патрин</w:t>
      </w:r>
      <w:proofErr w:type="spellEnd"/>
      <w:r w:rsidR="00306323" w:rsidRPr="00306323">
        <w:rPr>
          <w:rFonts w:ascii="Times New Roman" w:hAnsi="Times New Roman"/>
          <w:b/>
          <w:sz w:val="28"/>
          <w:szCs w:val="28"/>
        </w:rPr>
        <w:t xml:space="preserve">, </w:t>
      </w:r>
      <w:r>
        <w:rPr>
          <w:rFonts w:ascii="Times New Roman" w:hAnsi="Times New Roman"/>
          <w:b/>
          <w:sz w:val="28"/>
          <w:szCs w:val="28"/>
        </w:rPr>
        <w:t>К.М. Малютин, Н.А.</w:t>
      </w:r>
      <w:r w:rsidR="0016388B">
        <w:rPr>
          <w:rFonts w:ascii="Times New Roman" w:hAnsi="Times New Roman"/>
          <w:b/>
          <w:sz w:val="28"/>
          <w:szCs w:val="28"/>
        </w:rPr>
        <w:t xml:space="preserve"> Чернышова, Е.В. Салогубова</w:t>
      </w:r>
    </w:p>
    <w:p w14:paraId="50F8F0D7" w14:textId="77777777" w:rsidR="00306323" w:rsidRDefault="00306323" w:rsidP="00F82B2A">
      <w:pPr>
        <w:spacing w:after="0" w:line="240" w:lineRule="auto"/>
        <w:jc w:val="center"/>
        <w:rPr>
          <w:rFonts w:ascii="Times New Roman" w:hAnsi="Times New Roman"/>
          <w:b/>
          <w:sz w:val="28"/>
          <w:szCs w:val="28"/>
        </w:rPr>
      </w:pPr>
    </w:p>
    <w:p w14:paraId="793C411E" w14:textId="77777777" w:rsidR="00955ECF" w:rsidRDefault="007D2AB5" w:rsidP="00F82B2A">
      <w:pPr>
        <w:spacing w:after="0" w:line="240" w:lineRule="auto"/>
        <w:jc w:val="center"/>
        <w:rPr>
          <w:rFonts w:ascii="Times New Roman" w:hAnsi="Times New Roman"/>
          <w:b/>
          <w:sz w:val="28"/>
          <w:szCs w:val="28"/>
        </w:rPr>
      </w:pPr>
      <w:r w:rsidRPr="007D2AB5">
        <w:rPr>
          <w:rFonts w:ascii="Times New Roman" w:hAnsi="Times New Roman"/>
          <w:b/>
          <w:sz w:val="32"/>
          <w:szCs w:val="28"/>
        </w:rPr>
        <w:t>ИНСТИТУЦИОНАЛЬНЫЕ ОСНОВЫ ВЗАИМОДЕЙСТВИЯ ГОСУДАРСТВА И БИЗНЕСА</w:t>
      </w:r>
    </w:p>
    <w:p w14:paraId="179B1403" w14:textId="77777777" w:rsidR="00955ECF" w:rsidRDefault="00955ECF" w:rsidP="00F82B2A">
      <w:pPr>
        <w:spacing w:after="0" w:line="240" w:lineRule="auto"/>
        <w:jc w:val="center"/>
        <w:rPr>
          <w:rFonts w:ascii="Times New Roman" w:hAnsi="Times New Roman"/>
          <w:b/>
          <w:sz w:val="28"/>
          <w:szCs w:val="28"/>
        </w:rPr>
      </w:pPr>
    </w:p>
    <w:p w14:paraId="335B7129" w14:textId="77777777" w:rsidR="00955ECF" w:rsidRDefault="00955ECF" w:rsidP="00F82B2A">
      <w:pPr>
        <w:spacing w:after="0" w:line="240" w:lineRule="auto"/>
        <w:jc w:val="center"/>
        <w:rPr>
          <w:rFonts w:ascii="Times New Roman" w:hAnsi="Times New Roman"/>
          <w:b/>
          <w:sz w:val="28"/>
          <w:szCs w:val="28"/>
        </w:rPr>
      </w:pPr>
    </w:p>
    <w:p w14:paraId="65ABAC19" w14:textId="77777777" w:rsidR="00257DA9" w:rsidRPr="00E56FE5" w:rsidRDefault="00C70EE3" w:rsidP="00F82B2A">
      <w:pPr>
        <w:widowControl w:val="0"/>
        <w:autoSpaceDE w:val="0"/>
        <w:autoSpaceDN w:val="0"/>
        <w:spacing w:after="0" w:line="360" w:lineRule="auto"/>
        <w:jc w:val="center"/>
        <w:rPr>
          <w:rFonts w:ascii="Times New Roman" w:eastAsia="Times New Roman" w:hAnsi="Times New Roman"/>
          <w:b/>
          <w:bCs/>
          <w:sz w:val="28"/>
          <w:szCs w:val="28"/>
          <w:lang w:eastAsia="ru-RU"/>
        </w:rPr>
      </w:pPr>
      <w:r w:rsidRPr="00E56FE5">
        <w:rPr>
          <w:rFonts w:ascii="Times New Roman" w:eastAsia="Times New Roman" w:hAnsi="Times New Roman"/>
          <w:b/>
          <w:bCs/>
          <w:sz w:val="28"/>
          <w:szCs w:val="28"/>
          <w:lang w:eastAsia="ru-RU"/>
        </w:rPr>
        <w:t>Рабочая программа дисциплины</w:t>
      </w:r>
    </w:p>
    <w:p w14:paraId="05F62A48" w14:textId="77777777" w:rsidR="00257DA9" w:rsidRPr="00E56FE5" w:rsidRDefault="00257DA9" w:rsidP="00F82B2A">
      <w:pPr>
        <w:spacing w:after="0" w:line="360" w:lineRule="auto"/>
        <w:jc w:val="center"/>
        <w:rPr>
          <w:rFonts w:ascii="Times New Roman" w:hAnsi="Times New Roman"/>
          <w:sz w:val="28"/>
          <w:szCs w:val="28"/>
        </w:rPr>
      </w:pPr>
      <w:r w:rsidRPr="00E56FE5">
        <w:rPr>
          <w:rFonts w:ascii="Times New Roman" w:hAnsi="Times New Roman"/>
          <w:sz w:val="28"/>
          <w:szCs w:val="28"/>
        </w:rPr>
        <w:t xml:space="preserve">для студентов, обучающихся по </w:t>
      </w:r>
      <w:r w:rsidR="0017435C" w:rsidRPr="00E56FE5">
        <w:rPr>
          <w:rFonts w:ascii="Times New Roman" w:hAnsi="Times New Roman"/>
          <w:sz w:val="28"/>
          <w:szCs w:val="28"/>
        </w:rPr>
        <w:t>направлению подготовки</w:t>
      </w:r>
    </w:p>
    <w:p w14:paraId="4FC0AE8C" w14:textId="77777777" w:rsidR="00924795" w:rsidRPr="00E56FE5" w:rsidRDefault="007D2AB5" w:rsidP="00F82B2A">
      <w:pPr>
        <w:spacing w:after="0" w:line="360" w:lineRule="auto"/>
        <w:jc w:val="center"/>
        <w:rPr>
          <w:rFonts w:ascii="Times New Roman" w:hAnsi="Times New Roman"/>
          <w:sz w:val="28"/>
          <w:szCs w:val="28"/>
        </w:rPr>
      </w:pPr>
      <w:r w:rsidRPr="007D2AB5">
        <w:rPr>
          <w:rFonts w:ascii="Times New Roman" w:hAnsi="Times New Roman"/>
          <w:b/>
          <w:sz w:val="28"/>
          <w:szCs w:val="28"/>
        </w:rPr>
        <w:t>38.04.02 «Менеджмент»</w:t>
      </w:r>
      <w:r w:rsidR="00924795" w:rsidRPr="00E56FE5">
        <w:rPr>
          <w:rFonts w:ascii="Times New Roman" w:hAnsi="Times New Roman"/>
          <w:sz w:val="28"/>
          <w:szCs w:val="28"/>
        </w:rPr>
        <w:t>,</w:t>
      </w:r>
    </w:p>
    <w:p w14:paraId="2DF51903" w14:textId="77777777" w:rsidR="00924795" w:rsidRPr="00E56FE5" w:rsidRDefault="008C7552" w:rsidP="00F82B2A">
      <w:pPr>
        <w:spacing w:after="0" w:line="360" w:lineRule="auto"/>
        <w:jc w:val="center"/>
        <w:rPr>
          <w:rFonts w:ascii="Times New Roman" w:hAnsi="Times New Roman"/>
          <w:sz w:val="28"/>
          <w:szCs w:val="28"/>
        </w:rPr>
      </w:pPr>
      <w:r>
        <w:rPr>
          <w:rFonts w:ascii="Times New Roman" w:hAnsi="Times New Roman"/>
          <w:sz w:val="28"/>
          <w:szCs w:val="28"/>
        </w:rPr>
        <w:t>направленность программы магистратуры</w:t>
      </w:r>
    </w:p>
    <w:p w14:paraId="2ECD4E00" w14:textId="77777777" w:rsidR="00924795" w:rsidRPr="00E56FE5" w:rsidRDefault="00924795" w:rsidP="00F82B2A">
      <w:pPr>
        <w:spacing w:after="0" w:line="360" w:lineRule="auto"/>
        <w:jc w:val="center"/>
        <w:rPr>
          <w:rFonts w:ascii="Times New Roman" w:hAnsi="Times New Roman"/>
          <w:sz w:val="28"/>
          <w:szCs w:val="28"/>
        </w:rPr>
      </w:pPr>
      <w:r w:rsidRPr="00E56FE5">
        <w:rPr>
          <w:rFonts w:ascii="Times New Roman" w:hAnsi="Times New Roman"/>
          <w:sz w:val="28"/>
          <w:szCs w:val="28"/>
        </w:rPr>
        <w:t>«</w:t>
      </w:r>
      <w:r w:rsidR="007D2AB5" w:rsidRPr="007D2AB5">
        <w:rPr>
          <w:rFonts w:ascii="Times New Roman" w:hAnsi="Times New Roman"/>
          <w:sz w:val="28"/>
          <w:szCs w:val="28"/>
        </w:rPr>
        <w:t>Управление проектами государственно-частного партнерства</w:t>
      </w:r>
      <w:r w:rsidRPr="00E56FE5">
        <w:rPr>
          <w:rFonts w:ascii="Times New Roman" w:hAnsi="Times New Roman"/>
          <w:sz w:val="28"/>
          <w:szCs w:val="28"/>
        </w:rPr>
        <w:t>»</w:t>
      </w:r>
    </w:p>
    <w:p w14:paraId="15361B89" w14:textId="77777777" w:rsidR="00257DA9" w:rsidRPr="00E56FE5" w:rsidRDefault="00257DA9" w:rsidP="00F82B2A">
      <w:pPr>
        <w:spacing w:after="0" w:line="360" w:lineRule="auto"/>
        <w:jc w:val="center"/>
        <w:rPr>
          <w:rFonts w:ascii="Times New Roman" w:hAnsi="Times New Roman"/>
          <w:sz w:val="28"/>
          <w:szCs w:val="28"/>
        </w:rPr>
      </w:pPr>
    </w:p>
    <w:p w14:paraId="57CB1FD3" w14:textId="77777777" w:rsidR="00257DA9" w:rsidRPr="00981115" w:rsidRDefault="00257DA9" w:rsidP="00F82B2A">
      <w:pPr>
        <w:spacing w:after="0" w:line="240" w:lineRule="auto"/>
        <w:jc w:val="center"/>
        <w:rPr>
          <w:rFonts w:ascii="Times New Roman" w:hAnsi="Times New Roman"/>
          <w:sz w:val="28"/>
          <w:szCs w:val="28"/>
        </w:rPr>
      </w:pPr>
    </w:p>
    <w:p w14:paraId="2690BF51" w14:textId="77777777" w:rsidR="00257DA9" w:rsidRDefault="00257DA9" w:rsidP="00F82B2A">
      <w:pPr>
        <w:spacing w:after="0" w:line="240" w:lineRule="auto"/>
        <w:jc w:val="center"/>
        <w:rPr>
          <w:rFonts w:ascii="Times New Roman" w:hAnsi="Times New Roman"/>
          <w:sz w:val="28"/>
          <w:szCs w:val="28"/>
        </w:rPr>
      </w:pPr>
    </w:p>
    <w:p w14:paraId="1A083BDA" w14:textId="77777777" w:rsidR="002C4777" w:rsidRDefault="002C4777" w:rsidP="00F82B2A">
      <w:pPr>
        <w:spacing w:after="0" w:line="240" w:lineRule="auto"/>
        <w:jc w:val="center"/>
        <w:rPr>
          <w:rFonts w:ascii="Times New Roman" w:hAnsi="Times New Roman"/>
          <w:sz w:val="28"/>
          <w:szCs w:val="28"/>
        </w:rPr>
      </w:pPr>
    </w:p>
    <w:p w14:paraId="48ECE13A" w14:textId="77777777" w:rsidR="002C4777" w:rsidRDefault="002C4777" w:rsidP="00F82B2A">
      <w:pPr>
        <w:spacing w:after="0" w:line="240" w:lineRule="auto"/>
        <w:jc w:val="center"/>
        <w:rPr>
          <w:rFonts w:ascii="Times New Roman" w:hAnsi="Times New Roman"/>
          <w:sz w:val="28"/>
          <w:szCs w:val="28"/>
        </w:rPr>
      </w:pPr>
    </w:p>
    <w:p w14:paraId="42894F67" w14:textId="77777777" w:rsidR="002C4777" w:rsidRDefault="002C4777" w:rsidP="00F82B2A">
      <w:pPr>
        <w:spacing w:after="0" w:line="240" w:lineRule="auto"/>
        <w:jc w:val="center"/>
        <w:rPr>
          <w:rFonts w:ascii="Times New Roman" w:hAnsi="Times New Roman"/>
          <w:sz w:val="28"/>
          <w:szCs w:val="28"/>
        </w:rPr>
      </w:pPr>
    </w:p>
    <w:p w14:paraId="28B7FA63" w14:textId="77777777" w:rsidR="002C4777" w:rsidRDefault="002C4777" w:rsidP="00F82B2A">
      <w:pPr>
        <w:spacing w:after="0" w:line="240" w:lineRule="auto"/>
        <w:jc w:val="center"/>
        <w:rPr>
          <w:rFonts w:ascii="Times New Roman" w:hAnsi="Times New Roman"/>
          <w:sz w:val="28"/>
          <w:szCs w:val="28"/>
        </w:rPr>
      </w:pPr>
    </w:p>
    <w:p w14:paraId="350D64E2" w14:textId="77777777" w:rsidR="002C4777" w:rsidRDefault="002C4777" w:rsidP="00F82B2A">
      <w:pPr>
        <w:spacing w:after="0" w:line="240" w:lineRule="auto"/>
        <w:jc w:val="center"/>
        <w:rPr>
          <w:rFonts w:ascii="Times New Roman" w:hAnsi="Times New Roman"/>
          <w:sz w:val="28"/>
          <w:szCs w:val="28"/>
        </w:rPr>
      </w:pPr>
    </w:p>
    <w:p w14:paraId="5DE3FF6D" w14:textId="77777777" w:rsidR="002C4777" w:rsidRPr="00981115" w:rsidRDefault="002C4777" w:rsidP="00F82B2A">
      <w:pPr>
        <w:spacing w:after="0" w:line="240" w:lineRule="auto"/>
        <w:jc w:val="center"/>
        <w:rPr>
          <w:rFonts w:ascii="Times New Roman" w:hAnsi="Times New Roman"/>
          <w:sz w:val="28"/>
          <w:szCs w:val="28"/>
        </w:rPr>
      </w:pPr>
    </w:p>
    <w:p w14:paraId="0ECAE3D3" w14:textId="77777777" w:rsidR="00257DA9" w:rsidRPr="00981115" w:rsidRDefault="00257DA9" w:rsidP="00F82B2A">
      <w:pPr>
        <w:spacing w:after="0" w:line="240" w:lineRule="auto"/>
        <w:jc w:val="center"/>
        <w:rPr>
          <w:rFonts w:ascii="Times New Roman" w:hAnsi="Times New Roman"/>
          <w:sz w:val="28"/>
          <w:szCs w:val="28"/>
        </w:rPr>
      </w:pPr>
    </w:p>
    <w:p w14:paraId="1892C65C" w14:textId="77777777" w:rsidR="00257DA9" w:rsidRPr="00981115" w:rsidRDefault="00257DA9" w:rsidP="00F82B2A">
      <w:pPr>
        <w:spacing w:after="0" w:line="240" w:lineRule="auto"/>
        <w:jc w:val="center"/>
        <w:rPr>
          <w:rFonts w:ascii="Times New Roman" w:hAnsi="Times New Roman"/>
          <w:sz w:val="28"/>
          <w:szCs w:val="28"/>
        </w:rPr>
      </w:pPr>
    </w:p>
    <w:p w14:paraId="51D06D72" w14:textId="77777777" w:rsidR="002C4777" w:rsidRDefault="002C4777" w:rsidP="00F82B2A">
      <w:pPr>
        <w:spacing w:after="0" w:line="240" w:lineRule="auto"/>
        <w:jc w:val="center"/>
        <w:rPr>
          <w:rFonts w:ascii="Times New Roman" w:hAnsi="Times New Roman"/>
          <w:sz w:val="28"/>
          <w:szCs w:val="28"/>
        </w:rPr>
      </w:pPr>
    </w:p>
    <w:p w14:paraId="440386D4" w14:textId="77777777" w:rsidR="002C0D2B" w:rsidRDefault="002C0D2B" w:rsidP="00F82B2A">
      <w:pPr>
        <w:spacing w:after="0" w:line="240" w:lineRule="auto"/>
        <w:jc w:val="center"/>
        <w:rPr>
          <w:rFonts w:ascii="Times New Roman" w:hAnsi="Times New Roman"/>
          <w:sz w:val="28"/>
          <w:szCs w:val="28"/>
        </w:rPr>
      </w:pPr>
    </w:p>
    <w:p w14:paraId="565859BE" w14:textId="23B2ED2F" w:rsidR="00A50185" w:rsidRDefault="00A50185" w:rsidP="00F82B2A">
      <w:pPr>
        <w:spacing w:after="0" w:line="240" w:lineRule="auto"/>
        <w:jc w:val="center"/>
        <w:rPr>
          <w:rFonts w:ascii="Times New Roman" w:hAnsi="Times New Roman"/>
          <w:sz w:val="28"/>
          <w:szCs w:val="28"/>
        </w:rPr>
      </w:pPr>
    </w:p>
    <w:p w14:paraId="2241DDFF" w14:textId="77777777" w:rsidR="00ED378C" w:rsidRDefault="00ED378C" w:rsidP="00F82B2A">
      <w:pPr>
        <w:spacing w:after="0" w:line="240" w:lineRule="auto"/>
        <w:jc w:val="center"/>
        <w:rPr>
          <w:rFonts w:ascii="Times New Roman" w:hAnsi="Times New Roman"/>
          <w:sz w:val="28"/>
          <w:szCs w:val="28"/>
        </w:rPr>
      </w:pPr>
    </w:p>
    <w:p w14:paraId="1677A8FD" w14:textId="40E1DBFB" w:rsidR="00257DA9" w:rsidRDefault="00257DA9" w:rsidP="00F82B2A">
      <w:pPr>
        <w:spacing w:after="0" w:line="240" w:lineRule="auto"/>
        <w:jc w:val="center"/>
        <w:rPr>
          <w:rFonts w:ascii="Times New Roman" w:hAnsi="Times New Roman"/>
          <w:sz w:val="28"/>
          <w:szCs w:val="28"/>
        </w:rPr>
      </w:pPr>
      <w:r w:rsidRPr="00981115">
        <w:rPr>
          <w:rFonts w:ascii="Times New Roman" w:hAnsi="Times New Roman"/>
          <w:sz w:val="28"/>
          <w:szCs w:val="28"/>
        </w:rPr>
        <w:t xml:space="preserve">Москва </w:t>
      </w:r>
      <w:r w:rsidR="00493E01">
        <w:rPr>
          <w:rFonts w:ascii="Times New Roman" w:hAnsi="Times New Roman"/>
          <w:sz w:val="28"/>
          <w:szCs w:val="28"/>
        </w:rPr>
        <w:t>2022</w:t>
      </w:r>
      <w:r w:rsidR="00640A00">
        <w:rPr>
          <w:rFonts w:ascii="Times New Roman" w:hAnsi="Times New Roman"/>
          <w:sz w:val="28"/>
          <w:szCs w:val="28"/>
        </w:rPr>
        <w:t xml:space="preserve"> </w:t>
      </w:r>
    </w:p>
    <w:p w14:paraId="33C10F9D" w14:textId="77777777" w:rsidR="00ED378C" w:rsidRPr="00981115" w:rsidRDefault="00ED378C" w:rsidP="00F82B2A">
      <w:pPr>
        <w:spacing w:after="0" w:line="240" w:lineRule="auto"/>
        <w:jc w:val="center"/>
        <w:rPr>
          <w:rFonts w:ascii="Times New Roman" w:hAnsi="Times New Roman"/>
          <w:sz w:val="28"/>
          <w:szCs w:val="28"/>
        </w:rPr>
      </w:pPr>
    </w:p>
    <w:p w14:paraId="079AB905" w14:textId="77777777" w:rsidR="00306323" w:rsidRDefault="00306323" w:rsidP="00E56FE5">
      <w:pPr>
        <w:spacing w:after="0"/>
        <w:jc w:val="center"/>
        <w:rPr>
          <w:rFonts w:ascii="Times New Roman" w:eastAsia="Times New Roman" w:hAnsi="Times New Roman"/>
          <w:sz w:val="28"/>
          <w:szCs w:val="28"/>
          <w:lang w:eastAsia="ru-RU"/>
        </w:rPr>
      </w:pPr>
    </w:p>
    <w:p w14:paraId="55B8B6C1" w14:textId="77777777" w:rsidR="002C4777" w:rsidRPr="00707980" w:rsidRDefault="002C4777" w:rsidP="00E56FE5">
      <w:pPr>
        <w:spacing w:after="0"/>
        <w:jc w:val="center"/>
        <w:rPr>
          <w:rFonts w:ascii="Times New Roman" w:hAnsi="Times New Roman"/>
          <w:sz w:val="28"/>
          <w:szCs w:val="28"/>
        </w:rPr>
      </w:pPr>
      <w:r w:rsidRPr="00925551">
        <w:rPr>
          <w:rFonts w:ascii="Times New Roman" w:eastAsia="Times New Roman" w:hAnsi="Times New Roman"/>
          <w:sz w:val="28"/>
          <w:szCs w:val="28"/>
          <w:lang w:eastAsia="ru-RU"/>
        </w:rPr>
        <w:lastRenderedPageBreak/>
        <w:t xml:space="preserve">Федеральное государственное образовательное бюджетное учреждение </w:t>
      </w:r>
      <w:r w:rsidRPr="00925551">
        <w:rPr>
          <w:rFonts w:ascii="Times New Roman" w:eastAsia="Times New Roman" w:hAnsi="Times New Roman"/>
          <w:sz w:val="28"/>
          <w:szCs w:val="28"/>
          <w:lang w:eastAsia="ru-RU"/>
        </w:rPr>
        <w:br/>
        <w:t>высшего образования</w:t>
      </w:r>
    </w:p>
    <w:p w14:paraId="2A47DDF6" w14:textId="77777777" w:rsidR="002C4777" w:rsidRDefault="002C4777" w:rsidP="00E56FE5">
      <w:pPr>
        <w:widowControl w:val="0"/>
        <w:autoSpaceDE w:val="0"/>
        <w:autoSpaceDN w:val="0"/>
        <w:spacing w:after="0"/>
        <w:jc w:val="center"/>
        <w:rPr>
          <w:rFonts w:ascii="Times New Roman" w:eastAsia="Times New Roman" w:hAnsi="Times New Roman"/>
          <w:b/>
          <w:caps/>
          <w:sz w:val="28"/>
          <w:szCs w:val="28"/>
          <w:lang w:eastAsia="ru-RU"/>
        </w:rPr>
      </w:pPr>
      <w:r w:rsidRPr="00925551">
        <w:rPr>
          <w:rFonts w:ascii="Times New Roman" w:eastAsia="Times New Roman" w:hAnsi="Times New Roman"/>
          <w:b/>
          <w:caps/>
          <w:sz w:val="28"/>
          <w:szCs w:val="28"/>
          <w:lang w:eastAsia="ru-RU"/>
        </w:rPr>
        <w:t>«ФинансовЫЙ УНИВЕРСИТЕТ при правительстве РОССИЙСКОЙ ФЕДЕРАЦИИ»</w:t>
      </w:r>
    </w:p>
    <w:p w14:paraId="221AE3A9" w14:textId="77777777" w:rsidR="002C4777" w:rsidRPr="00E56FE5" w:rsidRDefault="00E56FE5" w:rsidP="00E56FE5">
      <w:pPr>
        <w:widowControl w:val="0"/>
        <w:autoSpaceDE w:val="0"/>
        <w:autoSpaceDN w:val="0"/>
        <w:spacing w:after="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(Финансовый университет)</w:t>
      </w:r>
    </w:p>
    <w:p w14:paraId="7C9C9432" w14:textId="77777777" w:rsidR="002C4777" w:rsidRDefault="007D2AB5" w:rsidP="002C4777">
      <w:pPr>
        <w:spacing w:after="0" w:line="240" w:lineRule="auto"/>
        <w:ind w:firstLine="709"/>
        <w:jc w:val="center"/>
        <w:rPr>
          <w:rFonts w:ascii="Times New Roman" w:hAnsi="Times New Roman"/>
          <w:b/>
          <w:sz w:val="28"/>
          <w:szCs w:val="28"/>
          <w:lang w:eastAsia="ru-RU"/>
        </w:rPr>
      </w:pPr>
      <w:r w:rsidRPr="007D2AB5">
        <w:rPr>
          <w:rFonts w:ascii="Times New Roman" w:hAnsi="Times New Roman"/>
          <w:b/>
          <w:sz w:val="28"/>
          <w:szCs w:val="28"/>
          <w:lang w:eastAsia="ru-RU"/>
        </w:rPr>
        <w:t>Кафедра «Государственно-частное партнерство»</w:t>
      </w:r>
    </w:p>
    <w:p w14:paraId="1DEE3F26" w14:textId="77777777" w:rsidR="007D2AB5" w:rsidRDefault="007D2AB5" w:rsidP="002C4777">
      <w:pPr>
        <w:spacing w:after="0" w:line="240" w:lineRule="auto"/>
        <w:ind w:firstLine="709"/>
        <w:jc w:val="center"/>
        <w:rPr>
          <w:rFonts w:ascii="Times New Roman" w:hAnsi="Times New Roman"/>
          <w:b/>
          <w:sz w:val="28"/>
          <w:szCs w:val="28"/>
        </w:rPr>
      </w:pPr>
    </w:p>
    <w:p w14:paraId="57F94761" w14:textId="77777777" w:rsidR="002C4777" w:rsidRDefault="002C4777" w:rsidP="002C4777">
      <w:pPr>
        <w:spacing w:after="0" w:line="240" w:lineRule="auto"/>
        <w:ind w:firstLine="709"/>
        <w:jc w:val="center"/>
        <w:rPr>
          <w:rFonts w:ascii="Times New Roman" w:hAnsi="Times New Roman"/>
          <w:b/>
          <w:sz w:val="28"/>
          <w:szCs w:val="28"/>
        </w:rPr>
      </w:pPr>
    </w:p>
    <w:tbl>
      <w:tblPr>
        <w:tblStyle w:val="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4"/>
        <w:gridCol w:w="4788"/>
      </w:tblGrid>
      <w:tr w:rsidR="00BB3B54" w:rsidRPr="00BB3B54" w14:paraId="1B315617" w14:textId="77777777" w:rsidTr="005B2BB8">
        <w:tc>
          <w:tcPr>
            <w:tcW w:w="2587" w:type="pct"/>
          </w:tcPr>
          <w:p w14:paraId="11344562" w14:textId="77777777" w:rsidR="00A9435B" w:rsidRDefault="00A9435B" w:rsidP="00A9435B">
            <w:pPr>
              <w:widowControl w:val="0"/>
              <w:tabs>
                <w:tab w:val="left" w:pos="270"/>
              </w:tabs>
              <w:autoSpaceDE w:val="0"/>
              <w:autoSpaceDN w:val="0"/>
              <w:adjustRightInd w:val="0"/>
              <w:spacing w:after="0" w:line="240" w:lineRule="auto"/>
              <w:rPr>
                <w:rFonts w:ascii="Times New Roman" w:eastAsia="Times New Roman" w:hAnsi="Times New Roman"/>
                <w:sz w:val="28"/>
                <w:szCs w:val="28"/>
              </w:rPr>
            </w:pPr>
          </w:p>
          <w:p w14:paraId="1D567EB8" w14:textId="77777777" w:rsidR="00413E00" w:rsidRPr="00CE4535" w:rsidRDefault="00413E00" w:rsidP="00A9435B">
            <w:pPr>
              <w:widowControl w:val="0"/>
              <w:tabs>
                <w:tab w:val="left" w:pos="270"/>
              </w:tabs>
              <w:autoSpaceDE w:val="0"/>
              <w:autoSpaceDN w:val="0"/>
              <w:adjustRightInd w:val="0"/>
              <w:spacing w:after="0" w:line="240" w:lineRule="auto"/>
              <w:rPr>
                <w:rFonts w:ascii="Times New Roman" w:eastAsia="Times New Roman" w:hAnsi="Times New Roman"/>
                <w:sz w:val="28"/>
                <w:szCs w:val="28"/>
                <w:lang w:eastAsia="ru-RU"/>
              </w:rPr>
            </w:pPr>
            <w:r w:rsidRPr="00CE4535">
              <w:rPr>
                <w:rFonts w:ascii="Times New Roman" w:eastAsia="Times New Roman" w:hAnsi="Times New Roman"/>
                <w:sz w:val="28"/>
                <w:szCs w:val="28"/>
                <w:lang w:eastAsia="ru-RU"/>
              </w:rPr>
              <w:t>СОГЛАСОВАНО</w:t>
            </w:r>
          </w:p>
          <w:p w14:paraId="1A482293" w14:textId="77777777" w:rsidR="00413E00" w:rsidRPr="00CE4535" w:rsidRDefault="00413E00" w:rsidP="00A9435B">
            <w:pPr>
              <w:widowControl w:val="0"/>
              <w:tabs>
                <w:tab w:val="left" w:pos="270"/>
              </w:tabs>
              <w:autoSpaceDE w:val="0"/>
              <w:autoSpaceDN w:val="0"/>
              <w:adjustRightInd w:val="0"/>
              <w:spacing w:after="0" w:line="240" w:lineRule="auto"/>
              <w:rPr>
                <w:rFonts w:ascii="Times New Roman" w:eastAsia="Times New Roman" w:hAnsi="Times New Roman"/>
                <w:b/>
                <w:sz w:val="14"/>
                <w:szCs w:val="28"/>
                <w:lang w:eastAsia="ru-RU"/>
              </w:rPr>
            </w:pPr>
          </w:p>
          <w:p w14:paraId="5C63310D" w14:textId="77777777" w:rsidR="00413E00" w:rsidRPr="00A9435B" w:rsidRDefault="00413E00" w:rsidP="00A9435B">
            <w:pPr>
              <w:widowControl w:val="0"/>
              <w:autoSpaceDE w:val="0"/>
              <w:autoSpaceDN w:val="0"/>
              <w:adjustRightInd w:val="0"/>
              <w:spacing w:after="0" w:line="240" w:lineRule="auto"/>
              <w:rPr>
                <w:rFonts w:ascii="Times New Roman" w:eastAsia="Times New Roman" w:hAnsi="Times New Roman"/>
                <w:sz w:val="28"/>
                <w:szCs w:val="28"/>
                <w:lang w:eastAsia="ru-RU"/>
              </w:rPr>
            </w:pPr>
            <w:r w:rsidRPr="00A9435B">
              <w:rPr>
                <w:rFonts w:ascii="Times New Roman" w:eastAsia="Times New Roman" w:hAnsi="Times New Roman" w:hint="eastAsia"/>
                <w:sz w:val="28"/>
                <w:szCs w:val="28"/>
                <w:lang w:eastAsia="ru-RU"/>
              </w:rPr>
              <w:t>ООО</w:t>
            </w:r>
            <w:r w:rsidRPr="00A9435B">
              <w:rPr>
                <w:rFonts w:ascii="Times New Roman" w:eastAsia="Times New Roman" w:hAnsi="Times New Roman"/>
                <w:sz w:val="28"/>
                <w:szCs w:val="28"/>
                <w:lang w:eastAsia="ru-RU"/>
              </w:rPr>
              <w:t xml:space="preserve"> «</w:t>
            </w:r>
            <w:proofErr w:type="spellStart"/>
            <w:r w:rsidRPr="00A9435B">
              <w:rPr>
                <w:rFonts w:ascii="Times New Roman" w:eastAsia="Times New Roman" w:hAnsi="Times New Roman" w:hint="eastAsia"/>
                <w:sz w:val="28"/>
                <w:szCs w:val="28"/>
                <w:lang w:eastAsia="ru-RU"/>
              </w:rPr>
              <w:t>Автодор</w:t>
            </w:r>
            <w:proofErr w:type="spellEnd"/>
            <w:r w:rsidRPr="00A9435B">
              <w:rPr>
                <w:rFonts w:ascii="Times New Roman" w:eastAsia="Times New Roman" w:hAnsi="Times New Roman"/>
                <w:sz w:val="28"/>
                <w:szCs w:val="28"/>
                <w:lang w:eastAsia="ru-RU"/>
              </w:rPr>
              <w:t xml:space="preserve"> </w:t>
            </w:r>
            <w:r w:rsidRPr="00A9435B">
              <w:rPr>
                <w:rFonts w:ascii="Times New Roman" w:eastAsia="Times New Roman" w:hAnsi="Times New Roman" w:hint="eastAsia"/>
                <w:sz w:val="28"/>
                <w:szCs w:val="28"/>
                <w:lang w:eastAsia="ru-RU"/>
              </w:rPr>
              <w:t>Инвест»</w:t>
            </w:r>
          </w:p>
          <w:p w14:paraId="645D9CC8" w14:textId="77777777" w:rsidR="00413E00" w:rsidRPr="00A9435B" w:rsidRDefault="00413E00" w:rsidP="00A9435B">
            <w:pPr>
              <w:widowControl w:val="0"/>
              <w:autoSpaceDE w:val="0"/>
              <w:autoSpaceDN w:val="0"/>
              <w:adjustRightInd w:val="0"/>
              <w:spacing w:after="0" w:line="240" w:lineRule="auto"/>
              <w:rPr>
                <w:rFonts w:ascii="Times New Roman" w:eastAsia="Times New Roman" w:hAnsi="Times New Roman"/>
                <w:sz w:val="28"/>
                <w:szCs w:val="28"/>
                <w:lang w:eastAsia="ru-RU"/>
              </w:rPr>
            </w:pPr>
            <w:r w:rsidRPr="00A9435B">
              <w:rPr>
                <w:rFonts w:ascii="Times New Roman" w:eastAsia="Times New Roman" w:hAnsi="Times New Roman"/>
                <w:sz w:val="28"/>
                <w:szCs w:val="28"/>
                <w:lang w:eastAsia="ru-RU"/>
              </w:rPr>
              <w:t>Управляющий директор по правовому структурированию</w:t>
            </w:r>
          </w:p>
          <w:p w14:paraId="7654956C" w14:textId="77777777" w:rsidR="00413E00" w:rsidRPr="00A9435B" w:rsidRDefault="00A9435B" w:rsidP="00A9435B">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__________________</w:t>
            </w:r>
            <w:r w:rsidR="00413E00" w:rsidRPr="00A9435B">
              <w:rPr>
                <w:rFonts w:ascii="Times New Roman" w:eastAsia="Times New Roman" w:hAnsi="Times New Roman"/>
                <w:sz w:val="28"/>
                <w:szCs w:val="28"/>
                <w:lang w:eastAsia="ru-RU"/>
              </w:rPr>
              <w:t xml:space="preserve">Д.А. </w:t>
            </w:r>
            <w:proofErr w:type="spellStart"/>
            <w:r w:rsidR="00413E00" w:rsidRPr="00A9435B">
              <w:rPr>
                <w:rFonts w:ascii="Times New Roman" w:eastAsia="Times New Roman" w:hAnsi="Times New Roman"/>
                <w:sz w:val="28"/>
                <w:szCs w:val="28"/>
                <w:lang w:eastAsia="ru-RU"/>
              </w:rPr>
              <w:t>Патрин</w:t>
            </w:r>
            <w:proofErr w:type="spellEnd"/>
            <w:r w:rsidR="00413E00" w:rsidRPr="00A9435B">
              <w:rPr>
                <w:rFonts w:ascii="Times New Roman" w:eastAsia="Times New Roman" w:hAnsi="Times New Roman"/>
                <w:sz w:val="28"/>
                <w:szCs w:val="28"/>
                <w:lang w:eastAsia="ru-RU"/>
              </w:rPr>
              <w:t xml:space="preserve">_ </w:t>
            </w:r>
          </w:p>
          <w:p w14:paraId="25F5383D" w14:textId="77777777" w:rsidR="00A9435B" w:rsidRPr="00A9435B" w:rsidRDefault="00A9435B" w:rsidP="00A9435B">
            <w:pPr>
              <w:widowControl w:val="0"/>
              <w:autoSpaceDE w:val="0"/>
              <w:autoSpaceDN w:val="0"/>
              <w:adjustRightInd w:val="0"/>
              <w:spacing w:after="0" w:line="240" w:lineRule="auto"/>
              <w:rPr>
                <w:rFonts w:ascii="Times New Roman" w:eastAsia="Times New Roman" w:hAnsi="Times New Roman"/>
                <w:sz w:val="28"/>
                <w:szCs w:val="28"/>
                <w:lang w:eastAsia="ru-RU"/>
              </w:rPr>
            </w:pPr>
          </w:p>
          <w:p w14:paraId="4B7B3422" w14:textId="2C71BE8F" w:rsidR="00413E00" w:rsidRPr="00CE4535" w:rsidRDefault="00A9435B" w:rsidP="00A9435B">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D5BCA">
              <w:rPr>
                <w:rFonts w:ascii="Times New Roman" w:eastAsia="Times New Roman" w:hAnsi="Times New Roman"/>
                <w:sz w:val="28"/>
                <w:szCs w:val="28"/>
                <w:lang w:eastAsia="ru-RU"/>
              </w:rPr>
              <w:t>«</w:t>
            </w:r>
            <w:r w:rsidR="00E575AF">
              <w:rPr>
                <w:rFonts w:ascii="Times New Roman" w:eastAsia="Times New Roman" w:hAnsi="Times New Roman"/>
                <w:sz w:val="28"/>
                <w:szCs w:val="28"/>
                <w:lang w:eastAsia="ru-RU"/>
              </w:rPr>
              <w:t>21</w:t>
            </w:r>
            <w:r w:rsidR="00ED5BCA">
              <w:rPr>
                <w:rFonts w:ascii="Times New Roman" w:eastAsia="Times New Roman" w:hAnsi="Times New Roman"/>
                <w:sz w:val="28"/>
                <w:szCs w:val="28"/>
                <w:lang w:eastAsia="ru-RU"/>
              </w:rPr>
              <w:t xml:space="preserve">» </w:t>
            </w:r>
            <w:r w:rsidR="00E575AF">
              <w:rPr>
                <w:rFonts w:ascii="Times New Roman" w:eastAsia="Times New Roman" w:hAnsi="Times New Roman"/>
                <w:sz w:val="28"/>
                <w:szCs w:val="28"/>
                <w:lang w:eastAsia="ru-RU"/>
              </w:rPr>
              <w:t>июня</w:t>
            </w:r>
            <w:r w:rsidR="00ED5BCA">
              <w:rPr>
                <w:rFonts w:ascii="Times New Roman" w:eastAsia="Times New Roman" w:hAnsi="Times New Roman"/>
                <w:sz w:val="28"/>
                <w:szCs w:val="28"/>
                <w:lang w:eastAsia="ru-RU"/>
              </w:rPr>
              <w:t xml:space="preserve"> 2022</w:t>
            </w:r>
            <w:r w:rsidR="00413E00" w:rsidRPr="00CE4535">
              <w:rPr>
                <w:rFonts w:ascii="Times New Roman" w:eastAsia="Times New Roman" w:hAnsi="Times New Roman"/>
                <w:sz w:val="28"/>
                <w:szCs w:val="28"/>
                <w:lang w:eastAsia="ru-RU"/>
              </w:rPr>
              <w:t xml:space="preserve"> г.</w:t>
            </w:r>
          </w:p>
          <w:p w14:paraId="508BCA20" w14:textId="77777777" w:rsidR="00BB3B54" w:rsidRPr="00BB3B54" w:rsidRDefault="00BB3B54" w:rsidP="00BB3B54">
            <w:pPr>
              <w:widowControl w:val="0"/>
              <w:autoSpaceDE w:val="0"/>
              <w:autoSpaceDN w:val="0"/>
              <w:adjustRightInd w:val="0"/>
              <w:spacing w:after="0" w:line="240" w:lineRule="auto"/>
              <w:jc w:val="center"/>
              <w:rPr>
                <w:rFonts w:ascii="Times New Roman" w:eastAsia="Times New Roman" w:hAnsi="Times New Roman"/>
                <w:sz w:val="28"/>
                <w:szCs w:val="28"/>
              </w:rPr>
            </w:pPr>
          </w:p>
        </w:tc>
        <w:tc>
          <w:tcPr>
            <w:tcW w:w="2413" w:type="pct"/>
          </w:tcPr>
          <w:p w14:paraId="1DD61C4C" w14:textId="77777777" w:rsidR="00A9435B" w:rsidRDefault="00A9435B" w:rsidP="00A9435B">
            <w:pPr>
              <w:widowControl w:val="0"/>
              <w:autoSpaceDE w:val="0"/>
              <w:autoSpaceDN w:val="0"/>
              <w:adjustRightInd w:val="0"/>
              <w:spacing w:after="0" w:line="240" w:lineRule="auto"/>
              <w:jc w:val="both"/>
              <w:rPr>
                <w:rFonts w:ascii="Times New Roman" w:eastAsia="Times New Roman" w:hAnsi="Times New Roman"/>
                <w:sz w:val="28"/>
                <w:szCs w:val="28"/>
              </w:rPr>
            </w:pPr>
          </w:p>
          <w:p w14:paraId="3A084DF3" w14:textId="77777777" w:rsidR="00BB3B54" w:rsidRPr="00BB3B54" w:rsidRDefault="00A9435B" w:rsidP="00A9435B">
            <w:pPr>
              <w:widowControl w:val="0"/>
              <w:autoSpaceDE w:val="0"/>
              <w:autoSpaceDN w:val="0"/>
              <w:adjustRightInd w:val="0"/>
              <w:spacing w:after="0" w:line="240" w:lineRule="auto"/>
              <w:ind w:left="852"/>
              <w:jc w:val="both"/>
              <w:rPr>
                <w:rFonts w:ascii="Times New Roman" w:eastAsia="Times New Roman" w:hAnsi="Times New Roman"/>
                <w:sz w:val="28"/>
                <w:szCs w:val="28"/>
              </w:rPr>
            </w:pPr>
            <w:r>
              <w:rPr>
                <w:rFonts w:ascii="Times New Roman" w:eastAsia="Times New Roman" w:hAnsi="Times New Roman"/>
                <w:sz w:val="28"/>
                <w:szCs w:val="28"/>
              </w:rPr>
              <w:t>У</w:t>
            </w:r>
            <w:r w:rsidR="00BB3B54" w:rsidRPr="00BB3B54">
              <w:rPr>
                <w:rFonts w:ascii="Times New Roman" w:eastAsia="Times New Roman" w:hAnsi="Times New Roman"/>
                <w:sz w:val="28"/>
                <w:szCs w:val="28"/>
              </w:rPr>
              <w:t>ТВЕРЖДАЮ</w:t>
            </w:r>
          </w:p>
          <w:p w14:paraId="6BA341E9" w14:textId="77777777" w:rsidR="00493E01" w:rsidRPr="00493E01" w:rsidRDefault="00493E01" w:rsidP="00A9435B">
            <w:pPr>
              <w:tabs>
                <w:tab w:val="left" w:pos="270"/>
              </w:tabs>
              <w:spacing w:after="0" w:line="240" w:lineRule="auto"/>
              <w:ind w:left="852"/>
              <w:jc w:val="both"/>
              <w:rPr>
                <w:rFonts w:ascii="Times New Roman" w:hAnsi="Times New Roman"/>
                <w:sz w:val="28"/>
                <w:szCs w:val="28"/>
              </w:rPr>
            </w:pPr>
            <w:r w:rsidRPr="00493E01">
              <w:rPr>
                <w:rFonts w:ascii="Times New Roman" w:hAnsi="Times New Roman"/>
                <w:sz w:val="28"/>
                <w:szCs w:val="28"/>
              </w:rPr>
              <w:t>Проректор по учебной и</w:t>
            </w:r>
          </w:p>
          <w:p w14:paraId="7124714A" w14:textId="77777777" w:rsidR="00493E01" w:rsidRPr="00493E01" w:rsidRDefault="00493E01" w:rsidP="00A9435B">
            <w:pPr>
              <w:tabs>
                <w:tab w:val="left" w:pos="270"/>
              </w:tabs>
              <w:spacing w:after="0" w:line="240" w:lineRule="auto"/>
              <w:ind w:left="852"/>
              <w:jc w:val="both"/>
              <w:rPr>
                <w:rFonts w:ascii="Times New Roman" w:hAnsi="Times New Roman"/>
                <w:sz w:val="28"/>
                <w:szCs w:val="28"/>
              </w:rPr>
            </w:pPr>
            <w:r w:rsidRPr="00493E01">
              <w:rPr>
                <w:rFonts w:ascii="Times New Roman" w:hAnsi="Times New Roman"/>
                <w:sz w:val="28"/>
                <w:szCs w:val="28"/>
              </w:rPr>
              <w:t>методической работе</w:t>
            </w:r>
          </w:p>
          <w:p w14:paraId="1E1B2895" w14:textId="77777777" w:rsidR="00A9435B" w:rsidRDefault="00A9435B" w:rsidP="00A9435B">
            <w:pPr>
              <w:tabs>
                <w:tab w:val="left" w:pos="270"/>
              </w:tabs>
              <w:spacing w:line="240" w:lineRule="auto"/>
              <w:ind w:left="852"/>
              <w:jc w:val="both"/>
              <w:rPr>
                <w:rFonts w:ascii="Times New Roman" w:hAnsi="Times New Roman"/>
                <w:sz w:val="28"/>
                <w:szCs w:val="28"/>
              </w:rPr>
            </w:pPr>
          </w:p>
          <w:p w14:paraId="12F0A9FC" w14:textId="77777777" w:rsidR="00493E01" w:rsidRPr="00493E01" w:rsidRDefault="00493E01" w:rsidP="00A9435B">
            <w:pPr>
              <w:tabs>
                <w:tab w:val="left" w:pos="270"/>
              </w:tabs>
              <w:spacing w:line="240" w:lineRule="auto"/>
              <w:ind w:left="852"/>
              <w:jc w:val="both"/>
              <w:rPr>
                <w:rFonts w:ascii="Times New Roman" w:hAnsi="Times New Roman"/>
                <w:sz w:val="28"/>
                <w:szCs w:val="28"/>
              </w:rPr>
            </w:pPr>
            <w:r w:rsidRPr="00493E01">
              <w:rPr>
                <w:rFonts w:ascii="Times New Roman" w:hAnsi="Times New Roman"/>
                <w:sz w:val="28"/>
                <w:szCs w:val="28"/>
              </w:rPr>
              <w:t>____________Е.А. Каменева</w:t>
            </w:r>
          </w:p>
          <w:p w14:paraId="35B5D175" w14:textId="3CABB63C" w:rsidR="00BB3B54" w:rsidRPr="00BB3B54" w:rsidRDefault="00493E01" w:rsidP="00E575AF">
            <w:pPr>
              <w:widowControl w:val="0"/>
              <w:autoSpaceDE w:val="0"/>
              <w:autoSpaceDN w:val="0"/>
              <w:adjustRightInd w:val="0"/>
              <w:spacing w:after="0" w:line="240" w:lineRule="auto"/>
              <w:ind w:left="852"/>
              <w:jc w:val="both"/>
              <w:rPr>
                <w:rFonts w:ascii="Times New Roman" w:eastAsia="Times New Roman" w:hAnsi="Times New Roman"/>
                <w:sz w:val="28"/>
                <w:szCs w:val="28"/>
              </w:rPr>
            </w:pPr>
            <w:r w:rsidRPr="00493E01">
              <w:rPr>
                <w:rFonts w:ascii="Times New Roman" w:hAnsi="Times New Roman"/>
                <w:sz w:val="28"/>
                <w:szCs w:val="28"/>
              </w:rPr>
              <w:t>«</w:t>
            </w:r>
            <w:r w:rsidR="00E575AF">
              <w:rPr>
                <w:rFonts w:ascii="Times New Roman" w:hAnsi="Times New Roman"/>
                <w:sz w:val="28"/>
                <w:szCs w:val="28"/>
              </w:rPr>
              <w:t>28</w:t>
            </w:r>
            <w:r w:rsidRPr="00493E01">
              <w:rPr>
                <w:rFonts w:ascii="Times New Roman" w:hAnsi="Times New Roman"/>
                <w:sz w:val="28"/>
                <w:szCs w:val="28"/>
              </w:rPr>
              <w:t>»</w:t>
            </w:r>
            <w:r w:rsidR="00E575AF">
              <w:rPr>
                <w:rFonts w:ascii="Times New Roman" w:hAnsi="Times New Roman"/>
                <w:sz w:val="28"/>
                <w:szCs w:val="28"/>
              </w:rPr>
              <w:t xml:space="preserve"> июня</w:t>
            </w:r>
            <w:r w:rsidRPr="00493E01">
              <w:rPr>
                <w:rFonts w:ascii="Times New Roman" w:hAnsi="Times New Roman"/>
                <w:sz w:val="28"/>
                <w:szCs w:val="28"/>
              </w:rPr>
              <w:t xml:space="preserve"> 20</w:t>
            </w:r>
            <w:r w:rsidR="00A9435B">
              <w:rPr>
                <w:rFonts w:ascii="Times New Roman" w:hAnsi="Times New Roman"/>
                <w:sz w:val="28"/>
                <w:szCs w:val="28"/>
              </w:rPr>
              <w:t>22</w:t>
            </w:r>
            <w:r w:rsidRPr="00493E01">
              <w:rPr>
                <w:rFonts w:ascii="Times New Roman" w:hAnsi="Times New Roman"/>
                <w:sz w:val="28"/>
                <w:szCs w:val="28"/>
              </w:rPr>
              <w:t xml:space="preserve"> г.</w:t>
            </w:r>
          </w:p>
        </w:tc>
      </w:tr>
    </w:tbl>
    <w:p w14:paraId="4EC06900" w14:textId="77777777" w:rsidR="002C4777" w:rsidRDefault="002C4777" w:rsidP="00AA30FB">
      <w:pPr>
        <w:spacing w:after="0" w:line="240" w:lineRule="auto"/>
        <w:rPr>
          <w:rFonts w:ascii="Times New Roman" w:hAnsi="Times New Roman"/>
          <w:b/>
          <w:sz w:val="28"/>
          <w:szCs w:val="28"/>
        </w:rPr>
      </w:pPr>
    </w:p>
    <w:p w14:paraId="46890B21" w14:textId="77777777" w:rsidR="005804F6" w:rsidRPr="008430E5" w:rsidRDefault="005804F6" w:rsidP="005804F6">
      <w:pPr>
        <w:spacing w:after="0" w:line="240" w:lineRule="auto"/>
        <w:jc w:val="center"/>
        <w:rPr>
          <w:rFonts w:ascii="Times New Roman" w:hAnsi="Times New Roman"/>
          <w:b/>
          <w:sz w:val="28"/>
          <w:szCs w:val="28"/>
        </w:rPr>
      </w:pPr>
      <w:r>
        <w:rPr>
          <w:rFonts w:ascii="Times New Roman" w:hAnsi="Times New Roman"/>
          <w:b/>
          <w:sz w:val="28"/>
          <w:szCs w:val="28"/>
        </w:rPr>
        <w:t>Д</w:t>
      </w:r>
      <w:r w:rsidRPr="00306323">
        <w:rPr>
          <w:rFonts w:ascii="Times New Roman" w:hAnsi="Times New Roman"/>
          <w:b/>
          <w:sz w:val="28"/>
          <w:szCs w:val="28"/>
        </w:rPr>
        <w:t>.</w:t>
      </w:r>
      <w:r>
        <w:rPr>
          <w:rFonts w:ascii="Times New Roman" w:hAnsi="Times New Roman"/>
          <w:b/>
          <w:sz w:val="28"/>
          <w:szCs w:val="28"/>
        </w:rPr>
        <w:t>А</w:t>
      </w:r>
      <w:r w:rsidRPr="00306323">
        <w:rPr>
          <w:rFonts w:ascii="Times New Roman" w:hAnsi="Times New Roman"/>
          <w:b/>
          <w:sz w:val="28"/>
          <w:szCs w:val="28"/>
        </w:rPr>
        <w:t>.</w:t>
      </w:r>
      <w:r>
        <w:rPr>
          <w:rFonts w:ascii="Times New Roman" w:hAnsi="Times New Roman"/>
          <w:b/>
          <w:sz w:val="28"/>
          <w:szCs w:val="28"/>
        </w:rPr>
        <w:t xml:space="preserve"> </w:t>
      </w:r>
      <w:proofErr w:type="spellStart"/>
      <w:r>
        <w:rPr>
          <w:rFonts w:ascii="Times New Roman" w:hAnsi="Times New Roman"/>
          <w:b/>
          <w:sz w:val="28"/>
          <w:szCs w:val="28"/>
        </w:rPr>
        <w:t>Патрин</w:t>
      </w:r>
      <w:proofErr w:type="spellEnd"/>
      <w:r w:rsidRPr="00306323">
        <w:rPr>
          <w:rFonts w:ascii="Times New Roman" w:hAnsi="Times New Roman"/>
          <w:b/>
          <w:sz w:val="28"/>
          <w:szCs w:val="28"/>
        </w:rPr>
        <w:t xml:space="preserve">, </w:t>
      </w:r>
      <w:r>
        <w:rPr>
          <w:rFonts w:ascii="Times New Roman" w:hAnsi="Times New Roman"/>
          <w:b/>
          <w:sz w:val="28"/>
          <w:szCs w:val="28"/>
        </w:rPr>
        <w:t>К.М. Малюти</w:t>
      </w:r>
      <w:r w:rsidR="0016388B">
        <w:rPr>
          <w:rFonts w:ascii="Times New Roman" w:hAnsi="Times New Roman"/>
          <w:b/>
          <w:sz w:val="28"/>
          <w:szCs w:val="28"/>
        </w:rPr>
        <w:t xml:space="preserve">н, Н.А. Чернышова, </w:t>
      </w:r>
      <w:r w:rsidR="0016388B" w:rsidRPr="0016388B">
        <w:rPr>
          <w:rFonts w:ascii="Times New Roman" w:hAnsi="Times New Roman"/>
          <w:b/>
          <w:sz w:val="28"/>
          <w:szCs w:val="28"/>
        </w:rPr>
        <w:t>Е.В. Салогубова</w:t>
      </w:r>
    </w:p>
    <w:p w14:paraId="127CBA92" w14:textId="77777777" w:rsidR="00306323" w:rsidRPr="00306323" w:rsidRDefault="00306323" w:rsidP="002C4777">
      <w:pPr>
        <w:spacing w:after="0" w:line="240" w:lineRule="auto"/>
        <w:ind w:firstLine="709"/>
        <w:jc w:val="center"/>
        <w:rPr>
          <w:rFonts w:ascii="Times New Roman" w:hAnsi="Times New Roman"/>
          <w:b/>
          <w:sz w:val="32"/>
          <w:szCs w:val="28"/>
        </w:rPr>
      </w:pPr>
    </w:p>
    <w:p w14:paraId="560E34C0" w14:textId="77777777" w:rsidR="002C4777" w:rsidRDefault="007D2AB5" w:rsidP="007D2AB5">
      <w:pPr>
        <w:spacing w:after="0" w:line="240" w:lineRule="auto"/>
        <w:jc w:val="center"/>
        <w:rPr>
          <w:rFonts w:ascii="Times New Roman" w:hAnsi="Times New Roman"/>
          <w:b/>
          <w:sz w:val="28"/>
          <w:szCs w:val="28"/>
        </w:rPr>
      </w:pPr>
      <w:r w:rsidRPr="007D2AB5">
        <w:rPr>
          <w:rFonts w:ascii="Times New Roman" w:hAnsi="Times New Roman"/>
          <w:b/>
          <w:sz w:val="32"/>
          <w:szCs w:val="28"/>
        </w:rPr>
        <w:t>ИНСТИТУЦИОНАЛЬНЫЕ ОСНОВЫ ВЗАИМОДЕЙСТВИЯ ГОСУДАРСТВА И БИЗНЕСА</w:t>
      </w:r>
    </w:p>
    <w:p w14:paraId="7A0A8F0D" w14:textId="77777777" w:rsidR="002C4777" w:rsidRDefault="002C4777" w:rsidP="002C4777">
      <w:pPr>
        <w:spacing w:after="0" w:line="240" w:lineRule="auto"/>
        <w:ind w:firstLine="709"/>
        <w:jc w:val="center"/>
        <w:rPr>
          <w:rFonts w:ascii="Times New Roman" w:hAnsi="Times New Roman"/>
          <w:b/>
          <w:sz w:val="28"/>
          <w:szCs w:val="28"/>
        </w:rPr>
      </w:pPr>
    </w:p>
    <w:p w14:paraId="021ED5BF" w14:textId="77777777" w:rsidR="002C4777" w:rsidRPr="00E56FE5" w:rsidRDefault="002C4777" w:rsidP="00E56FE5">
      <w:pPr>
        <w:widowControl w:val="0"/>
        <w:autoSpaceDE w:val="0"/>
        <w:autoSpaceDN w:val="0"/>
        <w:spacing w:after="0" w:line="360" w:lineRule="auto"/>
        <w:ind w:firstLine="454"/>
        <w:jc w:val="center"/>
        <w:rPr>
          <w:rFonts w:ascii="Times New Roman" w:eastAsia="Times New Roman" w:hAnsi="Times New Roman"/>
          <w:b/>
          <w:bCs/>
          <w:sz w:val="28"/>
          <w:szCs w:val="28"/>
          <w:lang w:eastAsia="ru-RU"/>
        </w:rPr>
      </w:pPr>
      <w:r w:rsidRPr="00E56FE5">
        <w:rPr>
          <w:rFonts w:ascii="Times New Roman" w:eastAsia="Times New Roman" w:hAnsi="Times New Roman"/>
          <w:b/>
          <w:bCs/>
          <w:sz w:val="28"/>
          <w:szCs w:val="28"/>
          <w:lang w:eastAsia="ru-RU"/>
        </w:rPr>
        <w:t>Рабочая программа дисциплины</w:t>
      </w:r>
    </w:p>
    <w:p w14:paraId="73FAA2C7" w14:textId="77777777" w:rsidR="002C4777" w:rsidRPr="00E56FE5" w:rsidRDefault="002C4777" w:rsidP="00E56FE5">
      <w:pPr>
        <w:spacing w:after="0" w:line="360" w:lineRule="auto"/>
        <w:ind w:firstLine="709"/>
        <w:jc w:val="center"/>
        <w:rPr>
          <w:rFonts w:ascii="Times New Roman" w:hAnsi="Times New Roman"/>
          <w:sz w:val="28"/>
          <w:szCs w:val="28"/>
        </w:rPr>
      </w:pPr>
      <w:r w:rsidRPr="00E56FE5">
        <w:rPr>
          <w:rFonts w:ascii="Times New Roman" w:hAnsi="Times New Roman"/>
          <w:sz w:val="28"/>
          <w:szCs w:val="28"/>
        </w:rPr>
        <w:t>для студент</w:t>
      </w:r>
      <w:r w:rsidR="00C36558">
        <w:rPr>
          <w:rFonts w:ascii="Times New Roman" w:hAnsi="Times New Roman"/>
          <w:sz w:val="28"/>
          <w:szCs w:val="28"/>
        </w:rPr>
        <w:t xml:space="preserve">ов, обучающихся по направлению </w:t>
      </w:r>
      <w:r w:rsidRPr="00E56FE5">
        <w:rPr>
          <w:rFonts w:ascii="Times New Roman" w:hAnsi="Times New Roman"/>
          <w:sz w:val="28"/>
          <w:szCs w:val="28"/>
        </w:rPr>
        <w:t>подготовки</w:t>
      </w:r>
    </w:p>
    <w:p w14:paraId="71439471" w14:textId="77777777" w:rsidR="007D2AB5" w:rsidRPr="00E56FE5" w:rsidRDefault="007D2AB5" w:rsidP="007D2AB5">
      <w:pPr>
        <w:spacing w:after="0" w:line="360" w:lineRule="auto"/>
        <w:jc w:val="center"/>
        <w:rPr>
          <w:rFonts w:ascii="Times New Roman" w:hAnsi="Times New Roman"/>
          <w:sz w:val="28"/>
          <w:szCs w:val="28"/>
        </w:rPr>
      </w:pPr>
      <w:r w:rsidRPr="007D2AB5">
        <w:rPr>
          <w:rFonts w:ascii="Times New Roman" w:hAnsi="Times New Roman"/>
          <w:b/>
          <w:sz w:val="28"/>
          <w:szCs w:val="28"/>
        </w:rPr>
        <w:t>38.04.02 «Менеджмент»</w:t>
      </w:r>
      <w:r w:rsidRPr="00E56FE5">
        <w:rPr>
          <w:rFonts w:ascii="Times New Roman" w:hAnsi="Times New Roman"/>
          <w:sz w:val="28"/>
          <w:szCs w:val="28"/>
        </w:rPr>
        <w:t>,</w:t>
      </w:r>
    </w:p>
    <w:p w14:paraId="48A2B666" w14:textId="77777777" w:rsidR="008C7552" w:rsidRPr="008C7552" w:rsidRDefault="008C7552" w:rsidP="008C7552">
      <w:pPr>
        <w:spacing w:after="0" w:line="360" w:lineRule="auto"/>
        <w:ind w:firstLine="709"/>
        <w:jc w:val="center"/>
        <w:rPr>
          <w:rFonts w:ascii="Times New Roman" w:hAnsi="Times New Roman"/>
          <w:sz w:val="28"/>
          <w:szCs w:val="28"/>
        </w:rPr>
      </w:pPr>
      <w:r w:rsidRPr="008C7552">
        <w:rPr>
          <w:rFonts w:ascii="Times New Roman" w:hAnsi="Times New Roman"/>
          <w:sz w:val="28"/>
          <w:szCs w:val="28"/>
        </w:rPr>
        <w:t>направленность программы магистратуры</w:t>
      </w:r>
    </w:p>
    <w:p w14:paraId="253C50EE" w14:textId="77777777" w:rsidR="002C4777" w:rsidRPr="00E56FE5" w:rsidRDefault="008C7552" w:rsidP="007D2AB5">
      <w:pPr>
        <w:spacing w:after="0" w:line="360" w:lineRule="auto"/>
        <w:jc w:val="center"/>
        <w:rPr>
          <w:rFonts w:ascii="Times New Roman" w:hAnsi="Times New Roman"/>
          <w:sz w:val="28"/>
          <w:szCs w:val="28"/>
        </w:rPr>
      </w:pPr>
      <w:r w:rsidRPr="008C7552">
        <w:rPr>
          <w:rFonts w:ascii="Times New Roman" w:hAnsi="Times New Roman"/>
          <w:sz w:val="28"/>
          <w:szCs w:val="28"/>
        </w:rPr>
        <w:t xml:space="preserve"> </w:t>
      </w:r>
      <w:r w:rsidR="007D2AB5" w:rsidRPr="00E56FE5">
        <w:rPr>
          <w:rFonts w:ascii="Times New Roman" w:hAnsi="Times New Roman"/>
          <w:sz w:val="28"/>
          <w:szCs w:val="28"/>
        </w:rPr>
        <w:t>«</w:t>
      </w:r>
      <w:r w:rsidR="007D2AB5" w:rsidRPr="007D2AB5">
        <w:rPr>
          <w:rFonts w:ascii="Times New Roman" w:hAnsi="Times New Roman"/>
          <w:sz w:val="28"/>
          <w:szCs w:val="28"/>
        </w:rPr>
        <w:t>Управление проектами государственно-частного партнерства</w:t>
      </w:r>
      <w:r w:rsidR="007D2AB5" w:rsidRPr="00E56FE5">
        <w:rPr>
          <w:rFonts w:ascii="Times New Roman" w:hAnsi="Times New Roman"/>
          <w:sz w:val="28"/>
          <w:szCs w:val="28"/>
        </w:rPr>
        <w:t>»</w:t>
      </w:r>
    </w:p>
    <w:p w14:paraId="5A736DC6" w14:textId="77777777" w:rsidR="00B349C6" w:rsidRPr="00364C7D" w:rsidRDefault="00B349C6" w:rsidP="00B349C6">
      <w:pPr>
        <w:widowControl w:val="0"/>
        <w:spacing w:before="240"/>
        <w:jc w:val="center"/>
        <w:rPr>
          <w:rFonts w:ascii="Times New Roman" w:hAnsi="Times New Roman"/>
          <w:i/>
          <w:color w:val="000000"/>
          <w:sz w:val="24"/>
          <w:szCs w:val="28"/>
        </w:rPr>
      </w:pPr>
      <w:r w:rsidRPr="00364C7D">
        <w:rPr>
          <w:rFonts w:ascii="Times New Roman" w:hAnsi="Times New Roman"/>
          <w:i/>
          <w:color w:val="000000"/>
          <w:sz w:val="24"/>
          <w:szCs w:val="28"/>
        </w:rPr>
        <w:t>Рекомендовано Ученым советом Факультета «Высшая школа управления»</w:t>
      </w:r>
    </w:p>
    <w:p w14:paraId="19473E2B" w14:textId="77777777" w:rsidR="00B349C6" w:rsidRPr="008E6576" w:rsidRDefault="00B349C6" w:rsidP="00B349C6">
      <w:pPr>
        <w:widowControl w:val="0"/>
        <w:jc w:val="center"/>
        <w:rPr>
          <w:rFonts w:ascii="Times New Roman" w:hAnsi="Times New Roman"/>
          <w:i/>
          <w:color w:val="000000"/>
          <w:sz w:val="24"/>
          <w:szCs w:val="28"/>
        </w:rPr>
      </w:pPr>
      <w:r w:rsidRPr="00364C7D">
        <w:rPr>
          <w:rFonts w:ascii="Times New Roman" w:hAnsi="Times New Roman"/>
          <w:i/>
          <w:color w:val="000000"/>
          <w:sz w:val="24"/>
          <w:szCs w:val="28"/>
        </w:rPr>
        <w:t xml:space="preserve"> </w:t>
      </w:r>
      <w:r w:rsidRPr="008E6576">
        <w:rPr>
          <w:rFonts w:ascii="Times New Roman" w:hAnsi="Times New Roman"/>
          <w:i/>
          <w:color w:val="000000"/>
          <w:sz w:val="24"/>
          <w:szCs w:val="28"/>
        </w:rPr>
        <w:t>(протокол №</w:t>
      </w:r>
      <w:r>
        <w:rPr>
          <w:rFonts w:ascii="Times New Roman" w:hAnsi="Times New Roman"/>
          <w:i/>
          <w:color w:val="000000"/>
          <w:sz w:val="24"/>
          <w:szCs w:val="28"/>
        </w:rPr>
        <w:t xml:space="preserve"> 20</w:t>
      </w:r>
      <w:r w:rsidRPr="008E6576">
        <w:rPr>
          <w:rFonts w:ascii="Times New Roman" w:hAnsi="Times New Roman"/>
          <w:i/>
          <w:color w:val="000000"/>
          <w:sz w:val="24"/>
          <w:szCs w:val="28"/>
        </w:rPr>
        <w:t xml:space="preserve"> от </w:t>
      </w:r>
      <w:r>
        <w:rPr>
          <w:rFonts w:ascii="Times New Roman" w:hAnsi="Times New Roman"/>
          <w:i/>
          <w:color w:val="000000"/>
          <w:sz w:val="24"/>
          <w:szCs w:val="28"/>
        </w:rPr>
        <w:t>21.06.</w:t>
      </w:r>
      <w:bookmarkStart w:id="0" w:name="_GoBack"/>
      <w:bookmarkEnd w:id="0"/>
      <w:r w:rsidRPr="008E6576">
        <w:rPr>
          <w:rFonts w:ascii="Times New Roman" w:hAnsi="Times New Roman"/>
          <w:i/>
          <w:color w:val="000000"/>
          <w:sz w:val="24"/>
          <w:szCs w:val="28"/>
        </w:rPr>
        <w:t>2022 г.)</w:t>
      </w:r>
    </w:p>
    <w:p w14:paraId="7B9D76BC" w14:textId="77777777" w:rsidR="00B349C6" w:rsidRPr="008E6576" w:rsidRDefault="00B349C6" w:rsidP="00B349C6">
      <w:pPr>
        <w:widowControl w:val="0"/>
        <w:rPr>
          <w:rFonts w:ascii="Times New Roman" w:hAnsi="Times New Roman"/>
          <w:i/>
          <w:color w:val="000000"/>
          <w:sz w:val="24"/>
          <w:szCs w:val="28"/>
        </w:rPr>
      </w:pPr>
      <w:r w:rsidRPr="008E6576">
        <w:rPr>
          <w:rFonts w:ascii="Times New Roman" w:hAnsi="Times New Roman"/>
          <w:i/>
          <w:color w:val="000000"/>
          <w:sz w:val="24"/>
          <w:szCs w:val="28"/>
        </w:rPr>
        <w:t xml:space="preserve">                Одобрено заседанием кафедры «Государственно-частное партнерство» </w:t>
      </w:r>
    </w:p>
    <w:p w14:paraId="62E10268" w14:textId="77777777" w:rsidR="00B349C6" w:rsidRDefault="00B349C6" w:rsidP="00B349C6">
      <w:pPr>
        <w:widowControl w:val="0"/>
        <w:jc w:val="center"/>
        <w:rPr>
          <w:rFonts w:ascii="Times New Roman" w:hAnsi="Times New Roman"/>
          <w:i/>
          <w:color w:val="000000"/>
          <w:sz w:val="24"/>
          <w:szCs w:val="28"/>
        </w:rPr>
      </w:pPr>
      <w:r w:rsidRPr="008E6576">
        <w:rPr>
          <w:rFonts w:ascii="Times New Roman" w:hAnsi="Times New Roman"/>
          <w:i/>
          <w:color w:val="000000"/>
          <w:sz w:val="24"/>
          <w:szCs w:val="28"/>
        </w:rPr>
        <w:t>(протокол №</w:t>
      </w:r>
      <w:r>
        <w:rPr>
          <w:rFonts w:ascii="Times New Roman" w:hAnsi="Times New Roman"/>
          <w:i/>
          <w:color w:val="000000"/>
          <w:sz w:val="24"/>
          <w:szCs w:val="28"/>
        </w:rPr>
        <w:t xml:space="preserve"> 13 </w:t>
      </w:r>
      <w:r w:rsidRPr="008E6576">
        <w:rPr>
          <w:rFonts w:ascii="Times New Roman" w:hAnsi="Times New Roman"/>
          <w:i/>
          <w:color w:val="000000"/>
          <w:sz w:val="24"/>
          <w:szCs w:val="28"/>
        </w:rPr>
        <w:t xml:space="preserve">от </w:t>
      </w:r>
      <w:r>
        <w:rPr>
          <w:rFonts w:ascii="Times New Roman" w:hAnsi="Times New Roman"/>
          <w:i/>
          <w:color w:val="000000"/>
          <w:sz w:val="24"/>
          <w:szCs w:val="28"/>
        </w:rPr>
        <w:t>24.05.</w:t>
      </w:r>
      <w:r w:rsidRPr="008E6576">
        <w:rPr>
          <w:rFonts w:ascii="Times New Roman" w:hAnsi="Times New Roman"/>
          <w:i/>
          <w:color w:val="000000"/>
          <w:sz w:val="24"/>
          <w:szCs w:val="28"/>
        </w:rPr>
        <w:t>2022 г.)</w:t>
      </w:r>
    </w:p>
    <w:p w14:paraId="0F65EA3C" w14:textId="77777777" w:rsidR="00306323" w:rsidRDefault="00C16291" w:rsidP="00306323">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Москва 2022</w:t>
      </w:r>
      <w:r w:rsidR="00306323" w:rsidRPr="00306323">
        <w:rPr>
          <w:rFonts w:ascii="Times New Roman" w:eastAsia="Times New Roman" w:hAnsi="Times New Roman"/>
          <w:sz w:val="28"/>
          <w:szCs w:val="28"/>
          <w:lang w:eastAsia="ru-RU"/>
        </w:rPr>
        <w:t xml:space="preserve"> </w:t>
      </w:r>
    </w:p>
    <w:p w14:paraId="53D7AF13" w14:textId="77777777" w:rsidR="00A9435B" w:rsidRDefault="00A9435B" w:rsidP="00306323">
      <w:pPr>
        <w:tabs>
          <w:tab w:val="left" w:pos="3822"/>
        </w:tabs>
        <w:rPr>
          <w:rFonts w:ascii="Times New Roman" w:hAnsi="Times New Roman"/>
          <w:b/>
          <w:sz w:val="24"/>
          <w:szCs w:val="24"/>
          <w:lang w:eastAsia="ru-RU"/>
        </w:rPr>
      </w:pPr>
    </w:p>
    <w:p w14:paraId="14645D59" w14:textId="77777777" w:rsidR="00306323" w:rsidRPr="007A166C" w:rsidRDefault="00306323" w:rsidP="00306323">
      <w:pPr>
        <w:tabs>
          <w:tab w:val="left" w:pos="3822"/>
        </w:tabs>
        <w:rPr>
          <w:rFonts w:ascii="Times New Roman" w:hAnsi="Times New Roman"/>
          <w:i/>
          <w:sz w:val="24"/>
          <w:szCs w:val="24"/>
        </w:rPr>
      </w:pPr>
      <w:r>
        <w:rPr>
          <w:rFonts w:ascii="Times New Roman" w:hAnsi="Times New Roman"/>
          <w:b/>
          <w:sz w:val="24"/>
          <w:szCs w:val="24"/>
          <w:lang w:eastAsia="ru-RU"/>
        </w:rPr>
        <w:lastRenderedPageBreak/>
        <w:t xml:space="preserve">  </w:t>
      </w:r>
      <w:r w:rsidRPr="007A166C">
        <w:rPr>
          <w:rStyle w:val="FontStyle55"/>
          <w:sz w:val="24"/>
          <w:szCs w:val="24"/>
        </w:rPr>
        <w:t xml:space="preserve">Рецензент: </w:t>
      </w:r>
      <w:r w:rsidR="000620FF">
        <w:rPr>
          <w:rFonts w:ascii="Times New Roman" w:hAnsi="Times New Roman"/>
          <w:sz w:val="24"/>
          <w:szCs w:val="24"/>
        </w:rPr>
        <w:t>К.Ю</w:t>
      </w:r>
      <w:r w:rsidRPr="007A166C">
        <w:rPr>
          <w:rFonts w:ascii="Times New Roman" w:hAnsi="Times New Roman"/>
          <w:sz w:val="24"/>
          <w:szCs w:val="24"/>
        </w:rPr>
        <w:t xml:space="preserve">. </w:t>
      </w:r>
      <w:r w:rsidR="000620FF">
        <w:rPr>
          <w:rFonts w:ascii="Times New Roman" w:hAnsi="Times New Roman"/>
          <w:sz w:val="24"/>
          <w:szCs w:val="24"/>
        </w:rPr>
        <w:t>Ратников</w:t>
      </w:r>
      <w:r w:rsidRPr="007A166C">
        <w:rPr>
          <w:rFonts w:ascii="Times New Roman" w:hAnsi="Times New Roman"/>
          <w:sz w:val="24"/>
          <w:szCs w:val="24"/>
        </w:rPr>
        <w:t xml:space="preserve">, </w:t>
      </w:r>
      <w:proofErr w:type="spellStart"/>
      <w:r w:rsidR="004C0DFF" w:rsidRPr="00033174">
        <w:rPr>
          <w:rFonts w:ascii="Times New Roman" w:hAnsi="Times New Roman"/>
          <w:sz w:val="24"/>
          <w:szCs w:val="24"/>
        </w:rPr>
        <w:t>к.ю</w:t>
      </w:r>
      <w:r w:rsidRPr="00033174">
        <w:rPr>
          <w:rFonts w:ascii="Times New Roman" w:hAnsi="Times New Roman"/>
          <w:sz w:val="24"/>
          <w:szCs w:val="24"/>
        </w:rPr>
        <w:t>.н</w:t>
      </w:r>
      <w:proofErr w:type="spellEnd"/>
      <w:r w:rsidRPr="00033174">
        <w:rPr>
          <w:rFonts w:ascii="Times New Roman" w:hAnsi="Times New Roman"/>
          <w:sz w:val="24"/>
          <w:szCs w:val="24"/>
        </w:rPr>
        <w:t>., профессор кафедры «</w:t>
      </w:r>
      <w:r w:rsidR="000620FF" w:rsidRPr="00033174">
        <w:rPr>
          <w:rFonts w:ascii="Times New Roman" w:hAnsi="Times New Roman"/>
          <w:sz w:val="24"/>
          <w:szCs w:val="24"/>
        </w:rPr>
        <w:t>Государственно-частное партнерство</w:t>
      </w:r>
      <w:r w:rsidRPr="00033174">
        <w:rPr>
          <w:rFonts w:ascii="Times New Roman" w:hAnsi="Times New Roman"/>
          <w:sz w:val="24"/>
          <w:szCs w:val="24"/>
        </w:rPr>
        <w:t>»</w:t>
      </w:r>
    </w:p>
    <w:p w14:paraId="695DD2F5" w14:textId="77777777" w:rsidR="002C0B95" w:rsidRDefault="002C0B95" w:rsidP="005804F6">
      <w:pPr>
        <w:tabs>
          <w:tab w:val="left" w:pos="567"/>
        </w:tabs>
        <w:spacing w:after="0" w:line="240" w:lineRule="auto"/>
        <w:ind w:left="1843" w:hanging="1843"/>
        <w:jc w:val="both"/>
        <w:rPr>
          <w:rFonts w:ascii="Times New Roman" w:hAnsi="Times New Roman"/>
          <w:lang w:eastAsia="ru-RU"/>
        </w:rPr>
      </w:pPr>
      <w:r>
        <w:rPr>
          <w:rFonts w:ascii="Times New Roman" w:hAnsi="Times New Roman"/>
          <w:lang w:eastAsia="ru-RU"/>
        </w:rPr>
        <w:t xml:space="preserve"> </w:t>
      </w:r>
    </w:p>
    <w:p w14:paraId="4F72E09D" w14:textId="77777777" w:rsidR="005804F6" w:rsidRPr="005804F6" w:rsidRDefault="005804F6" w:rsidP="005804F6">
      <w:pPr>
        <w:tabs>
          <w:tab w:val="left" w:pos="567"/>
        </w:tabs>
        <w:spacing w:after="0" w:line="240" w:lineRule="auto"/>
        <w:ind w:left="1843" w:hanging="1843"/>
        <w:jc w:val="both"/>
        <w:rPr>
          <w:rFonts w:ascii="Times New Roman" w:hAnsi="Times New Roman"/>
          <w:lang w:eastAsia="ru-RU"/>
        </w:rPr>
      </w:pPr>
    </w:p>
    <w:p w14:paraId="051FB830" w14:textId="77777777" w:rsidR="002C0B95" w:rsidRPr="007D2AB5" w:rsidRDefault="007D2AB5" w:rsidP="007D2AB5">
      <w:pPr>
        <w:spacing w:after="0" w:line="240" w:lineRule="auto"/>
        <w:ind w:firstLine="709"/>
        <w:jc w:val="both"/>
        <w:rPr>
          <w:rFonts w:ascii="Times New Roman" w:hAnsi="Times New Roman"/>
          <w:sz w:val="24"/>
          <w:szCs w:val="28"/>
        </w:rPr>
      </w:pPr>
      <w:r w:rsidRPr="007D2AB5">
        <w:rPr>
          <w:rFonts w:ascii="Times New Roman" w:hAnsi="Times New Roman"/>
          <w:b/>
          <w:i/>
          <w:sz w:val="24"/>
          <w:szCs w:val="28"/>
          <w:lang w:eastAsia="ru-RU"/>
        </w:rPr>
        <w:t xml:space="preserve">Д.А. </w:t>
      </w:r>
      <w:proofErr w:type="spellStart"/>
      <w:r w:rsidRPr="007D2AB5">
        <w:rPr>
          <w:rFonts w:ascii="Times New Roman" w:hAnsi="Times New Roman"/>
          <w:b/>
          <w:i/>
          <w:sz w:val="24"/>
          <w:szCs w:val="28"/>
          <w:lang w:eastAsia="ru-RU"/>
        </w:rPr>
        <w:t>Патрин</w:t>
      </w:r>
      <w:proofErr w:type="spellEnd"/>
      <w:r w:rsidR="004C0DFF">
        <w:rPr>
          <w:rFonts w:ascii="Times New Roman" w:hAnsi="Times New Roman"/>
          <w:b/>
          <w:i/>
          <w:sz w:val="24"/>
          <w:szCs w:val="28"/>
          <w:lang w:eastAsia="ru-RU"/>
        </w:rPr>
        <w:t xml:space="preserve">, К.М. Малютин, </w:t>
      </w:r>
      <w:r w:rsidR="00AC1F66">
        <w:rPr>
          <w:rFonts w:ascii="Times New Roman" w:hAnsi="Times New Roman"/>
          <w:b/>
          <w:i/>
          <w:sz w:val="24"/>
          <w:szCs w:val="28"/>
          <w:lang w:eastAsia="ru-RU"/>
        </w:rPr>
        <w:t>Н.А. Чернышова, Е. В. Салогубова</w:t>
      </w:r>
      <w:r w:rsidRPr="007D2AB5">
        <w:rPr>
          <w:rFonts w:ascii="Times New Roman" w:hAnsi="Times New Roman"/>
          <w:b/>
          <w:i/>
          <w:sz w:val="24"/>
          <w:szCs w:val="28"/>
          <w:lang w:eastAsia="ru-RU"/>
        </w:rPr>
        <w:t xml:space="preserve"> </w:t>
      </w:r>
      <w:r w:rsidR="002C0B95" w:rsidRPr="00306323">
        <w:rPr>
          <w:rFonts w:ascii="Times New Roman" w:hAnsi="Times New Roman"/>
          <w:b/>
          <w:i/>
          <w:sz w:val="24"/>
          <w:szCs w:val="28"/>
          <w:lang w:eastAsia="ru-RU"/>
        </w:rPr>
        <w:t>«</w:t>
      </w:r>
      <w:r>
        <w:rPr>
          <w:rFonts w:ascii="Times New Roman" w:hAnsi="Times New Roman"/>
          <w:b/>
          <w:i/>
          <w:sz w:val="24"/>
          <w:szCs w:val="28"/>
          <w:lang w:eastAsia="ru-RU"/>
        </w:rPr>
        <w:t>И</w:t>
      </w:r>
      <w:r w:rsidRPr="007D2AB5">
        <w:rPr>
          <w:rFonts w:ascii="Times New Roman" w:hAnsi="Times New Roman"/>
          <w:b/>
          <w:i/>
          <w:sz w:val="24"/>
          <w:szCs w:val="28"/>
          <w:lang w:eastAsia="ru-RU"/>
        </w:rPr>
        <w:t>нституциональные основы взаимодействия государства и бизнеса</w:t>
      </w:r>
      <w:r w:rsidR="002C0B95" w:rsidRPr="00306323">
        <w:rPr>
          <w:rFonts w:ascii="Times New Roman" w:hAnsi="Times New Roman"/>
          <w:b/>
          <w:i/>
          <w:sz w:val="24"/>
          <w:szCs w:val="28"/>
          <w:lang w:eastAsia="ru-RU"/>
        </w:rPr>
        <w:t xml:space="preserve">», </w:t>
      </w:r>
      <w:r w:rsidR="002C0B95" w:rsidRPr="00306323">
        <w:rPr>
          <w:rFonts w:ascii="Times New Roman" w:hAnsi="Times New Roman"/>
          <w:sz w:val="24"/>
          <w:szCs w:val="28"/>
          <w:lang w:eastAsia="ru-RU"/>
        </w:rPr>
        <w:t>рабочая программа дисциплины для студентов</w:t>
      </w:r>
      <w:r w:rsidR="004E7316" w:rsidRPr="00306323">
        <w:rPr>
          <w:rFonts w:ascii="Times New Roman" w:hAnsi="Times New Roman"/>
          <w:sz w:val="24"/>
          <w:szCs w:val="28"/>
          <w:lang w:eastAsia="ru-RU"/>
        </w:rPr>
        <w:t xml:space="preserve">, обучающихся по направлению подготовки </w:t>
      </w:r>
      <w:r w:rsidRPr="007D2AB5">
        <w:rPr>
          <w:rFonts w:ascii="Times New Roman" w:hAnsi="Times New Roman"/>
          <w:sz w:val="24"/>
          <w:szCs w:val="28"/>
        </w:rPr>
        <w:t>38.04.02 «Менеджмент»</w:t>
      </w:r>
      <w:r w:rsidR="004E7316" w:rsidRPr="00306323">
        <w:rPr>
          <w:rFonts w:ascii="Times New Roman" w:hAnsi="Times New Roman"/>
          <w:sz w:val="24"/>
          <w:szCs w:val="28"/>
        </w:rPr>
        <w:t xml:space="preserve">, </w:t>
      </w:r>
      <w:r w:rsidR="008C7552" w:rsidRPr="008C7552">
        <w:rPr>
          <w:rFonts w:ascii="Times New Roman" w:hAnsi="Times New Roman"/>
          <w:sz w:val="24"/>
          <w:szCs w:val="28"/>
        </w:rPr>
        <w:t>направленность программы магистратуры</w:t>
      </w:r>
      <w:r w:rsidR="008C7552">
        <w:rPr>
          <w:rFonts w:ascii="Times New Roman" w:hAnsi="Times New Roman"/>
          <w:sz w:val="24"/>
          <w:szCs w:val="28"/>
        </w:rPr>
        <w:t xml:space="preserve"> </w:t>
      </w:r>
      <w:r w:rsidR="004E7316" w:rsidRPr="00306323">
        <w:rPr>
          <w:rFonts w:ascii="Times New Roman" w:hAnsi="Times New Roman"/>
          <w:sz w:val="24"/>
          <w:szCs w:val="28"/>
        </w:rPr>
        <w:t>«</w:t>
      </w:r>
      <w:r w:rsidRPr="007D2AB5">
        <w:rPr>
          <w:rFonts w:ascii="Times New Roman" w:hAnsi="Times New Roman"/>
          <w:sz w:val="24"/>
          <w:szCs w:val="28"/>
        </w:rPr>
        <w:t>Управление проектами государственно-частного партнерства</w:t>
      </w:r>
      <w:r w:rsidR="004E7316" w:rsidRPr="00306323">
        <w:rPr>
          <w:rFonts w:ascii="Times New Roman" w:hAnsi="Times New Roman"/>
          <w:sz w:val="24"/>
          <w:szCs w:val="28"/>
        </w:rPr>
        <w:t>»</w:t>
      </w:r>
      <w:r w:rsidR="002C0B95" w:rsidRPr="00306323">
        <w:rPr>
          <w:rFonts w:ascii="Times New Roman" w:hAnsi="Times New Roman"/>
          <w:sz w:val="24"/>
          <w:szCs w:val="28"/>
          <w:lang w:eastAsia="ru-RU"/>
        </w:rPr>
        <w:t>. — М.: Финансовый университет, кафедра «</w:t>
      </w:r>
      <w:r w:rsidRPr="007D2AB5">
        <w:rPr>
          <w:rFonts w:ascii="Times New Roman" w:hAnsi="Times New Roman"/>
          <w:sz w:val="24"/>
          <w:szCs w:val="28"/>
          <w:lang w:eastAsia="ru-RU"/>
        </w:rPr>
        <w:t>Государственно-частное партнерство</w:t>
      </w:r>
      <w:r w:rsidR="0017435C" w:rsidRPr="00306323">
        <w:rPr>
          <w:rFonts w:ascii="Times New Roman" w:hAnsi="Times New Roman"/>
          <w:sz w:val="24"/>
          <w:szCs w:val="28"/>
          <w:lang w:eastAsia="ru-RU"/>
        </w:rPr>
        <w:t>»</w:t>
      </w:r>
      <w:r w:rsidR="00306323">
        <w:rPr>
          <w:rFonts w:ascii="Times New Roman" w:hAnsi="Times New Roman"/>
          <w:sz w:val="24"/>
          <w:szCs w:val="28"/>
          <w:lang w:eastAsia="ru-RU"/>
        </w:rPr>
        <w:t>, 2021</w:t>
      </w:r>
      <w:r w:rsidR="002C0B95" w:rsidRPr="00AC1F66">
        <w:rPr>
          <w:rFonts w:ascii="Times New Roman" w:hAnsi="Times New Roman"/>
          <w:color w:val="000000" w:themeColor="text1"/>
          <w:sz w:val="24"/>
          <w:szCs w:val="28"/>
          <w:lang w:eastAsia="ru-RU"/>
        </w:rPr>
        <w:t>. </w:t>
      </w:r>
      <w:r w:rsidR="002779A0">
        <w:rPr>
          <w:rFonts w:ascii="Times New Roman" w:hAnsi="Times New Roman"/>
          <w:color w:val="000000" w:themeColor="text1"/>
          <w:sz w:val="24"/>
          <w:szCs w:val="28"/>
          <w:lang w:eastAsia="ru-RU"/>
        </w:rPr>
        <w:t>38</w:t>
      </w:r>
      <w:r w:rsidR="00843DB3" w:rsidRPr="00AC1F66">
        <w:rPr>
          <w:rFonts w:ascii="Times New Roman" w:hAnsi="Times New Roman"/>
          <w:color w:val="000000" w:themeColor="text1"/>
          <w:sz w:val="24"/>
          <w:szCs w:val="28"/>
          <w:lang w:eastAsia="ru-RU"/>
        </w:rPr>
        <w:t xml:space="preserve"> </w:t>
      </w:r>
      <w:r w:rsidR="002C0B95" w:rsidRPr="00AC1F66">
        <w:rPr>
          <w:rFonts w:ascii="Times New Roman" w:hAnsi="Times New Roman"/>
          <w:color w:val="000000" w:themeColor="text1"/>
          <w:sz w:val="24"/>
          <w:szCs w:val="28"/>
          <w:lang w:eastAsia="ru-RU"/>
        </w:rPr>
        <w:t>с.</w:t>
      </w:r>
    </w:p>
    <w:p w14:paraId="2CE9B20D" w14:textId="77777777" w:rsidR="00632E35" w:rsidRPr="00632E35" w:rsidRDefault="00632E35" w:rsidP="00632E35">
      <w:pPr>
        <w:spacing w:after="0" w:line="240" w:lineRule="auto"/>
        <w:ind w:firstLine="709"/>
        <w:jc w:val="both"/>
        <w:rPr>
          <w:rFonts w:ascii="Times New Roman" w:eastAsia="Times New Roman" w:hAnsi="Times New Roman"/>
          <w:sz w:val="24"/>
          <w:szCs w:val="24"/>
          <w:lang w:eastAsia="ru-RU"/>
        </w:rPr>
      </w:pPr>
      <w:r w:rsidRPr="00632E35">
        <w:rPr>
          <w:rFonts w:ascii="Times New Roman" w:eastAsia="Times New Roman" w:hAnsi="Times New Roman"/>
          <w:sz w:val="24"/>
          <w:szCs w:val="24"/>
          <w:lang w:eastAsia="ru-RU"/>
        </w:rPr>
        <w:t xml:space="preserve">Рабочая программа дисциплины «Институциональные основы </w:t>
      </w:r>
      <w:proofErr w:type="spellStart"/>
      <w:r w:rsidRPr="00632E35">
        <w:rPr>
          <w:rFonts w:ascii="Times New Roman" w:eastAsia="Times New Roman" w:hAnsi="Times New Roman"/>
          <w:sz w:val="24"/>
          <w:szCs w:val="24"/>
          <w:lang w:eastAsia="ru-RU"/>
        </w:rPr>
        <w:t>взаимодействия</w:t>
      </w:r>
      <w:proofErr w:type="spellEnd"/>
      <w:r w:rsidRPr="00632E35">
        <w:rPr>
          <w:rFonts w:ascii="Times New Roman" w:eastAsia="Times New Roman" w:hAnsi="Times New Roman"/>
          <w:sz w:val="24"/>
          <w:szCs w:val="24"/>
          <w:lang w:eastAsia="ru-RU"/>
        </w:rPr>
        <w:t xml:space="preserve"> государства и бизнеса» является </w:t>
      </w:r>
      <w:proofErr w:type="spellStart"/>
      <w:r w:rsidRPr="00632E35">
        <w:rPr>
          <w:rFonts w:ascii="Times New Roman" w:eastAsia="Times New Roman" w:hAnsi="Times New Roman"/>
          <w:sz w:val="24"/>
          <w:szCs w:val="24"/>
          <w:lang w:eastAsia="ru-RU"/>
        </w:rPr>
        <w:t>обязательнои</w:t>
      </w:r>
      <w:proofErr w:type="spellEnd"/>
      <w:r w:rsidRPr="00632E35">
        <w:rPr>
          <w:rFonts w:ascii="Times New Roman" w:eastAsia="Times New Roman" w:hAnsi="Times New Roman"/>
          <w:sz w:val="24"/>
          <w:szCs w:val="24"/>
          <w:lang w:eastAsia="ru-RU"/>
        </w:rPr>
        <w:t xml:space="preserve">̆ </w:t>
      </w:r>
      <w:proofErr w:type="spellStart"/>
      <w:r w:rsidRPr="00632E35">
        <w:rPr>
          <w:rFonts w:ascii="Times New Roman" w:eastAsia="Times New Roman" w:hAnsi="Times New Roman"/>
          <w:sz w:val="24"/>
          <w:szCs w:val="24"/>
          <w:lang w:eastAsia="ru-RU"/>
        </w:rPr>
        <w:t>дисциплинои</w:t>
      </w:r>
      <w:proofErr w:type="spellEnd"/>
      <w:r w:rsidRPr="00632E35">
        <w:rPr>
          <w:rFonts w:ascii="Times New Roman" w:eastAsia="Times New Roman" w:hAnsi="Times New Roman"/>
          <w:sz w:val="24"/>
          <w:szCs w:val="24"/>
          <w:lang w:eastAsia="ru-RU"/>
        </w:rPr>
        <w:t>̆ программы</w:t>
      </w:r>
      <w:r w:rsidR="00966E2B">
        <w:rPr>
          <w:rFonts w:ascii="Times New Roman" w:eastAsia="Times New Roman" w:hAnsi="Times New Roman"/>
          <w:sz w:val="24"/>
          <w:szCs w:val="24"/>
          <w:lang w:eastAsia="ru-RU"/>
        </w:rPr>
        <w:t xml:space="preserve"> магистратуры</w:t>
      </w:r>
      <w:r w:rsidRPr="00632E35">
        <w:rPr>
          <w:rFonts w:ascii="Times New Roman" w:eastAsia="Times New Roman" w:hAnsi="Times New Roman"/>
          <w:sz w:val="24"/>
          <w:szCs w:val="24"/>
          <w:lang w:eastAsia="ru-RU"/>
        </w:rPr>
        <w:t xml:space="preserve"> «Управление проектами государственно-частного партнерства» (направление подготовки: 38.04.02 - Менеджмент) </w:t>
      </w:r>
    </w:p>
    <w:p w14:paraId="1C60616F" w14:textId="77777777" w:rsidR="00632E35" w:rsidRPr="00632E35" w:rsidRDefault="00275ADC" w:rsidP="00632E35">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Рабочая программа </w:t>
      </w:r>
      <w:r w:rsidR="00632E35" w:rsidRPr="00632E35">
        <w:rPr>
          <w:rFonts w:ascii="Times New Roman" w:eastAsia="Times New Roman" w:hAnsi="Times New Roman"/>
          <w:sz w:val="24"/>
          <w:szCs w:val="24"/>
          <w:lang w:eastAsia="ru-RU"/>
        </w:rPr>
        <w:t xml:space="preserve">дисциплины содержит требования к результатам освоения дисциплины, тематику практических и семинарских занятий и </w:t>
      </w:r>
      <w:r w:rsidR="00D46423">
        <w:rPr>
          <w:rFonts w:ascii="Times New Roman" w:eastAsia="Times New Roman" w:hAnsi="Times New Roman"/>
          <w:sz w:val="24"/>
          <w:szCs w:val="24"/>
          <w:lang w:eastAsia="ru-RU"/>
        </w:rPr>
        <w:t xml:space="preserve">формы </w:t>
      </w:r>
      <w:r w:rsidR="00632E35" w:rsidRPr="00632E35">
        <w:rPr>
          <w:rFonts w:ascii="Times New Roman" w:eastAsia="Times New Roman" w:hAnsi="Times New Roman"/>
          <w:sz w:val="24"/>
          <w:szCs w:val="24"/>
          <w:lang w:eastAsia="ru-RU"/>
        </w:rPr>
        <w:t xml:space="preserve">их проведения, формы </w:t>
      </w:r>
      <w:proofErr w:type="spellStart"/>
      <w:r w:rsidR="00632E35" w:rsidRPr="00632E35">
        <w:rPr>
          <w:rFonts w:ascii="Times New Roman" w:eastAsia="Times New Roman" w:hAnsi="Times New Roman"/>
          <w:sz w:val="24"/>
          <w:szCs w:val="24"/>
          <w:lang w:eastAsia="ru-RU"/>
        </w:rPr>
        <w:t>самостоятельнои</w:t>
      </w:r>
      <w:proofErr w:type="spellEnd"/>
      <w:r w:rsidR="00632E35" w:rsidRPr="00632E35">
        <w:rPr>
          <w:rFonts w:ascii="Times New Roman" w:eastAsia="Times New Roman" w:hAnsi="Times New Roman"/>
          <w:sz w:val="24"/>
          <w:szCs w:val="24"/>
          <w:lang w:eastAsia="ru-RU"/>
        </w:rPr>
        <w:t xml:space="preserve">̆ работы, контрольные вопросы и систему оценивания, учебно-методическое обеспечение дисциплины. </w:t>
      </w:r>
    </w:p>
    <w:p w14:paraId="3886A874" w14:textId="77777777" w:rsidR="00632E35" w:rsidRPr="00C958A3" w:rsidRDefault="00632E35" w:rsidP="002C0B95">
      <w:pPr>
        <w:autoSpaceDE w:val="0"/>
        <w:autoSpaceDN w:val="0"/>
        <w:adjustRightInd w:val="0"/>
        <w:spacing w:line="240" w:lineRule="auto"/>
        <w:ind w:firstLine="709"/>
        <w:jc w:val="both"/>
        <w:rPr>
          <w:rFonts w:ascii="Times New Roman" w:hAnsi="Times New Roman"/>
          <w:sz w:val="24"/>
          <w:szCs w:val="24"/>
        </w:rPr>
      </w:pPr>
    </w:p>
    <w:p w14:paraId="20F94EC6" w14:textId="77777777" w:rsidR="00981115" w:rsidRDefault="00981115" w:rsidP="00257DA9">
      <w:pPr>
        <w:spacing w:after="0" w:line="240" w:lineRule="auto"/>
        <w:ind w:firstLine="709"/>
        <w:rPr>
          <w:rFonts w:ascii="Times New Roman" w:hAnsi="Times New Roman"/>
          <w:b/>
          <w:sz w:val="28"/>
          <w:szCs w:val="28"/>
        </w:rPr>
      </w:pPr>
    </w:p>
    <w:p w14:paraId="174FB33C" w14:textId="77777777" w:rsidR="00176B3B" w:rsidRDefault="00176B3B" w:rsidP="00257DA9">
      <w:pPr>
        <w:spacing w:after="0" w:line="240" w:lineRule="auto"/>
        <w:ind w:firstLine="709"/>
        <w:rPr>
          <w:rFonts w:ascii="Times New Roman" w:hAnsi="Times New Roman"/>
          <w:b/>
          <w:sz w:val="28"/>
          <w:szCs w:val="28"/>
        </w:rPr>
      </w:pPr>
    </w:p>
    <w:p w14:paraId="679BCC34" w14:textId="77777777" w:rsidR="00176B3B" w:rsidRDefault="00176B3B" w:rsidP="00257DA9">
      <w:pPr>
        <w:spacing w:after="0" w:line="240" w:lineRule="auto"/>
        <w:ind w:firstLine="709"/>
        <w:rPr>
          <w:rFonts w:ascii="Times New Roman" w:hAnsi="Times New Roman"/>
          <w:b/>
          <w:sz w:val="28"/>
          <w:szCs w:val="28"/>
        </w:rPr>
      </w:pPr>
    </w:p>
    <w:p w14:paraId="5EF5C4B3" w14:textId="77777777" w:rsidR="007D2AB5" w:rsidRDefault="007D2AB5" w:rsidP="00257DA9">
      <w:pPr>
        <w:spacing w:after="0" w:line="240" w:lineRule="auto"/>
        <w:ind w:firstLine="709"/>
        <w:rPr>
          <w:rFonts w:ascii="Times New Roman" w:hAnsi="Times New Roman"/>
          <w:b/>
          <w:sz w:val="28"/>
          <w:szCs w:val="28"/>
        </w:rPr>
      </w:pPr>
    </w:p>
    <w:p w14:paraId="1587F0C1" w14:textId="77777777" w:rsidR="007D2AB5" w:rsidRDefault="007D2AB5" w:rsidP="00257DA9">
      <w:pPr>
        <w:spacing w:after="0" w:line="240" w:lineRule="auto"/>
        <w:ind w:firstLine="709"/>
        <w:rPr>
          <w:rFonts w:ascii="Times New Roman" w:hAnsi="Times New Roman"/>
          <w:b/>
          <w:sz w:val="28"/>
          <w:szCs w:val="28"/>
        </w:rPr>
      </w:pPr>
    </w:p>
    <w:p w14:paraId="1B2BDAE8" w14:textId="77777777" w:rsidR="00176B3B" w:rsidRDefault="00176B3B" w:rsidP="00C36558">
      <w:pPr>
        <w:spacing w:after="0" w:line="240" w:lineRule="auto"/>
        <w:rPr>
          <w:rFonts w:ascii="Times New Roman" w:hAnsi="Times New Roman"/>
          <w:b/>
          <w:sz w:val="28"/>
          <w:szCs w:val="28"/>
        </w:rPr>
      </w:pPr>
    </w:p>
    <w:p w14:paraId="7C79B1FF" w14:textId="77777777" w:rsidR="00B77244" w:rsidRPr="00242D9B" w:rsidRDefault="00B77244" w:rsidP="00B77244">
      <w:pPr>
        <w:spacing w:after="0" w:line="240" w:lineRule="auto"/>
        <w:ind w:firstLine="11"/>
        <w:jc w:val="center"/>
        <w:rPr>
          <w:rFonts w:ascii="Times New Roman" w:hAnsi="Times New Roman"/>
          <w:i/>
          <w:sz w:val="28"/>
          <w:szCs w:val="28"/>
        </w:rPr>
      </w:pPr>
      <w:r w:rsidRPr="00242D9B">
        <w:rPr>
          <w:rFonts w:ascii="Times New Roman" w:hAnsi="Times New Roman"/>
          <w:i/>
          <w:sz w:val="28"/>
          <w:szCs w:val="28"/>
        </w:rPr>
        <w:t>Учебное издание</w:t>
      </w:r>
    </w:p>
    <w:p w14:paraId="63AE7AEC" w14:textId="77777777" w:rsidR="00B77244" w:rsidRDefault="00B77244" w:rsidP="00B77244">
      <w:pPr>
        <w:spacing w:after="0" w:line="240" w:lineRule="auto"/>
        <w:jc w:val="center"/>
        <w:rPr>
          <w:rFonts w:ascii="Times New Roman" w:eastAsia="ヒラギノ角ゴ Pro W3" w:hAnsi="Times New Roman"/>
          <w:color w:val="000000"/>
          <w:sz w:val="24"/>
          <w:szCs w:val="24"/>
        </w:rPr>
      </w:pPr>
      <w:r w:rsidRPr="00242D9B">
        <w:rPr>
          <w:rFonts w:ascii="Times New Roman" w:eastAsia="ヒラギノ角ゴ Pro W3" w:hAnsi="Times New Roman"/>
          <w:color w:val="000000"/>
          <w:sz w:val="24"/>
          <w:szCs w:val="24"/>
        </w:rPr>
        <w:t xml:space="preserve">Компьютерный набор, верстка </w:t>
      </w:r>
      <w:r w:rsidR="007D2AB5">
        <w:rPr>
          <w:rFonts w:ascii="Times New Roman" w:eastAsia="ヒラギノ角ゴ Pro W3" w:hAnsi="Times New Roman"/>
          <w:color w:val="000000"/>
          <w:sz w:val="24"/>
          <w:szCs w:val="24"/>
        </w:rPr>
        <w:t>К.М. Малютин</w:t>
      </w:r>
    </w:p>
    <w:p w14:paraId="37AE902B" w14:textId="77777777" w:rsidR="00B77244" w:rsidRPr="00242D9B" w:rsidRDefault="00B77244" w:rsidP="00B77244">
      <w:pPr>
        <w:spacing w:after="0" w:line="240" w:lineRule="auto"/>
        <w:jc w:val="center"/>
        <w:rPr>
          <w:rFonts w:ascii="Times New Roman" w:eastAsia="ヒラギノ角ゴ Pro W3" w:hAnsi="Times New Roman"/>
          <w:sz w:val="24"/>
          <w:szCs w:val="24"/>
        </w:rPr>
      </w:pPr>
      <w:r w:rsidRPr="00242D9B">
        <w:rPr>
          <w:rFonts w:ascii="Times New Roman" w:eastAsia="ヒラギノ角ゴ Pro W3" w:hAnsi="Times New Roman"/>
          <w:sz w:val="24"/>
          <w:szCs w:val="24"/>
        </w:rPr>
        <w:t xml:space="preserve">Формат 60х90/16. Гарнитура </w:t>
      </w:r>
      <w:r w:rsidRPr="00242D9B">
        <w:rPr>
          <w:rFonts w:ascii="Times New Roman" w:eastAsia="ヒラギノ角ゴ Pro W3" w:hAnsi="Times New Roman"/>
          <w:sz w:val="24"/>
          <w:szCs w:val="24"/>
          <w:lang w:val="en-US"/>
        </w:rPr>
        <w:t>Times</w:t>
      </w:r>
      <w:r w:rsidRPr="00242D9B">
        <w:rPr>
          <w:rFonts w:ascii="Times New Roman" w:eastAsia="ヒラギノ角ゴ Pro W3" w:hAnsi="Times New Roman"/>
          <w:sz w:val="24"/>
          <w:szCs w:val="24"/>
        </w:rPr>
        <w:t xml:space="preserve"> </w:t>
      </w:r>
      <w:r w:rsidRPr="00242D9B">
        <w:rPr>
          <w:rFonts w:ascii="Times New Roman" w:eastAsia="ヒラギノ角ゴ Pro W3" w:hAnsi="Times New Roman"/>
          <w:sz w:val="24"/>
          <w:szCs w:val="24"/>
          <w:lang w:val="en-US"/>
        </w:rPr>
        <w:t>New</w:t>
      </w:r>
      <w:r w:rsidRPr="00242D9B">
        <w:rPr>
          <w:rFonts w:ascii="Times New Roman" w:eastAsia="ヒラギノ角ゴ Pro W3" w:hAnsi="Times New Roman"/>
          <w:sz w:val="24"/>
          <w:szCs w:val="24"/>
        </w:rPr>
        <w:t xml:space="preserve"> </w:t>
      </w:r>
      <w:r w:rsidRPr="00242D9B">
        <w:rPr>
          <w:rFonts w:ascii="Times New Roman" w:eastAsia="ヒラギノ角ゴ Pro W3" w:hAnsi="Times New Roman"/>
          <w:sz w:val="24"/>
          <w:szCs w:val="24"/>
          <w:lang w:val="en-US"/>
        </w:rPr>
        <w:t>Roman</w:t>
      </w:r>
    </w:p>
    <w:p w14:paraId="3EDD92B2" w14:textId="77777777" w:rsidR="00B77244" w:rsidRPr="00242D9B" w:rsidRDefault="00C16291" w:rsidP="00B77244">
      <w:pPr>
        <w:spacing w:after="0" w:line="240" w:lineRule="auto"/>
        <w:jc w:val="center"/>
        <w:rPr>
          <w:rFonts w:ascii="Times New Roman" w:eastAsia="ヒラギノ角ゴ Pro W3" w:hAnsi="Times New Roman"/>
          <w:sz w:val="24"/>
          <w:szCs w:val="24"/>
        </w:rPr>
      </w:pPr>
      <w:r>
        <w:rPr>
          <w:rFonts w:ascii="Times New Roman" w:eastAsia="ヒラギノ角ゴ Pro W3" w:hAnsi="Times New Roman"/>
          <w:sz w:val="24"/>
          <w:szCs w:val="24"/>
        </w:rPr>
        <w:t xml:space="preserve">Объем 2,3 </w:t>
      </w:r>
      <w:proofErr w:type="spellStart"/>
      <w:r>
        <w:rPr>
          <w:rFonts w:ascii="Times New Roman" w:eastAsia="ヒラギノ角ゴ Pro W3" w:hAnsi="Times New Roman"/>
          <w:sz w:val="24"/>
          <w:szCs w:val="24"/>
        </w:rPr>
        <w:t>п.л</w:t>
      </w:r>
      <w:proofErr w:type="spellEnd"/>
      <w:r>
        <w:rPr>
          <w:rFonts w:ascii="Times New Roman" w:eastAsia="ヒラギノ角ゴ Pro W3" w:hAnsi="Times New Roman"/>
          <w:sz w:val="24"/>
          <w:szCs w:val="24"/>
        </w:rPr>
        <w:t>. Изд. № ___-2022</w:t>
      </w:r>
      <w:r w:rsidR="00B77244" w:rsidRPr="00242D9B">
        <w:rPr>
          <w:rFonts w:ascii="Times New Roman" w:eastAsia="ヒラギノ角ゴ Pro W3" w:hAnsi="Times New Roman"/>
          <w:sz w:val="24"/>
          <w:szCs w:val="24"/>
        </w:rPr>
        <w:t>. Тираж ___ экз.</w:t>
      </w:r>
    </w:p>
    <w:p w14:paraId="55517EAB" w14:textId="77777777" w:rsidR="00B77244" w:rsidRPr="00242D9B" w:rsidRDefault="00B77244" w:rsidP="00B77244">
      <w:pPr>
        <w:spacing w:after="0" w:line="240" w:lineRule="auto"/>
        <w:jc w:val="center"/>
        <w:rPr>
          <w:rFonts w:ascii="Times New Roman" w:eastAsia="ヒラギノ角ゴ Pro W3" w:hAnsi="Times New Roman"/>
          <w:sz w:val="24"/>
          <w:szCs w:val="24"/>
        </w:rPr>
      </w:pPr>
      <w:r w:rsidRPr="00242D9B">
        <w:rPr>
          <w:rFonts w:ascii="Times New Roman" w:eastAsia="ヒラギノ角ゴ Pro W3" w:hAnsi="Times New Roman"/>
          <w:sz w:val="24"/>
          <w:szCs w:val="24"/>
        </w:rPr>
        <w:t>Заказ № ___</w:t>
      </w:r>
    </w:p>
    <w:p w14:paraId="32755551" w14:textId="77777777" w:rsidR="00B77244" w:rsidRPr="00242D9B" w:rsidRDefault="00B77244" w:rsidP="00B77244">
      <w:pPr>
        <w:spacing w:after="0" w:line="240" w:lineRule="auto"/>
        <w:jc w:val="center"/>
        <w:rPr>
          <w:rFonts w:ascii="Times New Roman" w:eastAsia="ヒラギノ角ゴ Pro W3" w:hAnsi="Times New Roman"/>
          <w:sz w:val="16"/>
          <w:szCs w:val="16"/>
        </w:rPr>
      </w:pPr>
    </w:p>
    <w:p w14:paraId="5A56CD2E" w14:textId="77777777" w:rsidR="00B77244" w:rsidRPr="00242D9B" w:rsidRDefault="00B77244" w:rsidP="00B77244">
      <w:pPr>
        <w:spacing w:after="0" w:line="240" w:lineRule="auto"/>
        <w:jc w:val="center"/>
        <w:rPr>
          <w:rFonts w:ascii="Times New Roman" w:eastAsia="ヒラギノ角ゴ Pro W3" w:hAnsi="Times New Roman"/>
          <w:bCs/>
          <w:sz w:val="24"/>
          <w:szCs w:val="24"/>
        </w:rPr>
      </w:pPr>
      <w:r w:rsidRPr="00242D9B">
        <w:rPr>
          <w:rFonts w:ascii="Times New Roman" w:eastAsia="ヒラギノ角ゴ Pro W3" w:hAnsi="Times New Roman"/>
          <w:bCs/>
          <w:sz w:val="24"/>
          <w:szCs w:val="24"/>
        </w:rPr>
        <w:t>Отпечатано в Финансовом университете</w:t>
      </w:r>
    </w:p>
    <w:p w14:paraId="4F0A45DC" w14:textId="77777777" w:rsidR="00B77244" w:rsidRPr="00925551" w:rsidRDefault="00B77244" w:rsidP="00B77244">
      <w:pPr>
        <w:autoSpaceDE w:val="0"/>
        <w:autoSpaceDN w:val="0"/>
        <w:adjustRightInd w:val="0"/>
        <w:spacing w:after="0" w:line="240" w:lineRule="auto"/>
        <w:jc w:val="center"/>
        <w:rPr>
          <w:rFonts w:ascii="Times New Roman" w:hAnsi="Times New Roman"/>
          <w:b/>
          <w:bCs/>
          <w:sz w:val="28"/>
          <w:szCs w:val="28"/>
        </w:rPr>
      </w:pPr>
    </w:p>
    <w:p w14:paraId="5826F531" w14:textId="77777777" w:rsidR="00B77244" w:rsidRPr="00242D9B" w:rsidRDefault="00B77244" w:rsidP="00B77244">
      <w:pPr>
        <w:autoSpaceDE w:val="0"/>
        <w:autoSpaceDN w:val="0"/>
        <w:adjustRightInd w:val="0"/>
        <w:spacing w:after="0" w:line="240" w:lineRule="auto"/>
        <w:ind w:left="4536"/>
        <w:rPr>
          <w:rFonts w:ascii="Times New Roman" w:hAnsi="Times New Roman"/>
          <w:sz w:val="24"/>
          <w:szCs w:val="24"/>
        </w:rPr>
      </w:pPr>
      <w:r w:rsidRPr="00242D9B">
        <w:rPr>
          <w:rFonts w:ascii="Times New Roman" w:hAnsi="Times New Roman"/>
          <w:sz w:val="24"/>
          <w:szCs w:val="24"/>
        </w:rPr>
        <w:t xml:space="preserve">© </w:t>
      </w:r>
      <w:r w:rsidR="00B91371">
        <w:rPr>
          <w:rFonts w:ascii="Times New Roman" w:hAnsi="Times New Roman"/>
          <w:sz w:val="24"/>
          <w:szCs w:val="24"/>
        </w:rPr>
        <w:t xml:space="preserve">Д.А. </w:t>
      </w:r>
      <w:proofErr w:type="spellStart"/>
      <w:r w:rsidR="00B91371">
        <w:rPr>
          <w:rFonts w:ascii="Times New Roman" w:hAnsi="Times New Roman"/>
          <w:sz w:val="24"/>
          <w:szCs w:val="24"/>
        </w:rPr>
        <w:t>Патрин</w:t>
      </w:r>
      <w:proofErr w:type="spellEnd"/>
      <w:r w:rsidR="00B91371">
        <w:rPr>
          <w:rFonts w:ascii="Times New Roman" w:hAnsi="Times New Roman"/>
          <w:sz w:val="24"/>
          <w:szCs w:val="24"/>
        </w:rPr>
        <w:t xml:space="preserve">, К.М. Малютин, </w:t>
      </w:r>
      <w:r w:rsidR="00275ADC">
        <w:rPr>
          <w:rFonts w:ascii="Times New Roman" w:hAnsi="Times New Roman"/>
          <w:sz w:val="24"/>
          <w:szCs w:val="24"/>
        </w:rPr>
        <w:t>Н.А. Чернышова, Е.В. Салогубова</w:t>
      </w:r>
      <w:r w:rsidR="00C16291">
        <w:rPr>
          <w:rFonts w:ascii="Times New Roman" w:hAnsi="Times New Roman"/>
          <w:sz w:val="24"/>
          <w:szCs w:val="24"/>
        </w:rPr>
        <w:t>, 2022</w:t>
      </w:r>
    </w:p>
    <w:p w14:paraId="699944B2" w14:textId="77777777" w:rsidR="00B77244" w:rsidRDefault="00C36558" w:rsidP="00B77244">
      <w:pPr>
        <w:spacing w:after="0" w:line="240" w:lineRule="auto"/>
        <w:ind w:left="4536"/>
        <w:rPr>
          <w:rFonts w:ascii="Times New Roman" w:hAnsi="Times New Roman"/>
          <w:sz w:val="24"/>
          <w:szCs w:val="24"/>
        </w:rPr>
      </w:pPr>
      <w:r>
        <w:rPr>
          <w:rFonts w:ascii="Times New Roman" w:hAnsi="Times New Roman"/>
          <w:sz w:val="24"/>
          <w:szCs w:val="24"/>
        </w:rPr>
        <w:t xml:space="preserve">© Финансовый </w:t>
      </w:r>
      <w:r w:rsidR="00C16291">
        <w:rPr>
          <w:rFonts w:ascii="Times New Roman" w:hAnsi="Times New Roman"/>
          <w:sz w:val="24"/>
          <w:szCs w:val="24"/>
        </w:rPr>
        <w:t>университет, 2022</w:t>
      </w:r>
    </w:p>
    <w:p w14:paraId="37ED5015" w14:textId="77777777" w:rsidR="00A65D57" w:rsidRPr="00A65D57" w:rsidRDefault="00A65D57" w:rsidP="00A36AA6">
      <w:pPr>
        <w:pageBreakBefore/>
        <w:rPr>
          <w:rFonts w:ascii="Times New Roman" w:hAnsi="Times New Roman"/>
          <w:b/>
          <w:sz w:val="28"/>
          <w:szCs w:val="28"/>
        </w:rPr>
      </w:pPr>
      <w:r w:rsidRPr="00A65D57">
        <w:rPr>
          <w:rFonts w:ascii="Times New Roman" w:hAnsi="Times New Roman"/>
          <w:b/>
          <w:sz w:val="28"/>
          <w:szCs w:val="28"/>
        </w:rPr>
        <w:lastRenderedPageBreak/>
        <w:t>Содержание</w:t>
      </w:r>
    </w:p>
    <w:p w14:paraId="2626134B" w14:textId="77777777" w:rsidR="00A65D57" w:rsidRPr="00A65D57" w:rsidRDefault="00A65D57" w:rsidP="00A65D57">
      <w:pPr>
        <w:tabs>
          <w:tab w:val="right" w:leader="dot" w:pos="9639"/>
        </w:tabs>
        <w:ind w:firstLine="142"/>
        <w:jc w:val="both"/>
        <w:rPr>
          <w:rFonts w:ascii="Times New Roman" w:hAnsi="Times New Roman"/>
          <w:sz w:val="28"/>
          <w:szCs w:val="28"/>
        </w:rPr>
      </w:pPr>
      <w:r w:rsidRPr="00A65D57">
        <w:rPr>
          <w:rFonts w:ascii="Times New Roman" w:hAnsi="Times New Roman"/>
          <w:sz w:val="28"/>
          <w:szCs w:val="28"/>
        </w:rPr>
        <w:t>1. Наименование дисциплины………………………………………………</w:t>
      </w:r>
      <w:r w:rsidR="006E08EF">
        <w:rPr>
          <w:rFonts w:ascii="Times New Roman" w:hAnsi="Times New Roman"/>
          <w:sz w:val="28"/>
          <w:szCs w:val="28"/>
        </w:rPr>
        <w:t>…</w:t>
      </w:r>
      <w:proofErr w:type="gramStart"/>
      <w:r w:rsidR="006E08EF">
        <w:rPr>
          <w:rFonts w:ascii="Times New Roman" w:hAnsi="Times New Roman"/>
          <w:sz w:val="28"/>
          <w:szCs w:val="28"/>
        </w:rPr>
        <w:t>…….</w:t>
      </w:r>
      <w:proofErr w:type="gramEnd"/>
      <w:r w:rsidR="006E08EF">
        <w:rPr>
          <w:rFonts w:ascii="Times New Roman" w:hAnsi="Times New Roman"/>
          <w:sz w:val="28"/>
          <w:szCs w:val="28"/>
        </w:rPr>
        <w:t>.</w:t>
      </w:r>
      <w:r w:rsidR="00E34ECF">
        <w:rPr>
          <w:rFonts w:ascii="Times New Roman" w:hAnsi="Times New Roman"/>
          <w:sz w:val="28"/>
          <w:szCs w:val="28"/>
        </w:rPr>
        <w:t>5</w:t>
      </w:r>
    </w:p>
    <w:p w14:paraId="1DBED9AC" w14:textId="77777777" w:rsidR="00A65D57" w:rsidRPr="008430E5" w:rsidRDefault="00A65D57" w:rsidP="00A65D57">
      <w:pPr>
        <w:tabs>
          <w:tab w:val="right" w:leader="dot" w:pos="9639"/>
        </w:tabs>
        <w:ind w:firstLine="142"/>
        <w:jc w:val="both"/>
        <w:rPr>
          <w:rFonts w:ascii="Times New Roman" w:hAnsi="Times New Roman"/>
          <w:sz w:val="28"/>
          <w:szCs w:val="28"/>
        </w:rPr>
      </w:pPr>
      <w:r w:rsidRPr="008430E5">
        <w:rPr>
          <w:rFonts w:ascii="Times New Roman" w:hAnsi="Times New Roman"/>
          <w:sz w:val="28"/>
          <w:szCs w:val="28"/>
        </w:rPr>
        <w:t xml:space="preserve">2. </w:t>
      </w:r>
      <w:r w:rsidR="00851634" w:rsidRPr="0085163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1634">
        <w:rPr>
          <w:rFonts w:ascii="Times New Roman" w:hAnsi="Times New Roman"/>
          <w:sz w:val="28"/>
          <w:szCs w:val="28"/>
        </w:rPr>
        <w:t>…...</w:t>
      </w:r>
      <w:r w:rsidRPr="008430E5">
        <w:rPr>
          <w:rFonts w:ascii="Times New Roman" w:hAnsi="Times New Roman"/>
          <w:sz w:val="28"/>
          <w:szCs w:val="28"/>
        </w:rPr>
        <w:t>……...</w:t>
      </w:r>
      <w:r w:rsidR="006E08EF" w:rsidRPr="008430E5">
        <w:rPr>
          <w:rFonts w:ascii="Times New Roman" w:hAnsi="Times New Roman"/>
          <w:sz w:val="28"/>
          <w:szCs w:val="28"/>
        </w:rPr>
        <w:t>..............</w:t>
      </w:r>
      <w:r w:rsidR="0072357E">
        <w:rPr>
          <w:rFonts w:ascii="Times New Roman" w:hAnsi="Times New Roman"/>
          <w:sz w:val="28"/>
          <w:szCs w:val="28"/>
        </w:rPr>
        <w:t>...........................................</w:t>
      </w:r>
      <w:r w:rsidR="008430E5">
        <w:rPr>
          <w:rFonts w:ascii="Times New Roman" w:hAnsi="Times New Roman"/>
          <w:sz w:val="28"/>
          <w:szCs w:val="28"/>
        </w:rPr>
        <w:t>.</w:t>
      </w:r>
      <w:r w:rsidR="002779A0">
        <w:rPr>
          <w:rFonts w:ascii="Times New Roman" w:hAnsi="Times New Roman"/>
          <w:sz w:val="28"/>
          <w:szCs w:val="28"/>
        </w:rPr>
        <w:t>5</w:t>
      </w:r>
    </w:p>
    <w:p w14:paraId="3DB16284" w14:textId="77777777" w:rsidR="00A65D57" w:rsidRPr="00A65D57" w:rsidRDefault="00A65D57" w:rsidP="00A65D57">
      <w:pPr>
        <w:tabs>
          <w:tab w:val="right" w:leader="dot" w:pos="9639"/>
        </w:tabs>
        <w:ind w:firstLine="142"/>
        <w:jc w:val="both"/>
        <w:rPr>
          <w:rFonts w:ascii="Times New Roman" w:hAnsi="Times New Roman"/>
          <w:bCs/>
          <w:sz w:val="28"/>
          <w:szCs w:val="28"/>
        </w:rPr>
      </w:pPr>
      <w:r w:rsidRPr="00A65D57">
        <w:rPr>
          <w:rFonts w:ascii="Times New Roman" w:hAnsi="Times New Roman"/>
          <w:sz w:val="28"/>
          <w:szCs w:val="28"/>
        </w:rPr>
        <w:t>3. Место          дисциплины           в           структуре           образовательной програ</w:t>
      </w:r>
      <w:r w:rsidR="006E08EF">
        <w:rPr>
          <w:rFonts w:ascii="Times New Roman" w:hAnsi="Times New Roman"/>
          <w:sz w:val="28"/>
          <w:szCs w:val="28"/>
        </w:rPr>
        <w:t>ммы………………………………………………………………………………</w:t>
      </w:r>
      <w:r w:rsidR="002779A0">
        <w:rPr>
          <w:rFonts w:ascii="Times New Roman" w:hAnsi="Times New Roman"/>
          <w:sz w:val="28"/>
          <w:szCs w:val="28"/>
        </w:rPr>
        <w:t>7</w:t>
      </w:r>
    </w:p>
    <w:p w14:paraId="591D4349" w14:textId="77777777" w:rsidR="00A65D57" w:rsidRPr="00A65D57" w:rsidRDefault="00A65D57" w:rsidP="006E08EF">
      <w:pPr>
        <w:tabs>
          <w:tab w:val="right" w:leader="dot" w:pos="9922"/>
        </w:tabs>
        <w:ind w:firstLine="142"/>
        <w:jc w:val="both"/>
        <w:rPr>
          <w:rFonts w:ascii="Times New Roman" w:hAnsi="Times New Roman"/>
          <w:sz w:val="28"/>
          <w:szCs w:val="28"/>
        </w:rPr>
      </w:pPr>
      <w:r w:rsidRPr="00A65D57">
        <w:rPr>
          <w:rFonts w:ascii="Times New Roman" w:hAnsi="Times New Roman"/>
          <w:sz w:val="28"/>
          <w:szCs w:val="28"/>
        </w:rPr>
        <w:t xml:space="preserve">4. Объем дисциплины </w:t>
      </w:r>
      <w:r w:rsidR="00323987">
        <w:rPr>
          <w:rFonts w:ascii="Times New Roman" w:hAnsi="Times New Roman"/>
          <w:sz w:val="28"/>
          <w:szCs w:val="28"/>
        </w:rPr>
        <w:t xml:space="preserve">(модуля) </w:t>
      </w:r>
      <w:r w:rsidRPr="00A65D57">
        <w:rPr>
          <w:rFonts w:ascii="Times New Roman" w:hAnsi="Times New Roman"/>
          <w:sz w:val="28"/>
          <w:szCs w:val="28"/>
        </w:rPr>
        <w:t>в зачетных единицах и в академических часах с выделением объема аудиторной (лекции, семинары) и самостоятельной работы обучающихся</w:t>
      </w:r>
      <w:r w:rsidR="008430E5">
        <w:rPr>
          <w:rFonts w:ascii="Times New Roman" w:hAnsi="Times New Roman"/>
          <w:sz w:val="28"/>
          <w:szCs w:val="28"/>
        </w:rPr>
        <w:t>…………………………………………………………</w:t>
      </w:r>
      <w:r w:rsidR="006E08EF">
        <w:rPr>
          <w:rFonts w:ascii="Times New Roman" w:hAnsi="Times New Roman"/>
          <w:sz w:val="28"/>
          <w:szCs w:val="28"/>
        </w:rPr>
        <w:t>…………………</w:t>
      </w:r>
      <w:r w:rsidR="002779A0">
        <w:rPr>
          <w:rFonts w:ascii="Times New Roman" w:hAnsi="Times New Roman"/>
          <w:sz w:val="28"/>
          <w:szCs w:val="28"/>
        </w:rPr>
        <w:t>8</w:t>
      </w:r>
    </w:p>
    <w:p w14:paraId="52AB1F7C" w14:textId="77777777" w:rsidR="00A65D57" w:rsidRPr="00A65D57" w:rsidRDefault="005D4E98" w:rsidP="00A65D57">
      <w:pPr>
        <w:tabs>
          <w:tab w:val="right" w:leader="dot" w:pos="9072"/>
        </w:tabs>
        <w:ind w:firstLine="142"/>
        <w:jc w:val="both"/>
        <w:rPr>
          <w:rFonts w:ascii="Times New Roman" w:hAnsi="Times New Roman"/>
          <w:sz w:val="28"/>
          <w:szCs w:val="28"/>
        </w:rPr>
      </w:pPr>
      <w:r>
        <w:rPr>
          <w:rFonts w:ascii="Times New Roman" w:hAnsi="Times New Roman"/>
          <w:sz w:val="28"/>
          <w:szCs w:val="28"/>
        </w:rPr>
        <w:t>5. </w:t>
      </w:r>
      <w:r w:rsidR="00A65D57" w:rsidRPr="00A65D57">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5D57" w:rsidRPr="00A65D57">
        <w:rPr>
          <w:rFonts w:ascii="Times New Roman" w:hAnsi="Times New Roman"/>
          <w:sz w:val="28"/>
          <w:szCs w:val="28"/>
        </w:rPr>
        <w:tab/>
      </w:r>
      <w:r w:rsidR="006E08EF">
        <w:rPr>
          <w:rFonts w:ascii="Times New Roman" w:hAnsi="Times New Roman"/>
          <w:sz w:val="28"/>
          <w:szCs w:val="28"/>
        </w:rPr>
        <w:t>………</w:t>
      </w:r>
      <w:r w:rsidR="00A65D57" w:rsidRPr="00A65D57">
        <w:rPr>
          <w:rFonts w:ascii="Times New Roman" w:hAnsi="Times New Roman"/>
          <w:sz w:val="28"/>
          <w:szCs w:val="28"/>
        </w:rPr>
        <w:t>9</w:t>
      </w:r>
    </w:p>
    <w:p w14:paraId="09E3BB55" w14:textId="77777777" w:rsidR="00A65D57" w:rsidRPr="00A65D57" w:rsidRDefault="00A65D57" w:rsidP="006E08EF">
      <w:pPr>
        <w:tabs>
          <w:tab w:val="right" w:leader="dot" w:pos="9922"/>
        </w:tabs>
        <w:ind w:firstLine="142"/>
        <w:jc w:val="both"/>
        <w:rPr>
          <w:rFonts w:ascii="Times New Roman" w:hAnsi="Times New Roman"/>
          <w:sz w:val="28"/>
          <w:szCs w:val="28"/>
        </w:rPr>
      </w:pPr>
      <w:r w:rsidRPr="00A65D57">
        <w:rPr>
          <w:rFonts w:ascii="Times New Roman" w:hAnsi="Times New Roman"/>
          <w:sz w:val="28"/>
          <w:szCs w:val="28"/>
        </w:rPr>
        <w:t xml:space="preserve">6. </w:t>
      </w:r>
      <w:r w:rsidR="005D4E98" w:rsidRPr="005D4E98">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Pr="00A65D57">
        <w:rPr>
          <w:rFonts w:ascii="Times New Roman" w:hAnsi="Times New Roman"/>
          <w:sz w:val="28"/>
          <w:szCs w:val="28"/>
        </w:rPr>
        <w:tab/>
      </w:r>
      <w:r w:rsidR="006E08EF">
        <w:rPr>
          <w:rFonts w:ascii="Times New Roman" w:hAnsi="Times New Roman"/>
          <w:sz w:val="28"/>
          <w:szCs w:val="28"/>
        </w:rPr>
        <w:t>……</w:t>
      </w:r>
      <w:r w:rsidR="002779A0">
        <w:rPr>
          <w:rFonts w:ascii="Times New Roman" w:hAnsi="Times New Roman"/>
          <w:sz w:val="28"/>
          <w:szCs w:val="28"/>
        </w:rPr>
        <w:t>14</w:t>
      </w:r>
    </w:p>
    <w:p w14:paraId="009652D9" w14:textId="77777777" w:rsidR="00A65D57" w:rsidRPr="00A65D57" w:rsidRDefault="00A65D57" w:rsidP="006E08EF">
      <w:pPr>
        <w:tabs>
          <w:tab w:val="right" w:leader="dot" w:pos="9922"/>
        </w:tabs>
        <w:ind w:firstLine="142"/>
        <w:jc w:val="both"/>
        <w:rPr>
          <w:rFonts w:ascii="Times New Roman" w:hAnsi="Times New Roman"/>
          <w:sz w:val="28"/>
          <w:szCs w:val="28"/>
        </w:rPr>
      </w:pPr>
      <w:r w:rsidRPr="00A65D57">
        <w:rPr>
          <w:rFonts w:ascii="Times New Roman" w:hAnsi="Times New Roman"/>
          <w:sz w:val="28"/>
          <w:szCs w:val="28"/>
        </w:rPr>
        <w:t>7. Фонд оценочных средств для проведения промежуточной аттестации обучающихся по дисциплине</w:t>
      </w:r>
      <w:r w:rsidRPr="00A65D57">
        <w:rPr>
          <w:rFonts w:ascii="Times New Roman" w:hAnsi="Times New Roman"/>
          <w:sz w:val="28"/>
          <w:szCs w:val="28"/>
        </w:rPr>
        <w:tab/>
      </w:r>
      <w:r w:rsidR="001862FD">
        <w:rPr>
          <w:rFonts w:ascii="Times New Roman" w:hAnsi="Times New Roman"/>
          <w:sz w:val="28"/>
          <w:szCs w:val="28"/>
        </w:rPr>
        <w:t>20</w:t>
      </w:r>
    </w:p>
    <w:p w14:paraId="21F4ED54" w14:textId="77777777" w:rsidR="00A65D57" w:rsidRPr="00A65D57" w:rsidRDefault="00A65D57" w:rsidP="006E08EF">
      <w:pPr>
        <w:tabs>
          <w:tab w:val="right" w:leader="dot" w:pos="9922"/>
        </w:tabs>
        <w:ind w:firstLine="142"/>
        <w:jc w:val="both"/>
        <w:rPr>
          <w:rFonts w:ascii="Times New Roman" w:hAnsi="Times New Roman"/>
          <w:sz w:val="28"/>
          <w:szCs w:val="28"/>
        </w:rPr>
      </w:pPr>
      <w:r w:rsidRPr="00A65D57">
        <w:rPr>
          <w:rFonts w:ascii="Times New Roman" w:hAnsi="Times New Roman"/>
          <w:sz w:val="28"/>
          <w:szCs w:val="28"/>
        </w:rPr>
        <w:t>8. Перечень основной и дополнительной учебной литературы, необходимой для освоения дисциплины……………………………………</w:t>
      </w:r>
      <w:r>
        <w:rPr>
          <w:rFonts w:ascii="Times New Roman" w:hAnsi="Times New Roman"/>
          <w:sz w:val="28"/>
          <w:szCs w:val="28"/>
        </w:rPr>
        <w:t>………………</w:t>
      </w:r>
      <w:r w:rsidR="006E08EF">
        <w:rPr>
          <w:rFonts w:ascii="Times New Roman" w:hAnsi="Times New Roman"/>
          <w:sz w:val="28"/>
          <w:szCs w:val="28"/>
        </w:rPr>
        <w:t>……………</w:t>
      </w:r>
      <w:r w:rsidR="00E30CC5">
        <w:rPr>
          <w:rFonts w:ascii="Times New Roman" w:hAnsi="Times New Roman"/>
          <w:sz w:val="28"/>
          <w:szCs w:val="28"/>
        </w:rPr>
        <w:t>3</w:t>
      </w:r>
      <w:r w:rsidR="00D46423">
        <w:rPr>
          <w:rFonts w:ascii="Times New Roman" w:hAnsi="Times New Roman"/>
          <w:sz w:val="28"/>
          <w:szCs w:val="28"/>
        </w:rPr>
        <w:t>3</w:t>
      </w:r>
    </w:p>
    <w:p w14:paraId="4C418695" w14:textId="77777777" w:rsidR="00A65D57" w:rsidRPr="00A65D57" w:rsidRDefault="005D4E98" w:rsidP="00A65D57">
      <w:pPr>
        <w:tabs>
          <w:tab w:val="right" w:leader="dot" w:pos="9639"/>
        </w:tabs>
        <w:ind w:firstLine="142"/>
        <w:jc w:val="both"/>
        <w:rPr>
          <w:rFonts w:ascii="Times New Roman" w:hAnsi="Times New Roman"/>
          <w:sz w:val="28"/>
          <w:szCs w:val="28"/>
        </w:rPr>
      </w:pPr>
      <w:r>
        <w:rPr>
          <w:rFonts w:ascii="Times New Roman" w:hAnsi="Times New Roman"/>
          <w:sz w:val="28"/>
          <w:szCs w:val="28"/>
        </w:rPr>
        <w:t>9. </w:t>
      </w:r>
      <w:r w:rsidR="00A65D57" w:rsidRPr="00A65D57">
        <w:rPr>
          <w:rFonts w:ascii="Times New Roman" w:hAnsi="Times New Roman"/>
          <w:sz w:val="28"/>
          <w:szCs w:val="28"/>
        </w:rPr>
        <w:t>Перечень ресурсов информационно-телекоммуникационной сети «Интернет», необходимых для освоения дисципл</w:t>
      </w:r>
      <w:r w:rsidR="00E30CC5">
        <w:rPr>
          <w:rFonts w:ascii="Times New Roman" w:hAnsi="Times New Roman"/>
          <w:sz w:val="28"/>
          <w:szCs w:val="28"/>
        </w:rPr>
        <w:t>ины…………………</w:t>
      </w:r>
      <w:r w:rsidR="002779A0">
        <w:rPr>
          <w:rFonts w:ascii="Times New Roman" w:hAnsi="Times New Roman"/>
          <w:sz w:val="28"/>
          <w:szCs w:val="28"/>
        </w:rPr>
        <w:t>……………………</w:t>
      </w:r>
      <w:proofErr w:type="gramStart"/>
      <w:r w:rsidR="002779A0">
        <w:rPr>
          <w:rFonts w:ascii="Times New Roman" w:hAnsi="Times New Roman"/>
          <w:sz w:val="28"/>
          <w:szCs w:val="28"/>
        </w:rPr>
        <w:t>…….</w:t>
      </w:r>
      <w:proofErr w:type="gramEnd"/>
      <w:r w:rsidR="002779A0">
        <w:rPr>
          <w:rFonts w:ascii="Times New Roman" w:hAnsi="Times New Roman"/>
          <w:sz w:val="28"/>
          <w:szCs w:val="28"/>
        </w:rPr>
        <w:t>3</w:t>
      </w:r>
      <w:r w:rsidR="001862FD">
        <w:rPr>
          <w:rFonts w:ascii="Times New Roman" w:hAnsi="Times New Roman"/>
          <w:sz w:val="28"/>
          <w:szCs w:val="28"/>
        </w:rPr>
        <w:t>4</w:t>
      </w:r>
      <w:r w:rsidR="00A65D57" w:rsidRPr="00A65D57">
        <w:rPr>
          <w:rFonts w:ascii="Times New Roman" w:hAnsi="Times New Roman"/>
          <w:sz w:val="28"/>
          <w:szCs w:val="28"/>
        </w:rPr>
        <w:t xml:space="preserve"> </w:t>
      </w:r>
    </w:p>
    <w:p w14:paraId="08D4EA05" w14:textId="77777777" w:rsidR="00A65D57" w:rsidRPr="00A65D57" w:rsidRDefault="00A65D57" w:rsidP="00A65D57">
      <w:pPr>
        <w:tabs>
          <w:tab w:val="right" w:leader="dot" w:pos="9639"/>
        </w:tabs>
        <w:ind w:firstLine="142"/>
        <w:jc w:val="both"/>
        <w:rPr>
          <w:rFonts w:ascii="Times New Roman" w:hAnsi="Times New Roman"/>
          <w:sz w:val="28"/>
          <w:szCs w:val="28"/>
        </w:rPr>
      </w:pPr>
      <w:r w:rsidRPr="00A65D57">
        <w:rPr>
          <w:rFonts w:ascii="Times New Roman" w:hAnsi="Times New Roman"/>
          <w:sz w:val="28"/>
          <w:szCs w:val="28"/>
        </w:rPr>
        <w:t>10. Методические     указания       для       обучающихся       по      освоению дисциплины………………………………</w:t>
      </w:r>
      <w:r w:rsidR="00E30CC5">
        <w:rPr>
          <w:rFonts w:ascii="Times New Roman" w:hAnsi="Times New Roman"/>
          <w:sz w:val="28"/>
          <w:szCs w:val="28"/>
        </w:rPr>
        <w:t>…………………….......................</w:t>
      </w:r>
      <w:r w:rsidR="006E08EF">
        <w:rPr>
          <w:rFonts w:ascii="Times New Roman" w:hAnsi="Times New Roman"/>
          <w:sz w:val="28"/>
          <w:szCs w:val="28"/>
        </w:rPr>
        <w:t>.............3</w:t>
      </w:r>
      <w:r w:rsidR="00D46423">
        <w:rPr>
          <w:rFonts w:ascii="Times New Roman" w:hAnsi="Times New Roman"/>
          <w:sz w:val="28"/>
          <w:szCs w:val="28"/>
        </w:rPr>
        <w:t>7</w:t>
      </w:r>
    </w:p>
    <w:p w14:paraId="6B22828D" w14:textId="77777777" w:rsidR="00A65D57" w:rsidRPr="00A65D57" w:rsidRDefault="005D4E98" w:rsidP="00A65D57">
      <w:pPr>
        <w:tabs>
          <w:tab w:val="right" w:leader="dot" w:pos="9639"/>
        </w:tabs>
        <w:ind w:firstLine="142"/>
        <w:jc w:val="both"/>
        <w:rPr>
          <w:rFonts w:ascii="Times New Roman" w:hAnsi="Times New Roman"/>
          <w:sz w:val="28"/>
          <w:szCs w:val="28"/>
        </w:rPr>
      </w:pPr>
      <w:r>
        <w:rPr>
          <w:rFonts w:ascii="Times New Roman" w:hAnsi="Times New Roman"/>
          <w:sz w:val="28"/>
          <w:szCs w:val="28"/>
        </w:rPr>
        <w:t>11. </w:t>
      </w:r>
      <w:r w:rsidR="00A65D57" w:rsidRPr="00A65D57">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65D57">
        <w:rPr>
          <w:rFonts w:ascii="Times New Roman" w:hAnsi="Times New Roman"/>
          <w:sz w:val="28"/>
          <w:szCs w:val="28"/>
        </w:rPr>
        <w:t>......................</w:t>
      </w:r>
      <w:r w:rsidR="00D46423">
        <w:rPr>
          <w:rFonts w:ascii="Times New Roman" w:hAnsi="Times New Roman"/>
          <w:sz w:val="28"/>
          <w:szCs w:val="28"/>
        </w:rPr>
        <w:t>............39</w:t>
      </w:r>
    </w:p>
    <w:p w14:paraId="25F75907" w14:textId="77777777" w:rsidR="00A65D57" w:rsidRPr="00A65D57" w:rsidRDefault="005D4E98" w:rsidP="00A65D57">
      <w:pPr>
        <w:jc w:val="both"/>
        <w:rPr>
          <w:rFonts w:ascii="Times New Roman" w:hAnsi="Times New Roman"/>
          <w:b/>
          <w:bCs/>
          <w:spacing w:val="10"/>
          <w:sz w:val="26"/>
          <w:szCs w:val="26"/>
        </w:rPr>
      </w:pPr>
      <w:r>
        <w:rPr>
          <w:rFonts w:ascii="Times New Roman" w:hAnsi="Times New Roman"/>
          <w:sz w:val="28"/>
          <w:szCs w:val="28"/>
        </w:rPr>
        <w:t>12. </w:t>
      </w:r>
      <w:r w:rsidR="00A65D57" w:rsidRPr="00A65D57">
        <w:rPr>
          <w:rFonts w:ascii="Times New Roman" w:hAnsi="Times New Roman"/>
          <w:sz w:val="28"/>
          <w:szCs w:val="28"/>
        </w:rPr>
        <w:t xml:space="preserve">Описание материально-технической базы, необходимой для осуществления образовательного </w:t>
      </w:r>
      <w:r w:rsidR="006E08EF">
        <w:rPr>
          <w:rFonts w:ascii="Times New Roman" w:hAnsi="Times New Roman"/>
          <w:sz w:val="28"/>
          <w:szCs w:val="28"/>
        </w:rPr>
        <w:t>процесса по дисциплине</w:t>
      </w:r>
      <w:r w:rsidR="00E30CC5">
        <w:rPr>
          <w:rFonts w:ascii="Times New Roman" w:hAnsi="Times New Roman"/>
          <w:sz w:val="28"/>
          <w:szCs w:val="28"/>
        </w:rPr>
        <w:t>……………...</w:t>
      </w:r>
      <w:r w:rsidR="006E08EF">
        <w:rPr>
          <w:rFonts w:ascii="Times New Roman" w:hAnsi="Times New Roman"/>
          <w:sz w:val="28"/>
          <w:szCs w:val="28"/>
        </w:rPr>
        <w:t>.........................................</w:t>
      </w:r>
      <w:r w:rsidR="001862FD">
        <w:rPr>
          <w:rFonts w:ascii="Times New Roman" w:hAnsi="Times New Roman"/>
          <w:sz w:val="28"/>
          <w:szCs w:val="28"/>
        </w:rPr>
        <w:t>40</w:t>
      </w:r>
    </w:p>
    <w:p w14:paraId="1D1F3A7C" w14:textId="77777777" w:rsidR="006E08EF" w:rsidRDefault="006E08EF" w:rsidP="00D657FF">
      <w:pPr>
        <w:spacing w:after="0" w:line="360" w:lineRule="auto"/>
        <w:jc w:val="center"/>
        <w:rPr>
          <w:rFonts w:ascii="Times New Roman" w:hAnsi="Times New Roman"/>
          <w:b/>
          <w:sz w:val="28"/>
          <w:szCs w:val="28"/>
        </w:rPr>
      </w:pPr>
    </w:p>
    <w:p w14:paraId="521371D3" w14:textId="77777777" w:rsidR="00257DA9" w:rsidRPr="00981115" w:rsidRDefault="00C36558" w:rsidP="00D657FF">
      <w:pPr>
        <w:spacing w:after="0" w:line="360" w:lineRule="auto"/>
        <w:jc w:val="center"/>
        <w:rPr>
          <w:rFonts w:ascii="Times New Roman" w:hAnsi="Times New Roman"/>
          <w:b/>
          <w:sz w:val="28"/>
          <w:szCs w:val="28"/>
        </w:rPr>
      </w:pPr>
      <w:r>
        <w:rPr>
          <w:rFonts w:ascii="Times New Roman" w:hAnsi="Times New Roman"/>
          <w:b/>
          <w:sz w:val="28"/>
          <w:szCs w:val="28"/>
        </w:rPr>
        <w:lastRenderedPageBreak/>
        <w:t>Раздел 1. Наименование</w:t>
      </w:r>
      <w:r w:rsidR="00257DA9" w:rsidRPr="00981115">
        <w:rPr>
          <w:rFonts w:ascii="Times New Roman" w:hAnsi="Times New Roman"/>
          <w:b/>
          <w:sz w:val="28"/>
          <w:szCs w:val="28"/>
        </w:rPr>
        <w:t xml:space="preserve"> дисциплины</w:t>
      </w:r>
    </w:p>
    <w:p w14:paraId="4F029021" w14:textId="77777777" w:rsidR="00257DA9" w:rsidRPr="00981115" w:rsidRDefault="00257DA9" w:rsidP="008C7552">
      <w:pPr>
        <w:keepNext/>
        <w:tabs>
          <w:tab w:val="left" w:pos="284"/>
        </w:tabs>
        <w:spacing w:after="0" w:line="360" w:lineRule="auto"/>
        <w:jc w:val="both"/>
        <w:outlineLvl w:val="0"/>
        <w:rPr>
          <w:rFonts w:ascii="Times New Roman" w:eastAsia="Times New Roman" w:hAnsi="Times New Roman"/>
          <w:bCs/>
          <w:kern w:val="32"/>
          <w:sz w:val="28"/>
          <w:szCs w:val="28"/>
          <w:lang w:eastAsia="ru-RU"/>
        </w:rPr>
      </w:pPr>
      <w:r w:rsidRPr="00981115">
        <w:rPr>
          <w:rFonts w:ascii="Times New Roman" w:eastAsia="Times New Roman" w:hAnsi="Times New Roman"/>
          <w:bCs/>
          <w:kern w:val="32"/>
          <w:sz w:val="28"/>
          <w:szCs w:val="28"/>
          <w:lang w:eastAsia="ru-RU"/>
        </w:rPr>
        <w:t xml:space="preserve"> «</w:t>
      </w:r>
      <w:r w:rsidR="007D2AB5" w:rsidRPr="007D2AB5">
        <w:rPr>
          <w:rFonts w:ascii="Times New Roman" w:eastAsia="Times New Roman" w:hAnsi="Times New Roman"/>
          <w:bCs/>
          <w:kern w:val="32"/>
          <w:sz w:val="28"/>
          <w:szCs w:val="28"/>
          <w:lang w:eastAsia="ru-RU"/>
        </w:rPr>
        <w:t>Институциональные основы взаимодействия государства и бизнеса</w:t>
      </w:r>
      <w:r w:rsidRPr="00981115">
        <w:rPr>
          <w:rFonts w:ascii="Times New Roman" w:eastAsia="Times New Roman" w:hAnsi="Times New Roman"/>
          <w:bCs/>
          <w:kern w:val="32"/>
          <w:sz w:val="28"/>
          <w:szCs w:val="28"/>
          <w:lang w:eastAsia="ru-RU"/>
        </w:rPr>
        <w:t>»</w:t>
      </w:r>
    </w:p>
    <w:p w14:paraId="30603215" w14:textId="77777777" w:rsidR="00851634" w:rsidRPr="00851634" w:rsidRDefault="00257DA9" w:rsidP="00851634">
      <w:pPr>
        <w:tabs>
          <w:tab w:val="left" w:pos="540"/>
        </w:tabs>
        <w:contextualSpacing/>
        <w:jc w:val="both"/>
        <w:rPr>
          <w:rFonts w:ascii="Times New Roman" w:eastAsia="Times New Roman" w:hAnsi="Times New Roman"/>
          <w:b/>
          <w:sz w:val="28"/>
          <w:szCs w:val="28"/>
          <w:lang w:eastAsia="ru-RU"/>
        </w:rPr>
      </w:pPr>
      <w:r w:rsidRPr="00981115">
        <w:rPr>
          <w:rFonts w:ascii="Times New Roman" w:hAnsi="Times New Roman"/>
          <w:b/>
          <w:sz w:val="28"/>
          <w:szCs w:val="28"/>
        </w:rPr>
        <w:t xml:space="preserve">Раздел 2. </w:t>
      </w:r>
      <w:r w:rsidR="00851634" w:rsidRPr="00851634">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56E1F46" w14:textId="77777777" w:rsidR="00257DA9" w:rsidRPr="005F2E50" w:rsidRDefault="00257DA9" w:rsidP="005F2E50">
      <w:pPr>
        <w:autoSpaceDE w:val="0"/>
        <w:autoSpaceDN w:val="0"/>
        <w:adjustRightInd w:val="0"/>
        <w:spacing w:after="0" w:line="240" w:lineRule="auto"/>
        <w:jc w:val="right"/>
        <w:rPr>
          <w:rFonts w:ascii="Times New Roman" w:eastAsia="Times New Roman" w:hAnsi="Times New Roman"/>
          <w:spacing w:val="10"/>
          <w:sz w:val="28"/>
          <w:szCs w:val="24"/>
          <w:lang w:eastAsia="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3119"/>
        <w:gridCol w:w="3856"/>
      </w:tblGrid>
      <w:tr w:rsidR="007D2AB5" w:rsidRPr="00112F92" w14:paraId="32A18E3B" w14:textId="77777777" w:rsidTr="005F2E50">
        <w:tc>
          <w:tcPr>
            <w:tcW w:w="1242" w:type="dxa"/>
            <w:shd w:val="clear" w:color="auto" w:fill="auto"/>
          </w:tcPr>
          <w:p w14:paraId="1CB2C3DB" w14:textId="77777777" w:rsidR="007D2AB5" w:rsidRPr="002B0D1A"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2B0D1A">
              <w:rPr>
                <w:rFonts w:ascii="Times New Roman" w:hAnsi="Times New Roman"/>
                <w:b/>
                <w:sz w:val="24"/>
                <w:szCs w:val="28"/>
              </w:rPr>
              <w:t>Код компетенции</w:t>
            </w:r>
          </w:p>
        </w:tc>
        <w:tc>
          <w:tcPr>
            <w:tcW w:w="1701" w:type="dxa"/>
            <w:shd w:val="clear" w:color="auto" w:fill="auto"/>
          </w:tcPr>
          <w:p w14:paraId="1110731E" w14:textId="77777777" w:rsidR="007D2AB5" w:rsidRPr="002B0D1A"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2B0D1A">
              <w:rPr>
                <w:rFonts w:ascii="Times New Roman" w:hAnsi="Times New Roman"/>
                <w:b/>
                <w:sz w:val="24"/>
                <w:szCs w:val="28"/>
              </w:rPr>
              <w:t>Наименование компетенции</w:t>
            </w:r>
          </w:p>
        </w:tc>
        <w:tc>
          <w:tcPr>
            <w:tcW w:w="3119" w:type="dxa"/>
            <w:shd w:val="clear" w:color="auto" w:fill="auto"/>
          </w:tcPr>
          <w:p w14:paraId="3F1CEF1C" w14:textId="77777777" w:rsidR="007D2AB5" w:rsidRPr="002B0D1A"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2B0D1A">
              <w:rPr>
                <w:rFonts w:ascii="Times New Roman" w:hAnsi="Times New Roman"/>
                <w:b/>
                <w:sz w:val="24"/>
                <w:szCs w:val="28"/>
              </w:rPr>
              <w:t>Индикаторы достижения компетенции</w:t>
            </w:r>
          </w:p>
        </w:tc>
        <w:tc>
          <w:tcPr>
            <w:tcW w:w="3856" w:type="dxa"/>
            <w:shd w:val="clear" w:color="auto" w:fill="auto"/>
          </w:tcPr>
          <w:p w14:paraId="540DDB43" w14:textId="77777777" w:rsidR="007D2AB5" w:rsidRPr="002B0D1A" w:rsidRDefault="007D2AB5" w:rsidP="00C45841">
            <w:pPr>
              <w:widowControl w:val="0"/>
              <w:tabs>
                <w:tab w:val="left" w:pos="540"/>
              </w:tabs>
              <w:autoSpaceDE w:val="0"/>
              <w:autoSpaceDN w:val="0"/>
              <w:adjustRightInd w:val="0"/>
              <w:contextualSpacing/>
              <w:jc w:val="both"/>
              <w:rPr>
                <w:rFonts w:ascii="Times New Roman" w:hAnsi="Times New Roman"/>
                <w:b/>
                <w:sz w:val="24"/>
                <w:szCs w:val="28"/>
              </w:rPr>
            </w:pPr>
            <w:r w:rsidRPr="002B0D1A">
              <w:rPr>
                <w:rFonts w:ascii="Times New Roman" w:hAnsi="Times New Roman"/>
                <w:b/>
                <w:sz w:val="24"/>
                <w:szCs w:val="28"/>
              </w:rPr>
              <w:t>Результаты обучения (умения и знания), соотнесенные с индикаторами достижения компетенции</w:t>
            </w:r>
          </w:p>
        </w:tc>
      </w:tr>
      <w:tr w:rsidR="007D2AB5" w:rsidRPr="00EC4E20" w14:paraId="078D9730" w14:textId="77777777" w:rsidTr="005F2E50">
        <w:tc>
          <w:tcPr>
            <w:tcW w:w="1242" w:type="dxa"/>
            <w:vMerge w:val="restart"/>
            <w:shd w:val="clear" w:color="auto" w:fill="auto"/>
          </w:tcPr>
          <w:p w14:paraId="7ADA2EB1" w14:textId="77777777" w:rsidR="007D2AB5" w:rsidRDefault="00A9435B" w:rsidP="00966E2B">
            <w:pPr>
              <w:widowControl w:val="0"/>
              <w:tabs>
                <w:tab w:val="left" w:pos="540"/>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ПК</w:t>
            </w:r>
            <w:r w:rsidR="007D2AB5">
              <w:rPr>
                <w:rFonts w:ascii="Times New Roman" w:hAnsi="Times New Roman"/>
                <w:b/>
                <w:sz w:val="24"/>
                <w:szCs w:val="28"/>
              </w:rPr>
              <w:t>-1</w:t>
            </w:r>
          </w:p>
        </w:tc>
        <w:tc>
          <w:tcPr>
            <w:tcW w:w="1701" w:type="dxa"/>
            <w:vMerge w:val="restart"/>
            <w:shd w:val="clear" w:color="auto" w:fill="auto"/>
          </w:tcPr>
          <w:p w14:paraId="1F3E4486" w14:textId="77777777" w:rsidR="007D2AB5" w:rsidRPr="001F5460"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2B018C">
              <w:rPr>
                <w:rFonts w:ascii="Times New Roman" w:hAnsi="Times New Roman"/>
                <w:sz w:val="24"/>
                <w:szCs w:val="28"/>
              </w:rPr>
              <w:t>Способность определять социально-значимые проблемы административно-территориальных единиц  и организовывать решение актуальных задач органов власти по оказанию публичных услуг на основе общественной инфраструктуры в ситуации бюджетных ограничений</w:t>
            </w:r>
          </w:p>
        </w:tc>
        <w:tc>
          <w:tcPr>
            <w:tcW w:w="3119" w:type="dxa"/>
            <w:shd w:val="clear" w:color="auto" w:fill="auto"/>
          </w:tcPr>
          <w:p w14:paraId="32D784D9" w14:textId="77777777" w:rsidR="007D2AB5" w:rsidRDefault="007D2AB5" w:rsidP="00966E2B">
            <w:pPr>
              <w:pStyle w:val="a4"/>
              <w:widowControl w:val="0"/>
              <w:autoSpaceDE w:val="0"/>
              <w:autoSpaceDN w:val="0"/>
              <w:adjustRightInd w:val="0"/>
              <w:ind w:left="0"/>
              <w:jc w:val="both"/>
              <w:rPr>
                <w:rFonts w:eastAsia="Calibri"/>
                <w:szCs w:val="28"/>
              </w:rPr>
            </w:pPr>
            <w:r>
              <w:rPr>
                <w:rFonts w:eastAsia="Calibri"/>
                <w:szCs w:val="28"/>
              </w:rPr>
              <w:t>1.</w:t>
            </w:r>
            <w:r w:rsidRPr="004A1F60">
              <w:rPr>
                <w:rFonts w:eastAsia="Calibri"/>
                <w:szCs w:val="28"/>
              </w:rPr>
              <w:t>Формулирует задачи развития отдельных сфер общественной инфраструктуры, выявляет актуальные проблемы отрасли и определяет приоритетные проекты.</w:t>
            </w:r>
          </w:p>
        </w:tc>
        <w:tc>
          <w:tcPr>
            <w:tcW w:w="3856" w:type="dxa"/>
            <w:shd w:val="clear" w:color="auto" w:fill="auto"/>
          </w:tcPr>
          <w:p w14:paraId="11104D34"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Pr>
                <w:rFonts w:ascii="Times New Roman" w:hAnsi="Times New Roman"/>
                <w:b/>
                <w:sz w:val="24"/>
                <w:szCs w:val="28"/>
              </w:rPr>
              <w:t>з</w:t>
            </w:r>
            <w:r w:rsidRPr="009E5EC8">
              <w:rPr>
                <w:rFonts w:ascii="Times New Roman" w:hAnsi="Times New Roman"/>
                <w:b/>
                <w:sz w:val="24"/>
                <w:szCs w:val="28"/>
              </w:rPr>
              <w:t>нать:</w:t>
            </w:r>
            <w:r w:rsidRPr="004A1F60">
              <w:rPr>
                <w:rFonts w:ascii="Times New Roman" w:hAnsi="Times New Roman"/>
                <w:sz w:val="24"/>
                <w:szCs w:val="28"/>
              </w:rPr>
              <w:t xml:space="preserve"> </w:t>
            </w:r>
          </w:p>
          <w:p w14:paraId="396E8B99"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институциональные особенности взаимодействия государства и бизнеса в Российской Федерации, нормативно-правовые документы, регулирующие участие бизнеса в обеспечении функционирования и развития объектов общественной инфраструктуры на федеральном, регио</w:t>
            </w:r>
            <w:r>
              <w:rPr>
                <w:rFonts w:ascii="Times New Roman" w:hAnsi="Times New Roman"/>
                <w:sz w:val="24"/>
                <w:szCs w:val="28"/>
              </w:rPr>
              <w:t>нальном и муниципальном уровнях</w:t>
            </w:r>
          </w:p>
          <w:p w14:paraId="60EE3FE7"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Pr>
                <w:rFonts w:ascii="Times New Roman" w:hAnsi="Times New Roman"/>
                <w:b/>
                <w:sz w:val="24"/>
                <w:szCs w:val="28"/>
              </w:rPr>
              <w:t>у</w:t>
            </w:r>
            <w:r w:rsidRPr="009E5EC8">
              <w:rPr>
                <w:rFonts w:ascii="Times New Roman" w:hAnsi="Times New Roman"/>
                <w:b/>
                <w:sz w:val="24"/>
                <w:szCs w:val="28"/>
              </w:rPr>
              <w:t>меть:</w:t>
            </w:r>
          </w:p>
          <w:p w14:paraId="2F165A29" w14:textId="77777777" w:rsidR="007D2AB5" w:rsidRPr="00EC4E20"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выявлять административные барьеры, а также мотивы участия бизнеса в решении социально-значимых проблем развития субъектов Российской Федерации и муниципальных образований</w:t>
            </w:r>
          </w:p>
        </w:tc>
      </w:tr>
      <w:tr w:rsidR="007D2AB5" w:rsidRPr="007D650D" w14:paraId="7CE37198" w14:textId="77777777" w:rsidTr="005F2E50">
        <w:trPr>
          <w:trHeight w:val="2935"/>
        </w:trPr>
        <w:tc>
          <w:tcPr>
            <w:tcW w:w="1242" w:type="dxa"/>
            <w:vMerge/>
            <w:shd w:val="clear" w:color="auto" w:fill="auto"/>
          </w:tcPr>
          <w:p w14:paraId="5DEDBA11" w14:textId="77777777" w:rsidR="007D2AB5" w:rsidRPr="007D650D"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p>
        </w:tc>
        <w:tc>
          <w:tcPr>
            <w:tcW w:w="1701" w:type="dxa"/>
            <w:vMerge/>
            <w:shd w:val="clear" w:color="auto" w:fill="auto"/>
          </w:tcPr>
          <w:p w14:paraId="04080FC5" w14:textId="77777777" w:rsidR="007D2AB5" w:rsidRPr="002B018C"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p>
        </w:tc>
        <w:tc>
          <w:tcPr>
            <w:tcW w:w="3119" w:type="dxa"/>
            <w:shd w:val="clear" w:color="auto" w:fill="auto"/>
          </w:tcPr>
          <w:p w14:paraId="4451BA21" w14:textId="77777777" w:rsidR="007D2AB5" w:rsidRPr="002B018C" w:rsidRDefault="007D2AB5" w:rsidP="00966E2B">
            <w:pPr>
              <w:pStyle w:val="a4"/>
              <w:widowControl w:val="0"/>
              <w:autoSpaceDE w:val="0"/>
              <w:autoSpaceDN w:val="0"/>
              <w:adjustRightInd w:val="0"/>
              <w:ind w:left="0"/>
              <w:jc w:val="both"/>
              <w:rPr>
                <w:rFonts w:eastAsia="Calibri"/>
                <w:szCs w:val="28"/>
              </w:rPr>
            </w:pPr>
            <w:r w:rsidRPr="004A1F60">
              <w:rPr>
                <w:rFonts w:eastAsia="Calibri"/>
                <w:szCs w:val="28"/>
              </w:rPr>
              <w:t>2.Демонстрирует знания теоретических основ и закономерностей экономического и пространственного развития, а также организацию системы стратегического планирования в Российской Федерации.</w:t>
            </w:r>
          </w:p>
        </w:tc>
        <w:tc>
          <w:tcPr>
            <w:tcW w:w="3856" w:type="dxa"/>
            <w:shd w:val="clear" w:color="auto" w:fill="auto"/>
          </w:tcPr>
          <w:p w14:paraId="0E5E5B5C"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з</w:t>
            </w:r>
            <w:r w:rsidRPr="009E5EC8">
              <w:rPr>
                <w:rFonts w:ascii="Times New Roman" w:hAnsi="Times New Roman"/>
                <w:b/>
                <w:sz w:val="24"/>
                <w:szCs w:val="28"/>
              </w:rPr>
              <w:t>нать:</w:t>
            </w:r>
            <w:r>
              <w:rPr>
                <w:rFonts w:ascii="Times New Roman" w:hAnsi="Times New Roman"/>
                <w:b/>
                <w:sz w:val="24"/>
                <w:szCs w:val="28"/>
              </w:rPr>
              <w:t xml:space="preserve"> </w:t>
            </w:r>
          </w:p>
          <w:p w14:paraId="54E383F4"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теоретические основы и специальную терминологию, владеть базовыми понятиями инсти</w:t>
            </w:r>
            <w:r>
              <w:rPr>
                <w:rFonts w:ascii="Times New Roman" w:hAnsi="Times New Roman"/>
                <w:sz w:val="24"/>
                <w:szCs w:val="28"/>
              </w:rPr>
              <w:t>туционального развития общества</w:t>
            </w:r>
          </w:p>
          <w:p w14:paraId="374A15F0"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Pr>
                <w:rFonts w:ascii="Times New Roman" w:hAnsi="Times New Roman"/>
                <w:b/>
                <w:sz w:val="24"/>
                <w:szCs w:val="28"/>
              </w:rPr>
              <w:t>у</w:t>
            </w:r>
            <w:r w:rsidRPr="009E5EC8">
              <w:rPr>
                <w:rFonts w:ascii="Times New Roman" w:hAnsi="Times New Roman"/>
                <w:b/>
                <w:sz w:val="24"/>
                <w:szCs w:val="28"/>
              </w:rPr>
              <w:t>меть:</w:t>
            </w:r>
            <w:r w:rsidRPr="009345C0">
              <w:rPr>
                <w:rFonts w:ascii="Times New Roman" w:hAnsi="Times New Roman"/>
                <w:sz w:val="24"/>
                <w:szCs w:val="28"/>
              </w:rPr>
              <w:t xml:space="preserve"> </w:t>
            </w:r>
          </w:p>
          <w:p w14:paraId="30385A0D" w14:textId="77777777" w:rsidR="007D2AB5" w:rsidRPr="007D650D"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проводить анализ потребности субъектов Российской Федерации и муниципальных образований в социально-значимых публичных услугах</w:t>
            </w:r>
          </w:p>
        </w:tc>
      </w:tr>
      <w:tr w:rsidR="007D2AB5" w:rsidRPr="002457C1" w14:paraId="6044521E" w14:textId="77777777" w:rsidTr="005F2E50">
        <w:tc>
          <w:tcPr>
            <w:tcW w:w="1242" w:type="dxa"/>
            <w:vMerge w:val="restart"/>
            <w:shd w:val="clear" w:color="auto" w:fill="auto"/>
          </w:tcPr>
          <w:p w14:paraId="3C89E25C" w14:textId="77777777" w:rsidR="007D2AB5" w:rsidRPr="007D650D"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7D650D">
              <w:rPr>
                <w:rFonts w:ascii="Times New Roman" w:hAnsi="Times New Roman"/>
                <w:b/>
                <w:sz w:val="24"/>
                <w:szCs w:val="28"/>
              </w:rPr>
              <w:lastRenderedPageBreak/>
              <w:t>ПКН-</w:t>
            </w:r>
            <w:r>
              <w:rPr>
                <w:rFonts w:ascii="Times New Roman" w:hAnsi="Times New Roman"/>
                <w:b/>
                <w:sz w:val="24"/>
                <w:szCs w:val="28"/>
              </w:rPr>
              <w:t>1</w:t>
            </w:r>
          </w:p>
        </w:tc>
        <w:tc>
          <w:tcPr>
            <w:tcW w:w="1701" w:type="dxa"/>
            <w:vMerge w:val="restart"/>
            <w:shd w:val="clear" w:color="auto" w:fill="auto"/>
          </w:tcPr>
          <w:p w14:paraId="10BDACEE" w14:textId="77777777" w:rsidR="007D2AB5" w:rsidRPr="00470BB2"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470BB2">
              <w:rPr>
                <w:rFonts w:ascii="Times New Roman" w:hAnsi="Times New Roman"/>
                <w:sz w:val="24"/>
                <w:szCs w:val="28"/>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3119" w:type="dxa"/>
            <w:shd w:val="clear" w:color="auto" w:fill="auto"/>
          </w:tcPr>
          <w:p w14:paraId="579FE134" w14:textId="77777777" w:rsidR="007D2AB5" w:rsidRPr="00470BB2" w:rsidRDefault="007D2AB5" w:rsidP="00966E2B">
            <w:pPr>
              <w:pStyle w:val="a4"/>
              <w:widowControl w:val="0"/>
              <w:autoSpaceDE w:val="0"/>
              <w:autoSpaceDN w:val="0"/>
              <w:adjustRightInd w:val="0"/>
              <w:ind w:left="0"/>
              <w:jc w:val="both"/>
              <w:rPr>
                <w:rFonts w:eastAsia="Calibri"/>
                <w:szCs w:val="28"/>
              </w:rPr>
            </w:pPr>
            <w:r w:rsidRPr="007055BC">
              <w:t xml:space="preserve">1. </w:t>
            </w:r>
            <w:r w:rsidRPr="00470BB2">
              <w:rPr>
                <w:rFonts w:eastAsia="Calibri"/>
                <w:szCs w:val="28"/>
              </w:rPr>
              <w:t>Демонстрирует знания теории и практики управления, а также современных тенденций развития менеджмента, как науки.</w:t>
            </w:r>
          </w:p>
        </w:tc>
        <w:tc>
          <w:tcPr>
            <w:tcW w:w="3856" w:type="dxa"/>
            <w:shd w:val="clear" w:color="auto" w:fill="auto"/>
          </w:tcPr>
          <w:p w14:paraId="2B8F7151" w14:textId="77777777" w:rsidR="007D2AB5" w:rsidRPr="001F5460"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1F5460">
              <w:rPr>
                <w:rFonts w:ascii="Times New Roman" w:hAnsi="Times New Roman"/>
                <w:b/>
                <w:sz w:val="24"/>
                <w:szCs w:val="28"/>
              </w:rPr>
              <w:t xml:space="preserve">знать: </w:t>
            </w:r>
          </w:p>
          <w:p w14:paraId="38FAF9B5" w14:textId="77777777" w:rsidR="007D2AB5" w:rsidRPr="00605D06"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специальную терминологию и базовые понятия, используемыми по тематике ГЧП, методы обоснования целесообразности привлечения частного партнера, эффекты от создания инфраструктуры, успешные практики привлечения частных партнеров в инфраструктурны</w:t>
            </w:r>
            <w:r>
              <w:rPr>
                <w:rFonts w:ascii="Times New Roman" w:hAnsi="Times New Roman"/>
                <w:sz w:val="24"/>
                <w:szCs w:val="28"/>
              </w:rPr>
              <w:t>е проекты в России и за рубежом</w:t>
            </w:r>
          </w:p>
          <w:p w14:paraId="0F4A60F6" w14:textId="77777777" w:rsidR="007D2AB5" w:rsidRPr="001F5460"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1F5460">
              <w:rPr>
                <w:rFonts w:ascii="Times New Roman" w:hAnsi="Times New Roman"/>
                <w:b/>
                <w:sz w:val="24"/>
                <w:szCs w:val="28"/>
              </w:rPr>
              <w:t xml:space="preserve">уметь: </w:t>
            </w:r>
          </w:p>
          <w:p w14:paraId="3376666E" w14:textId="77777777" w:rsidR="007D2AB5" w:rsidRPr="001F5460"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обосновывать целесообразность привлечения частного партнера (в качестве оператора, инвестора) для реализации проекта общественной инфраструктуры</w:t>
            </w:r>
          </w:p>
        </w:tc>
      </w:tr>
      <w:tr w:rsidR="007D2AB5" w:rsidRPr="002457C1" w14:paraId="402FF844" w14:textId="77777777" w:rsidTr="005F2E50">
        <w:tc>
          <w:tcPr>
            <w:tcW w:w="1242" w:type="dxa"/>
            <w:vMerge/>
            <w:shd w:val="clear" w:color="auto" w:fill="auto"/>
          </w:tcPr>
          <w:p w14:paraId="380F1FAB"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p>
        </w:tc>
        <w:tc>
          <w:tcPr>
            <w:tcW w:w="1701" w:type="dxa"/>
            <w:vMerge/>
            <w:shd w:val="clear" w:color="auto" w:fill="auto"/>
          </w:tcPr>
          <w:p w14:paraId="373EA3A3" w14:textId="77777777" w:rsidR="007D2AB5" w:rsidRPr="002457C1"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p>
        </w:tc>
        <w:tc>
          <w:tcPr>
            <w:tcW w:w="3119" w:type="dxa"/>
            <w:shd w:val="clear" w:color="auto" w:fill="auto"/>
          </w:tcPr>
          <w:p w14:paraId="791866BF" w14:textId="77777777" w:rsidR="007D2AB5" w:rsidRPr="002457C1" w:rsidRDefault="007D2AB5" w:rsidP="00966E2B">
            <w:pPr>
              <w:jc w:val="both"/>
              <w:rPr>
                <w:sz w:val="24"/>
              </w:rPr>
            </w:pPr>
            <w:r w:rsidRPr="00470BB2">
              <w:rPr>
                <w:rFonts w:ascii="Times New Roman" w:hAnsi="Times New Roman"/>
              </w:rPr>
              <w:t xml:space="preserve">2. </w:t>
            </w:r>
            <w:r w:rsidRPr="00470BB2">
              <w:rPr>
                <w:rFonts w:ascii="Times New Roman" w:hAnsi="Times New Roman"/>
                <w:sz w:val="24"/>
                <w:szCs w:val="28"/>
              </w:rPr>
              <w:t>Обладает умением выявлять необходимость изменений в социально-экономических системах и организовывать реализацию таких изменений</w:t>
            </w:r>
            <w:r>
              <w:rPr>
                <w:rFonts w:ascii="Times New Roman" w:hAnsi="Times New Roman"/>
                <w:sz w:val="24"/>
                <w:szCs w:val="28"/>
              </w:rPr>
              <w:t>.</w:t>
            </w:r>
          </w:p>
        </w:tc>
        <w:tc>
          <w:tcPr>
            <w:tcW w:w="3856" w:type="dxa"/>
            <w:shd w:val="clear" w:color="auto" w:fill="auto"/>
          </w:tcPr>
          <w:p w14:paraId="382AB8FB" w14:textId="77777777" w:rsidR="007D2AB5" w:rsidRPr="001F5460"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1F5460">
              <w:rPr>
                <w:rFonts w:ascii="Times New Roman" w:hAnsi="Times New Roman"/>
                <w:b/>
                <w:sz w:val="24"/>
                <w:szCs w:val="28"/>
              </w:rPr>
              <w:t xml:space="preserve">знать: </w:t>
            </w:r>
          </w:p>
          <w:p w14:paraId="5A0737F2" w14:textId="77777777" w:rsidR="007D2AB5" w:rsidRPr="00605D06"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ситуацию на рынке инфраструктурных проектов в Ро</w:t>
            </w:r>
            <w:r>
              <w:rPr>
                <w:rFonts w:ascii="Times New Roman" w:hAnsi="Times New Roman"/>
                <w:sz w:val="24"/>
                <w:szCs w:val="28"/>
              </w:rPr>
              <w:t>ссийской Федерации и за рубежом</w:t>
            </w:r>
          </w:p>
          <w:p w14:paraId="61FA12AF" w14:textId="77777777" w:rsidR="007D2AB5" w:rsidRPr="001F5460"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1F5460">
              <w:rPr>
                <w:rFonts w:ascii="Times New Roman" w:hAnsi="Times New Roman"/>
                <w:b/>
                <w:sz w:val="24"/>
                <w:szCs w:val="28"/>
              </w:rPr>
              <w:t xml:space="preserve">уметь: </w:t>
            </w:r>
          </w:p>
          <w:p w14:paraId="51ABA042" w14:textId="77777777" w:rsidR="007D2AB5" w:rsidRPr="002457C1" w:rsidRDefault="007D2AB5" w:rsidP="00966E2B">
            <w:pPr>
              <w:widowControl w:val="0"/>
              <w:tabs>
                <w:tab w:val="left" w:pos="288"/>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разрабатывать решения для публичной власти, направленных на организацию содействия участию частного бизнеса в решении социально-значимых проблем развития админис</w:t>
            </w:r>
            <w:r>
              <w:rPr>
                <w:rFonts w:ascii="Times New Roman" w:hAnsi="Times New Roman"/>
                <w:sz w:val="24"/>
                <w:szCs w:val="28"/>
              </w:rPr>
              <w:t>тративно территориальных единиц</w:t>
            </w:r>
            <w:r w:rsidRPr="00605D06">
              <w:rPr>
                <w:rFonts w:ascii="Times New Roman" w:hAnsi="Times New Roman"/>
                <w:sz w:val="24"/>
                <w:szCs w:val="28"/>
              </w:rPr>
              <w:t xml:space="preserve"> </w:t>
            </w:r>
          </w:p>
        </w:tc>
      </w:tr>
      <w:tr w:rsidR="007D2AB5" w:rsidRPr="002457C1" w14:paraId="340F7B80" w14:textId="77777777" w:rsidTr="005F2E50">
        <w:tc>
          <w:tcPr>
            <w:tcW w:w="1242" w:type="dxa"/>
            <w:vMerge/>
            <w:shd w:val="clear" w:color="auto" w:fill="auto"/>
          </w:tcPr>
          <w:p w14:paraId="0B541EF3"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p>
        </w:tc>
        <w:tc>
          <w:tcPr>
            <w:tcW w:w="1701" w:type="dxa"/>
            <w:vMerge/>
            <w:shd w:val="clear" w:color="auto" w:fill="auto"/>
          </w:tcPr>
          <w:p w14:paraId="35340660" w14:textId="77777777" w:rsidR="007D2AB5" w:rsidRPr="002457C1"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p>
        </w:tc>
        <w:tc>
          <w:tcPr>
            <w:tcW w:w="3119" w:type="dxa"/>
            <w:shd w:val="clear" w:color="auto" w:fill="auto"/>
          </w:tcPr>
          <w:p w14:paraId="27E57043" w14:textId="77777777" w:rsidR="007D2AB5" w:rsidRPr="002457C1" w:rsidRDefault="007D2AB5" w:rsidP="00966E2B">
            <w:pPr>
              <w:jc w:val="both"/>
              <w:rPr>
                <w:rFonts w:ascii="Times New Roman" w:hAnsi="Times New Roman"/>
                <w:sz w:val="24"/>
                <w:szCs w:val="28"/>
              </w:rPr>
            </w:pPr>
            <w:r w:rsidRPr="007055BC">
              <w:rPr>
                <w:rFonts w:ascii="Times New Roman" w:hAnsi="Times New Roman"/>
                <w:sz w:val="24"/>
              </w:rPr>
              <w:t xml:space="preserve">3. </w:t>
            </w:r>
            <w:r w:rsidRPr="00470BB2">
              <w:rPr>
                <w:rFonts w:ascii="Times New Roman" w:hAnsi="Times New Roman"/>
                <w:sz w:val="24"/>
              </w:rPr>
              <w:t>Критически оценивает и обобщает имеющиеся теоретические концепции, подходы и управленческие практики.</w:t>
            </w:r>
          </w:p>
        </w:tc>
        <w:tc>
          <w:tcPr>
            <w:tcW w:w="3856" w:type="dxa"/>
            <w:shd w:val="clear" w:color="auto" w:fill="auto"/>
          </w:tcPr>
          <w:p w14:paraId="28107695" w14:textId="77777777" w:rsidR="007D2AB5" w:rsidRPr="001F5460" w:rsidRDefault="007D2AB5" w:rsidP="00966E2B">
            <w:pPr>
              <w:widowControl w:val="0"/>
              <w:tabs>
                <w:tab w:val="left" w:pos="5"/>
              </w:tabs>
              <w:autoSpaceDE w:val="0"/>
              <w:autoSpaceDN w:val="0"/>
              <w:adjustRightInd w:val="0"/>
              <w:contextualSpacing/>
              <w:jc w:val="both"/>
              <w:rPr>
                <w:rFonts w:ascii="Times New Roman" w:hAnsi="Times New Roman"/>
                <w:b/>
                <w:sz w:val="24"/>
                <w:szCs w:val="28"/>
              </w:rPr>
            </w:pPr>
            <w:r w:rsidRPr="001F5460">
              <w:rPr>
                <w:rFonts w:ascii="Times New Roman" w:hAnsi="Times New Roman"/>
                <w:b/>
                <w:sz w:val="24"/>
                <w:szCs w:val="28"/>
              </w:rPr>
              <w:t xml:space="preserve">знать: </w:t>
            </w:r>
          </w:p>
          <w:p w14:paraId="1AA20D78" w14:textId="77777777" w:rsidR="007D2AB5" w:rsidRDefault="007D2AB5" w:rsidP="00966E2B">
            <w:pPr>
              <w:widowControl w:val="0"/>
              <w:tabs>
                <w:tab w:val="left" w:pos="5"/>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систему государственного и муниципального управления, уполномоченные федеральные, региональные и муниципальные органы власти в</w:t>
            </w:r>
            <w:r>
              <w:rPr>
                <w:rFonts w:ascii="Times New Roman" w:hAnsi="Times New Roman"/>
                <w:sz w:val="24"/>
                <w:szCs w:val="28"/>
              </w:rPr>
              <w:t xml:space="preserve"> области работы с проектами ГЧП</w:t>
            </w:r>
          </w:p>
          <w:p w14:paraId="55EB782E" w14:textId="77777777" w:rsidR="007D2AB5" w:rsidRPr="00605D06" w:rsidRDefault="007D2AB5" w:rsidP="00966E2B">
            <w:pPr>
              <w:widowControl w:val="0"/>
              <w:tabs>
                <w:tab w:val="left" w:pos="5"/>
              </w:tabs>
              <w:autoSpaceDE w:val="0"/>
              <w:autoSpaceDN w:val="0"/>
              <w:adjustRightInd w:val="0"/>
              <w:contextualSpacing/>
              <w:jc w:val="both"/>
              <w:rPr>
                <w:rFonts w:ascii="Times New Roman" w:hAnsi="Times New Roman"/>
                <w:sz w:val="24"/>
                <w:szCs w:val="28"/>
              </w:rPr>
            </w:pPr>
            <w:r w:rsidRPr="001F5460">
              <w:rPr>
                <w:rFonts w:ascii="Times New Roman" w:hAnsi="Times New Roman"/>
                <w:b/>
                <w:sz w:val="24"/>
                <w:szCs w:val="28"/>
              </w:rPr>
              <w:t xml:space="preserve">уметь: </w:t>
            </w:r>
          </w:p>
          <w:p w14:paraId="456E5068" w14:textId="77777777" w:rsidR="007D2AB5" w:rsidRPr="00B87C4D" w:rsidRDefault="007D2AB5" w:rsidP="00966E2B">
            <w:pPr>
              <w:widowControl w:val="0"/>
              <w:tabs>
                <w:tab w:val="left" w:pos="288"/>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 xml:space="preserve">применять принципы программно-целевого подхода в деятельности органов государственного и </w:t>
            </w:r>
            <w:r w:rsidRPr="00605D06">
              <w:rPr>
                <w:rFonts w:ascii="Times New Roman" w:hAnsi="Times New Roman"/>
                <w:sz w:val="24"/>
                <w:szCs w:val="28"/>
              </w:rPr>
              <w:lastRenderedPageBreak/>
              <w:t>муниципального управле</w:t>
            </w:r>
            <w:r>
              <w:rPr>
                <w:rFonts w:ascii="Times New Roman" w:hAnsi="Times New Roman"/>
                <w:sz w:val="24"/>
                <w:szCs w:val="28"/>
              </w:rPr>
              <w:t xml:space="preserve">ния, занимающихся проектами ГЧП </w:t>
            </w:r>
          </w:p>
        </w:tc>
      </w:tr>
      <w:tr w:rsidR="007D2AB5" w:rsidRPr="001F5460" w14:paraId="22C9DC02" w14:textId="77777777" w:rsidTr="005F2E50">
        <w:tc>
          <w:tcPr>
            <w:tcW w:w="1242" w:type="dxa"/>
            <w:vMerge w:val="restart"/>
            <w:shd w:val="clear" w:color="auto" w:fill="auto"/>
          </w:tcPr>
          <w:p w14:paraId="5101AF8C" w14:textId="77777777" w:rsidR="007D2AB5" w:rsidRPr="007D650D"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lastRenderedPageBreak/>
              <w:t>УК-1</w:t>
            </w:r>
          </w:p>
        </w:tc>
        <w:tc>
          <w:tcPr>
            <w:tcW w:w="1701" w:type="dxa"/>
            <w:vMerge w:val="restart"/>
            <w:shd w:val="clear" w:color="auto" w:fill="auto"/>
          </w:tcPr>
          <w:p w14:paraId="48B863BA" w14:textId="77777777" w:rsidR="007D2AB5" w:rsidRPr="007D650D"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Pr>
                <w:rFonts w:ascii="Times New Roman" w:hAnsi="Times New Roman"/>
                <w:sz w:val="24"/>
                <w:szCs w:val="28"/>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3119" w:type="dxa"/>
            <w:shd w:val="clear" w:color="auto" w:fill="auto"/>
          </w:tcPr>
          <w:p w14:paraId="64D6B68D" w14:textId="77777777" w:rsidR="007D2AB5" w:rsidRPr="003969F3"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3969F3">
              <w:rPr>
                <w:rFonts w:ascii="Times New Roman" w:hAnsi="Times New Roman"/>
                <w:sz w:val="24"/>
              </w:rPr>
              <w:t xml:space="preserve">1. </w:t>
            </w:r>
            <w:r>
              <w:rPr>
                <w:rFonts w:ascii="Times New Roman" w:hAnsi="Times New Roman"/>
                <w:sz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856" w:type="dxa"/>
            <w:shd w:val="clear" w:color="auto" w:fill="auto"/>
          </w:tcPr>
          <w:p w14:paraId="1C263337"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1F5460">
              <w:rPr>
                <w:rFonts w:ascii="Times New Roman" w:hAnsi="Times New Roman"/>
                <w:b/>
                <w:sz w:val="24"/>
                <w:szCs w:val="28"/>
              </w:rPr>
              <w:t xml:space="preserve">знать: </w:t>
            </w:r>
          </w:p>
          <w:p w14:paraId="00877F5B" w14:textId="77777777" w:rsidR="007D2AB5" w:rsidRPr="00605D06"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методы сбора, обработки и анализа экономических данных, основы работы с первоисточниками и инте</w:t>
            </w:r>
            <w:r>
              <w:rPr>
                <w:rFonts w:ascii="Times New Roman" w:hAnsi="Times New Roman"/>
                <w:sz w:val="24"/>
                <w:szCs w:val="28"/>
              </w:rPr>
              <w:t>рпретации полученной информации</w:t>
            </w:r>
          </w:p>
          <w:p w14:paraId="692D6647"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1F5460">
              <w:rPr>
                <w:rFonts w:ascii="Times New Roman" w:hAnsi="Times New Roman"/>
                <w:b/>
                <w:sz w:val="24"/>
                <w:szCs w:val="28"/>
              </w:rPr>
              <w:t xml:space="preserve">уметь: </w:t>
            </w:r>
          </w:p>
          <w:p w14:paraId="0DB98FAF" w14:textId="77777777" w:rsidR="007D2AB5" w:rsidRPr="001F5460"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применять методики и методы исследования в исследовательских и научных работах</w:t>
            </w:r>
            <w:r w:rsidRPr="001F5460">
              <w:rPr>
                <w:rFonts w:ascii="Times New Roman" w:hAnsi="Times New Roman"/>
                <w:sz w:val="24"/>
                <w:szCs w:val="28"/>
              </w:rPr>
              <w:t xml:space="preserve"> </w:t>
            </w:r>
          </w:p>
        </w:tc>
      </w:tr>
      <w:tr w:rsidR="007D2AB5" w:rsidRPr="001F5460" w14:paraId="77F82B84" w14:textId="77777777" w:rsidTr="005F2E50">
        <w:tc>
          <w:tcPr>
            <w:tcW w:w="1242" w:type="dxa"/>
            <w:vMerge/>
            <w:shd w:val="clear" w:color="auto" w:fill="auto"/>
          </w:tcPr>
          <w:p w14:paraId="3509EB61" w14:textId="77777777" w:rsidR="007D2AB5" w:rsidRPr="007D650D"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p>
        </w:tc>
        <w:tc>
          <w:tcPr>
            <w:tcW w:w="1701" w:type="dxa"/>
            <w:vMerge/>
            <w:shd w:val="clear" w:color="auto" w:fill="auto"/>
          </w:tcPr>
          <w:p w14:paraId="5897B9FC" w14:textId="77777777" w:rsidR="007D2AB5" w:rsidRPr="007D650D"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p>
        </w:tc>
        <w:tc>
          <w:tcPr>
            <w:tcW w:w="3119" w:type="dxa"/>
            <w:shd w:val="clear" w:color="auto" w:fill="auto"/>
          </w:tcPr>
          <w:p w14:paraId="4FC6D8E7" w14:textId="77777777" w:rsidR="007D2AB5" w:rsidRPr="003969F3"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3969F3">
              <w:rPr>
                <w:rFonts w:ascii="Times New Roman" w:hAnsi="Times New Roman"/>
                <w:sz w:val="24"/>
              </w:rPr>
              <w:t xml:space="preserve">2. </w:t>
            </w:r>
            <w:r>
              <w:rPr>
                <w:rFonts w:ascii="Times New Roman" w:hAnsi="Times New Roman"/>
                <w:sz w:val="24"/>
              </w:rPr>
              <w:t>Демонстрирует способы осмысления и критического анализа проблемных ситуаций.</w:t>
            </w:r>
          </w:p>
        </w:tc>
        <w:tc>
          <w:tcPr>
            <w:tcW w:w="3856" w:type="dxa"/>
            <w:shd w:val="clear" w:color="auto" w:fill="auto"/>
          </w:tcPr>
          <w:p w14:paraId="1A7C0663"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1F5460">
              <w:rPr>
                <w:rFonts w:ascii="Times New Roman" w:hAnsi="Times New Roman"/>
                <w:b/>
                <w:sz w:val="24"/>
                <w:szCs w:val="28"/>
              </w:rPr>
              <w:t xml:space="preserve">знать: </w:t>
            </w:r>
          </w:p>
          <w:p w14:paraId="230DD018" w14:textId="77777777" w:rsidR="007D2AB5" w:rsidRPr="00605D06"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сущность механизма государственно-частного партнерства, его роль, особенност</w:t>
            </w:r>
            <w:r>
              <w:rPr>
                <w:rFonts w:ascii="Times New Roman" w:hAnsi="Times New Roman"/>
                <w:sz w:val="24"/>
                <w:szCs w:val="28"/>
              </w:rPr>
              <w:t>и применения и сферы применения</w:t>
            </w:r>
          </w:p>
          <w:p w14:paraId="63F4F12C" w14:textId="77777777" w:rsidR="007D2AB5"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1F5460">
              <w:rPr>
                <w:rFonts w:ascii="Times New Roman" w:hAnsi="Times New Roman"/>
                <w:b/>
                <w:sz w:val="24"/>
                <w:szCs w:val="28"/>
              </w:rPr>
              <w:t xml:space="preserve">уметь: </w:t>
            </w:r>
          </w:p>
          <w:p w14:paraId="46D517A0" w14:textId="77777777" w:rsidR="007D2AB5" w:rsidRPr="00605D06"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r w:rsidRPr="00605D06">
              <w:rPr>
                <w:rFonts w:ascii="Times New Roman" w:hAnsi="Times New Roman"/>
                <w:sz w:val="24"/>
                <w:szCs w:val="28"/>
              </w:rPr>
              <w:t>обобщать и критически оценивать результаты исследований, проведенных отечественными и зарубежными исследователями в интересующей области, выявлять и формулировать актуальные научные проблемы</w:t>
            </w:r>
          </w:p>
        </w:tc>
      </w:tr>
      <w:tr w:rsidR="007D2AB5" w:rsidRPr="001F5460" w14:paraId="698E2D69" w14:textId="77777777" w:rsidTr="005F2E50">
        <w:trPr>
          <w:trHeight w:val="70"/>
        </w:trPr>
        <w:tc>
          <w:tcPr>
            <w:tcW w:w="1242" w:type="dxa"/>
            <w:vMerge/>
            <w:shd w:val="clear" w:color="auto" w:fill="auto"/>
          </w:tcPr>
          <w:p w14:paraId="06AA515B" w14:textId="77777777" w:rsidR="007D2AB5" w:rsidRPr="007D650D" w:rsidRDefault="007D2AB5" w:rsidP="00966E2B">
            <w:pPr>
              <w:widowControl w:val="0"/>
              <w:tabs>
                <w:tab w:val="left" w:pos="540"/>
              </w:tabs>
              <w:autoSpaceDE w:val="0"/>
              <w:autoSpaceDN w:val="0"/>
              <w:adjustRightInd w:val="0"/>
              <w:contextualSpacing/>
              <w:jc w:val="both"/>
              <w:rPr>
                <w:rFonts w:ascii="Times New Roman" w:hAnsi="Times New Roman"/>
                <w:b/>
                <w:sz w:val="24"/>
                <w:szCs w:val="28"/>
              </w:rPr>
            </w:pPr>
          </w:p>
        </w:tc>
        <w:tc>
          <w:tcPr>
            <w:tcW w:w="1701" w:type="dxa"/>
            <w:vMerge/>
            <w:shd w:val="clear" w:color="auto" w:fill="auto"/>
          </w:tcPr>
          <w:p w14:paraId="4EFFC0D6" w14:textId="77777777" w:rsidR="007D2AB5" w:rsidRPr="007D650D" w:rsidRDefault="007D2AB5" w:rsidP="00966E2B">
            <w:pPr>
              <w:widowControl w:val="0"/>
              <w:tabs>
                <w:tab w:val="left" w:pos="540"/>
              </w:tabs>
              <w:autoSpaceDE w:val="0"/>
              <w:autoSpaceDN w:val="0"/>
              <w:adjustRightInd w:val="0"/>
              <w:contextualSpacing/>
              <w:jc w:val="both"/>
              <w:rPr>
                <w:rFonts w:ascii="Times New Roman" w:hAnsi="Times New Roman"/>
                <w:sz w:val="24"/>
                <w:szCs w:val="28"/>
              </w:rPr>
            </w:pPr>
          </w:p>
        </w:tc>
        <w:tc>
          <w:tcPr>
            <w:tcW w:w="3119" w:type="dxa"/>
            <w:shd w:val="clear" w:color="auto" w:fill="auto"/>
          </w:tcPr>
          <w:p w14:paraId="4495B519" w14:textId="77777777" w:rsidR="007D2AB5" w:rsidRPr="003969F3" w:rsidRDefault="007D2AB5" w:rsidP="00966E2B">
            <w:pPr>
              <w:widowControl w:val="0"/>
              <w:autoSpaceDE w:val="0"/>
              <w:autoSpaceDN w:val="0"/>
              <w:adjustRightInd w:val="0"/>
              <w:contextualSpacing/>
              <w:jc w:val="both"/>
              <w:rPr>
                <w:rFonts w:ascii="Times New Roman" w:hAnsi="Times New Roman"/>
                <w:sz w:val="24"/>
                <w:szCs w:val="28"/>
              </w:rPr>
            </w:pPr>
            <w:r w:rsidRPr="003969F3">
              <w:rPr>
                <w:rFonts w:ascii="Times New Roman" w:hAnsi="Times New Roman"/>
                <w:sz w:val="24"/>
              </w:rPr>
              <w:t xml:space="preserve">3. </w:t>
            </w:r>
            <w:r>
              <w:rPr>
                <w:rFonts w:ascii="Times New Roman" w:hAnsi="Times New Roman"/>
                <w:sz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3856" w:type="dxa"/>
            <w:shd w:val="clear" w:color="auto" w:fill="auto"/>
          </w:tcPr>
          <w:p w14:paraId="3E515460" w14:textId="77777777" w:rsidR="007D2AB5" w:rsidRDefault="007D2AB5" w:rsidP="00966E2B">
            <w:pPr>
              <w:widowControl w:val="0"/>
              <w:tabs>
                <w:tab w:val="left" w:pos="5"/>
              </w:tabs>
              <w:autoSpaceDE w:val="0"/>
              <w:autoSpaceDN w:val="0"/>
              <w:adjustRightInd w:val="0"/>
              <w:contextualSpacing/>
              <w:jc w:val="both"/>
              <w:rPr>
                <w:rFonts w:ascii="Times New Roman" w:hAnsi="Times New Roman"/>
                <w:sz w:val="24"/>
                <w:szCs w:val="28"/>
              </w:rPr>
            </w:pPr>
            <w:r w:rsidRPr="001F5460">
              <w:rPr>
                <w:rFonts w:ascii="Times New Roman" w:hAnsi="Times New Roman"/>
                <w:b/>
                <w:sz w:val="24"/>
                <w:szCs w:val="28"/>
              </w:rPr>
              <w:t xml:space="preserve">знать: </w:t>
            </w:r>
          </w:p>
          <w:p w14:paraId="511ECDFA" w14:textId="77777777" w:rsidR="007D2AB5" w:rsidRDefault="007D2AB5" w:rsidP="00966E2B">
            <w:pPr>
              <w:widowControl w:val="0"/>
              <w:tabs>
                <w:tab w:val="left" w:pos="5"/>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формы и механизмы взаимодействия государства и бизнеса, а также подходы комплексной оценки эффективности процессов</w:t>
            </w:r>
          </w:p>
          <w:p w14:paraId="25D0C743" w14:textId="77777777" w:rsidR="007D2AB5" w:rsidRPr="00605D06" w:rsidRDefault="007D2AB5" w:rsidP="00966E2B">
            <w:pPr>
              <w:widowControl w:val="0"/>
              <w:tabs>
                <w:tab w:val="left" w:pos="5"/>
              </w:tabs>
              <w:autoSpaceDE w:val="0"/>
              <w:autoSpaceDN w:val="0"/>
              <w:adjustRightInd w:val="0"/>
              <w:contextualSpacing/>
              <w:jc w:val="both"/>
              <w:rPr>
                <w:rFonts w:ascii="Times New Roman" w:hAnsi="Times New Roman"/>
                <w:sz w:val="24"/>
                <w:szCs w:val="28"/>
              </w:rPr>
            </w:pPr>
            <w:r w:rsidRPr="001F5460">
              <w:rPr>
                <w:rFonts w:ascii="Times New Roman" w:hAnsi="Times New Roman"/>
                <w:b/>
                <w:sz w:val="24"/>
                <w:szCs w:val="28"/>
              </w:rPr>
              <w:t xml:space="preserve">уметь: </w:t>
            </w:r>
          </w:p>
          <w:p w14:paraId="55792E34" w14:textId="77777777" w:rsidR="007D2AB5" w:rsidRPr="009D268D" w:rsidRDefault="007D2AB5" w:rsidP="00966E2B">
            <w:pPr>
              <w:widowControl w:val="0"/>
              <w:tabs>
                <w:tab w:val="left" w:pos="5"/>
              </w:tabs>
              <w:autoSpaceDE w:val="0"/>
              <w:autoSpaceDN w:val="0"/>
              <w:adjustRightInd w:val="0"/>
              <w:contextualSpacing/>
              <w:jc w:val="both"/>
              <w:rPr>
                <w:rFonts w:ascii="Times New Roman" w:hAnsi="Times New Roman"/>
                <w:sz w:val="24"/>
                <w:szCs w:val="28"/>
              </w:rPr>
            </w:pPr>
            <w:r w:rsidRPr="00605D06">
              <w:rPr>
                <w:rFonts w:ascii="Times New Roman" w:hAnsi="Times New Roman"/>
                <w:sz w:val="24"/>
                <w:szCs w:val="28"/>
              </w:rPr>
              <w:t>обосновывать выбор механизмов взаимодействия государства и бизнеса для решения соответствующих задач социально-экономического развития</w:t>
            </w:r>
            <w:r w:rsidRPr="009D268D">
              <w:rPr>
                <w:rFonts w:ascii="Times New Roman" w:hAnsi="Times New Roman"/>
                <w:sz w:val="24"/>
                <w:szCs w:val="28"/>
              </w:rPr>
              <w:t xml:space="preserve"> </w:t>
            </w:r>
          </w:p>
          <w:p w14:paraId="24EE6B11" w14:textId="77777777" w:rsidR="007D2AB5" w:rsidRPr="001F5460" w:rsidRDefault="007D2AB5" w:rsidP="00966E2B">
            <w:pPr>
              <w:widowControl w:val="0"/>
              <w:tabs>
                <w:tab w:val="left" w:pos="5"/>
              </w:tabs>
              <w:autoSpaceDE w:val="0"/>
              <w:autoSpaceDN w:val="0"/>
              <w:adjustRightInd w:val="0"/>
              <w:contextualSpacing/>
              <w:jc w:val="both"/>
              <w:rPr>
                <w:rFonts w:ascii="Times New Roman" w:hAnsi="Times New Roman"/>
                <w:sz w:val="24"/>
                <w:szCs w:val="28"/>
              </w:rPr>
            </w:pPr>
          </w:p>
        </w:tc>
      </w:tr>
    </w:tbl>
    <w:p w14:paraId="0E7104DE" w14:textId="77777777" w:rsidR="00851634" w:rsidRDefault="00851634" w:rsidP="00AC2E4C">
      <w:pPr>
        <w:spacing w:after="0" w:line="240" w:lineRule="auto"/>
        <w:ind w:firstLine="709"/>
        <w:jc w:val="center"/>
        <w:rPr>
          <w:rFonts w:ascii="Times New Roman" w:hAnsi="Times New Roman"/>
          <w:sz w:val="28"/>
          <w:szCs w:val="28"/>
        </w:rPr>
      </w:pPr>
    </w:p>
    <w:p w14:paraId="20D46575" w14:textId="77777777" w:rsidR="00336C4F" w:rsidRPr="00981115" w:rsidRDefault="00336C4F" w:rsidP="00AC2E4C">
      <w:pPr>
        <w:spacing w:after="0" w:line="240" w:lineRule="auto"/>
        <w:ind w:firstLine="709"/>
        <w:jc w:val="center"/>
        <w:rPr>
          <w:rFonts w:ascii="Times New Roman" w:hAnsi="Times New Roman"/>
          <w:sz w:val="28"/>
          <w:szCs w:val="28"/>
        </w:rPr>
      </w:pPr>
      <w:r w:rsidRPr="00981115">
        <w:rPr>
          <w:rFonts w:ascii="Times New Roman" w:hAnsi="Times New Roman"/>
          <w:sz w:val="28"/>
          <w:szCs w:val="28"/>
        </w:rPr>
        <w:t xml:space="preserve">                                                                                                                         </w:t>
      </w:r>
    </w:p>
    <w:p w14:paraId="0F4504CF" w14:textId="77777777" w:rsidR="008B644D" w:rsidRPr="004F6A27" w:rsidRDefault="008B644D" w:rsidP="00257DA9">
      <w:pPr>
        <w:spacing w:after="0" w:line="240" w:lineRule="auto"/>
        <w:ind w:firstLine="709"/>
        <w:rPr>
          <w:rFonts w:ascii="Times New Roman" w:hAnsi="Times New Roman"/>
          <w:b/>
          <w:sz w:val="28"/>
          <w:szCs w:val="28"/>
        </w:rPr>
      </w:pPr>
    </w:p>
    <w:p w14:paraId="65D641BA" w14:textId="77777777" w:rsidR="00257DA9" w:rsidRPr="00981115" w:rsidRDefault="00257DA9" w:rsidP="00F352F4">
      <w:pPr>
        <w:spacing w:after="0" w:line="360" w:lineRule="auto"/>
        <w:jc w:val="both"/>
        <w:rPr>
          <w:rFonts w:ascii="Times New Roman" w:hAnsi="Times New Roman"/>
          <w:b/>
          <w:sz w:val="28"/>
          <w:szCs w:val="28"/>
        </w:rPr>
      </w:pPr>
      <w:r w:rsidRPr="00981115">
        <w:rPr>
          <w:rFonts w:ascii="Times New Roman" w:hAnsi="Times New Roman"/>
          <w:b/>
          <w:sz w:val="28"/>
          <w:szCs w:val="28"/>
        </w:rPr>
        <w:lastRenderedPageBreak/>
        <w:t>Раздел 3. Место дисциплины в структуре образовательной программы</w:t>
      </w:r>
    </w:p>
    <w:p w14:paraId="67A4762D" w14:textId="77777777" w:rsidR="00C92FA7" w:rsidRPr="006E6326" w:rsidRDefault="009F3FF6" w:rsidP="00C92FA7">
      <w:pPr>
        <w:spacing w:after="0" w:line="360" w:lineRule="auto"/>
        <w:ind w:firstLine="709"/>
        <w:jc w:val="both"/>
        <w:rPr>
          <w:rFonts w:ascii="Times New Roman" w:hAnsi="Times New Roman"/>
          <w:szCs w:val="28"/>
        </w:rPr>
      </w:pPr>
      <w:r w:rsidRPr="00981115">
        <w:rPr>
          <w:rFonts w:ascii="Times New Roman" w:hAnsi="Times New Roman"/>
          <w:sz w:val="28"/>
          <w:szCs w:val="28"/>
        </w:rPr>
        <w:t>Д</w:t>
      </w:r>
      <w:r w:rsidR="007446D3" w:rsidRPr="00981115">
        <w:rPr>
          <w:rFonts w:ascii="Times New Roman" w:hAnsi="Times New Roman"/>
          <w:sz w:val="28"/>
          <w:szCs w:val="28"/>
        </w:rPr>
        <w:t>исциплина</w:t>
      </w:r>
      <w:r w:rsidRPr="00981115">
        <w:rPr>
          <w:rFonts w:ascii="Times New Roman" w:hAnsi="Times New Roman"/>
          <w:sz w:val="28"/>
          <w:szCs w:val="28"/>
        </w:rPr>
        <w:t xml:space="preserve"> «</w:t>
      </w:r>
      <w:r w:rsidR="007D2AB5" w:rsidRPr="007D2AB5">
        <w:rPr>
          <w:rFonts w:ascii="Times New Roman" w:hAnsi="Times New Roman"/>
          <w:sz w:val="28"/>
          <w:szCs w:val="28"/>
        </w:rPr>
        <w:t>Институциональные основы взаимодействия государства и бизнеса</w:t>
      </w:r>
      <w:r w:rsidR="00160D91">
        <w:rPr>
          <w:rFonts w:ascii="Times New Roman" w:hAnsi="Times New Roman"/>
          <w:sz w:val="28"/>
          <w:szCs w:val="28"/>
        </w:rPr>
        <w:t>» относиться к</w:t>
      </w:r>
      <w:r w:rsidR="007446D3" w:rsidRPr="00981115">
        <w:rPr>
          <w:rFonts w:ascii="Times New Roman" w:hAnsi="Times New Roman"/>
          <w:sz w:val="28"/>
          <w:szCs w:val="28"/>
        </w:rPr>
        <w:t xml:space="preserve"> </w:t>
      </w:r>
      <w:r w:rsidR="00160D91">
        <w:rPr>
          <w:rFonts w:ascii="Times New Roman" w:hAnsi="Times New Roman"/>
          <w:sz w:val="28"/>
          <w:szCs w:val="28"/>
        </w:rPr>
        <w:t xml:space="preserve">модулю </w:t>
      </w:r>
      <w:r w:rsidR="007D2AB5">
        <w:rPr>
          <w:rFonts w:ascii="Times New Roman" w:hAnsi="Times New Roman"/>
          <w:sz w:val="28"/>
          <w:szCs w:val="28"/>
        </w:rPr>
        <w:t>направленности программы магистратуры</w:t>
      </w:r>
      <w:r w:rsidR="00C85B3F">
        <w:rPr>
          <w:rFonts w:ascii="Times New Roman" w:hAnsi="Times New Roman"/>
          <w:sz w:val="28"/>
          <w:szCs w:val="28"/>
        </w:rPr>
        <w:t xml:space="preserve"> </w:t>
      </w:r>
      <w:r w:rsidR="00160D91">
        <w:rPr>
          <w:rFonts w:ascii="Times New Roman" w:hAnsi="Times New Roman"/>
          <w:sz w:val="28"/>
          <w:szCs w:val="28"/>
        </w:rPr>
        <w:t xml:space="preserve">по направлению </w:t>
      </w:r>
      <w:r w:rsidR="00C92FA7" w:rsidRPr="00C92FA7">
        <w:rPr>
          <w:rFonts w:ascii="Times New Roman" w:hAnsi="Times New Roman"/>
          <w:sz w:val="28"/>
          <w:szCs w:val="28"/>
        </w:rPr>
        <w:t>38.04.02 «Менеджмент», направленность программы магистратуры «Управление проектами государственно-частного партнерства»</w:t>
      </w:r>
      <w:r w:rsidR="00C92FA7">
        <w:rPr>
          <w:rFonts w:ascii="Times New Roman" w:hAnsi="Times New Roman"/>
          <w:sz w:val="28"/>
          <w:szCs w:val="28"/>
        </w:rPr>
        <w:t>.</w:t>
      </w:r>
    </w:p>
    <w:p w14:paraId="2B5694FC" w14:textId="77777777" w:rsidR="00F352F4" w:rsidRPr="00981115" w:rsidRDefault="00F352F4" w:rsidP="00160D91">
      <w:pPr>
        <w:spacing w:after="0" w:line="360" w:lineRule="auto"/>
        <w:ind w:firstLine="709"/>
        <w:jc w:val="both"/>
        <w:rPr>
          <w:rFonts w:ascii="Times New Roman" w:hAnsi="Times New Roman"/>
          <w:sz w:val="28"/>
          <w:szCs w:val="28"/>
        </w:rPr>
      </w:pPr>
    </w:p>
    <w:p w14:paraId="339E4BF5" w14:textId="77777777" w:rsidR="0017435C" w:rsidRPr="0017435C" w:rsidRDefault="00257DA9" w:rsidP="00F352F4">
      <w:pPr>
        <w:spacing w:line="360" w:lineRule="auto"/>
        <w:jc w:val="both"/>
        <w:rPr>
          <w:rFonts w:ascii="Times New Roman" w:eastAsia="Times New Roman" w:hAnsi="Times New Roman"/>
          <w:b/>
          <w:bCs/>
          <w:sz w:val="28"/>
          <w:szCs w:val="26"/>
          <w:lang w:eastAsia="ru-RU"/>
        </w:rPr>
      </w:pPr>
      <w:r w:rsidRPr="00981115">
        <w:rPr>
          <w:rFonts w:ascii="Times New Roman" w:hAnsi="Times New Roman"/>
          <w:b/>
          <w:sz w:val="28"/>
          <w:szCs w:val="28"/>
        </w:rPr>
        <w:t xml:space="preserve">Раздел 4. </w:t>
      </w:r>
      <w:r w:rsidR="0017435C" w:rsidRPr="0017435C">
        <w:rPr>
          <w:rFonts w:ascii="Times New Roman" w:eastAsia="Times New Roman" w:hAnsi="Times New Roman"/>
          <w:b/>
          <w:bCs/>
          <w:sz w:val="28"/>
          <w:szCs w:val="28"/>
          <w:lang w:eastAsia="ru-RU"/>
        </w:rPr>
        <w:t>Объем дисциплины</w:t>
      </w:r>
      <w:r w:rsidR="00323987">
        <w:rPr>
          <w:rFonts w:ascii="Times New Roman" w:eastAsia="Times New Roman" w:hAnsi="Times New Roman"/>
          <w:b/>
          <w:bCs/>
          <w:sz w:val="28"/>
          <w:szCs w:val="28"/>
          <w:lang w:eastAsia="ru-RU"/>
        </w:rPr>
        <w:t xml:space="preserve"> </w:t>
      </w:r>
      <w:r w:rsidR="0017435C" w:rsidRPr="0017435C">
        <w:rPr>
          <w:rFonts w:ascii="Times New Roman" w:eastAsia="Times New Roman" w:hAnsi="Times New Roman"/>
          <w:b/>
          <w:bCs/>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AD4C99F" w14:textId="77777777" w:rsidR="0017435C" w:rsidRPr="0017435C" w:rsidRDefault="0017435C" w:rsidP="0017435C">
      <w:pPr>
        <w:autoSpaceDE w:val="0"/>
        <w:autoSpaceDN w:val="0"/>
        <w:adjustRightInd w:val="0"/>
        <w:spacing w:after="0" w:line="240" w:lineRule="auto"/>
        <w:jc w:val="right"/>
        <w:rPr>
          <w:rFonts w:ascii="Times New Roman" w:eastAsia="Times New Roman" w:hAnsi="Times New Roman"/>
          <w:spacing w:val="10"/>
          <w:sz w:val="28"/>
          <w:szCs w:val="24"/>
          <w:lang w:eastAsia="ru-RU"/>
        </w:rPr>
      </w:pPr>
      <w:r w:rsidRPr="0017435C">
        <w:rPr>
          <w:rFonts w:ascii="Times New Roman" w:eastAsia="Times New Roman" w:hAnsi="Times New Roman"/>
          <w:spacing w:val="10"/>
          <w:sz w:val="28"/>
          <w:szCs w:val="24"/>
          <w:lang w:eastAsia="ru-RU"/>
        </w:rPr>
        <w:t>Таблица</w:t>
      </w:r>
      <w:r w:rsidRPr="0017435C">
        <w:rPr>
          <w:rFonts w:ascii="Times New Roman" w:eastAsia="Times New Roman" w:hAnsi="Times New Roman"/>
          <w:spacing w:val="10"/>
          <w:sz w:val="28"/>
          <w:szCs w:val="24"/>
          <w:lang w:val="en-US" w:eastAsia="ru-RU"/>
        </w:rPr>
        <w:t xml:space="preserve"> </w:t>
      </w:r>
      <w:r w:rsidR="009B3B74">
        <w:rPr>
          <w:rFonts w:ascii="Times New Roman" w:eastAsia="Times New Roman" w:hAnsi="Times New Roman"/>
          <w:spacing w:val="10"/>
          <w:sz w:val="28"/>
          <w:szCs w:val="24"/>
          <w:lang w:eastAsia="ru-RU"/>
        </w:rPr>
        <w:t>1</w:t>
      </w:r>
    </w:p>
    <w:tbl>
      <w:tblPr>
        <w:tblW w:w="100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7"/>
        <w:gridCol w:w="2126"/>
        <w:gridCol w:w="1701"/>
      </w:tblGrid>
      <w:tr w:rsidR="0017435C" w:rsidRPr="0017435C" w14:paraId="26F88785" w14:textId="77777777" w:rsidTr="005F2E50">
        <w:trPr>
          <w:trHeight w:val="20"/>
        </w:trPr>
        <w:tc>
          <w:tcPr>
            <w:tcW w:w="6197" w:type="dxa"/>
            <w:vMerge w:val="restart"/>
            <w:tcBorders>
              <w:top w:val="single" w:sz="4" w:space="0" w:color="auto"/>
              <w:left w:val="single" w:sz="4" w:space="0" w:color="auto"/>
              <w:bottom w:val="single" w:sz="4" w:space="0" w:color="auto"/>
              <w:right w:val="single" w:sz="4" w:space="0" w:color="auto"/>
            </w:tcBorders>
            <w:hideMark/>
          </w:tcPr>
          <w:p w14:paraId="3047CDE0" w14:textId="77777777" w:rsidR="0017435C" w:rsidRPr="0017435C" w:rsidRDefault="0017435C" w:rsidP="0017435C">
            <w:pPr>
              <w:widowControl w:val="0"/>
              <w:spacing w:after="0" w:line="240" w:lineRule="auto"/>
              <w:jc w:val="center"/>
              <w:rPr>
                <w:rFonts w:ascii="Times New Roman" w:eastAsia="Times New Roman" w:hAnsi="Times New Roman"/>
                <w:b/>
                <w:bCs/>
                <w:sz w:val="28"/>
                <w:szCs w:val="28"/>
                <w:lang w:eastAsia="ru-RU"/>
              </w:rPr>
            </w:pPr>
            <w:r w:rsidRPr="0017435C">
              <w:rPr>
                <w:rFonts w:ascii="Times New Roman" w:eastAsia="Times New Roman" w:hAnsi="Times New Roman"/>
                <w:b/>
                <w:bCs/>
                <w:sz w:val="28"/>
                <w:szCs w:val="28"/>
                <w:lang w:eastAsia="ru-RU"/>
              </w:rPr>
              <w:t>Вид учебной работы по дисциплине</w:t>
            </w:r>
          </w:p>
        </w:tc>
        <w:tc>
          <w:tcPr>
            <w:tcW w:w="2126" w:type="dxa"/>
            <w:vMerge w:val="restart"/>
            <w:tcBorders>
              <w:top w:val="single" w:sz="4" w:space="0" w:color="auto"/>
              <w:left w:val="single" w:sz="4" w:space="0" w:color="auto"/>
              <w:bottom w:val="single" w:sz="4" w:space="0" w:color="auto"/>
              <w:right w:val="single" w:sz="4" w:space="0" w:color="auto"/>
            </w:tcBorders>
          </w:tcPr>
          <w:p w14:paraId="4DB1E08B" w14:textId="77777777" w:rsidR="0017435C" w:rsidRPr="0017435C" w:rsidRDefault="0017435C" w:rsidP="0017435C">
            <w:pPr>
              <w:widowControl w:val="0"/>
              <w:spacing w:after="0" w:line="240" w:lineRule="auto"/>
              <w:jc w:val="center"/>
              <w:rPr>
                <w:rFonts w:ascii="Times New Roman" w:eastAsia="Times New Roman" w:hAnsi="Times New Roman"/>
                <w:b/>
                <w:bCs/>
                <w:sz w:val="28"/>
                <w:szCs w:val="28"/>
                <w:lang w:eastAsia="ru-RU"/>
              </w:rPr>
            </w:pPr>
            <w:r w:rsidRPr="0017435C">
              <w:rPr>
                <w:rFonts w:ascii="Times New Roman" w:eastAsia="Times New Roman" w:hAnsi="Times New Roman"/>
                <w:b/>
                <w:bCs/>
                <w:sz w:val="28"/>
                <w:szCs w:val="28"/>
                <w:lang w:eastAsia="ru-RU"/>
              </w:rPr>
              <w:t xml:space="preserve">Всего </w:t>
            </w:r>
          </w:p>
          <w:p w14:paraId="3C0009FD" w14:textId="77777777" w:rsidR="0017435C" w:rsidRPr="0017435C" w:rsidRDefault="0017435C" w:rsidP="0017435C">
            <w:pPr>
              <w:widowControl w:val="0"/>
              <w:spacing w:after="0" w:line="240" w:lineRule="auto"/>
              <w:jc w:val="center"/>
              <w:rPr>
                <w:rFonts w:ascii="Times New Roman" w:eastAsia="Times New Roman" w:hAnsi="Times New Roman"/>
                <w:b/>
                <w:bCs/>
                <w:sz w:val="28"/>
                <w:szCs w:val="28"/>
                <w:lang w:eastAsia="ru-RU"/>
              </w:rPr>
            </w:pPr>
            <w:r w:rsidRPr="0017435C">
              <w:rPr>
                <w:rFonts w:ascii="Times New Roman" w:eastAsia="Times New Roman" w:hAnsi="Times New Roman"/>
                <w:b/>
                <w:bCs/>
                <w:sz w:val="28"/>
                <w:szCs w:val="28"/>
                <w:lang w:eastAsia="ru-RU"/>
              </w:rPr>
              <w:t>(в з/е и часах)</w:t>
            </w:r>
          </w:p>
          <w:p w14:paraId="688C126A" w14:textId="77777777" w:rsidR="0017435C" w:rsidRPr="0017435C" w:rsidRDefault="0017435C" w:rsidP="0017435C">
            <w:pPr>
              <w:widowControl w:val="0"/>
              <w:spacing w:after="0" w:line="240" w:lineRule="auto"/>
              <w:jc w:val="center"/>
              <w:rPr>
                <w:rFonts w:ascii="Times New Roman" w:eastAsia="Times New Roman" w:hAnsi="Times New Roman"/>
                <w:b/>
                <w:bCs/>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60AB4EBD" w14:textId="77777777" w:rsidR="0017435C" w:rsidRPr="0017435C" w:rsidRDefault="0017435C" w:rsidP="0017435C">
            <w:pPr>
              <w:widowControl w:val="0"/>
              <w:spacing w:after="0" w:line="240" w:lineRule="auto"/>
              <w:jc w:val="center"/>
              <w:rPr>
                <w:rFonts w:ascii="Times New Roman" w:eastAsia="Times New Roman" w:hAnsi="Times New Roman"/>
                <w:b/>
                <w:bCs/>
                <w:sz w:val="28"/>
                <w:szCs w:val="28"/>
                <w:lang w:eastAsia="ru-RU"/>
              </w:rPr>
            </w:pPr>
            <w:r w:rsidRPr="0017435C">
              <w:rPr>
                <w:rFonts w:ascii="Times New Roman" w:eastAsia="Times New Roman" w:hAnsi="Times New Roman"/>
                <w:b/>
                <w:bCs/>
                <w:sz w:val="28"/>
                <w:szCs w:val="28"/>
                <w:lang w:eastAsia="ru-RU"/>
              </w:rPr>
              <w:t xml:space="preserve">Модуль </w:t>
            </w:r>
            <w:r w:rsidR="00C92FA7">
              <w:rPr>
                <w:rFonts w:ascii="Times New Roman" w:eastAsia="Times New Roman" w:hAnsi="Times New Roman"/>
                <w:b/>
                <w:bCs/>
                <w:sz w:val="28"/>
                <w:szCs w:val="28"/>
                <w:lang w:eastAsia="ru-RU"/>
              </w:rPr>
              <w:t>1</w:t>
            </w:r>
          </w:p>
        </w:tc>
      </w:tr>
      <w:tr w:rsidR="0017435C" w:rsidRPr="0017435C" w14:paraId="39D0B6EC" w14:textId="77777777" w:rsidTr="005F2E50">
        <w:trPr>
          <w:trHeight w:val="20"/>
        </w:trPr>
        <w:tc>
          <w:tcPr>
            <w:tcW w:w="6197" w:type="dxa"/>
            <w:vMerge/>
            <w:tcBorders>
              <w:top w:val="single" w:sz="4" w:space="0" w:color="auto"/>
              <w:left w:val="single" w:sz="4" w:space="0" w:color="auto"/>
              <w:bottom w:val="single" w:sz="4" w:space="0" w:color="auto"/>
              <w:right w:val="single" w:sz="4" w:space="0" w:color="auto"/>
            </w:tcBorders>
            <w:vAlign w:val="center"/>
            <w:hideMark/>
          </w:tcPr>
          <w:p w14:paraId="2773D182" w14:textId="77777777" w:rsidR="0017435C" w:rsidRPr="0017435C" w:rsidRDefault="0017435C" w:rsidP="0017435C">
            <w:pPr>
              <w:spacing w:after="0" w:line="240" w:lineRule="auto"/>
              <w:rPr>
                <w:rFonts w:ascii="Times New Roman" w:eastAsia="Times New Roman" w:hAnsi="Times New Roman"/>
                <w:b/>
                <w:bCs/>
                <w:sz w:val="28"/>
                <w:szCs w:val="28"/>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1393A0D" w14:textId="77777777" w:rsidR="0017435C" w:rsidRPr="0017435C" w:rsidRDefault="0017435C" w:rsidP="0017435C">
            <w:pPr>
              <w:spacing w:after="0" w:line="240" w:lineRule="auto"/>
              <w:rPr>
                <w:rFonts w:ascii="Times New Roman" w:eastAsia="Times New Roman" w:hAnsi="Times New Roman"/>
                <w:b/>
                <w:bCs/>
                <w:sz w:val="28"/>
                <w:szCs w:val="28"/>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2B74C5B0" w14:textId="77777777" w:rsidR="0017435C" w:rsidRPr="0017435C" w:rsidRDefault="0017435C" w:rsidP="0017435C">
            <w:pPr>
              <w:widowControl w:val="0"/>
              <w:spacing w:after="0" w:line="240" w:lineRule="auto"/>
              <w:jc w:val="center"/>
              <w:rPr>
                <w:rFonts w:ascii="Times New Roman" w:eastAsia="Times New Roman" w:hAnsi="Times New Roman"/>
                <w:b/>
                <w:bCs/>
                <w:sz w:val="28"/>
                <w:szCs w:val="28"/>
                <w:lang w:eastAsia="ru-RU"/>
              </w:rPr>
            </w:pPr>
            <w:r w:rsidRPr="0017435C">
              <w:rPr>
                <w:rFonts w:ascii="Times New Roman" w:eastAsia="Times New Roman" w:hAnsi="Times New Roman"/>
                <w:b/>
                <w:bCs/>
                <w:sz w:val="28"/>
                <w:szCs w:val="28"/>
                <w:lang w:eastAsia="ru-RU"/>
              </w:rPr>
              <w:t xml:space="preserve"> (в часах)</w:t>
            </w:r>
          </w:p>
        </w:tc>
      </w:tr>
      <w:tr w:rsidR="0017435C" w:rsidRPr="0017435C" w14:paraId="20F89108" w14:textId="77777777" w:rsidTr="005F2E50">
        <w:trPr>
          <w:trHeight w:val="20"/>
        </w:trPr>
        <w:tc>
          <w:tcPr>
            <w:tcW w:w="6197" w:type="dxa"/>
            <w:tcBorders>
              <w:top w:val="single" w:sz="4" w:space="0" w:color="auto"/>
              <w:left w:val="single" w:sz="4" w:space="0" w:color="auto"/>
              <w:bottom w:val="single" w:sz="4" w:space="0" w:color="auto"/>
              <w:right w:val="single" w:sz="4" w:space="0" w:color="auto"/>
            </w:tcBorders>
            <w:shd w:val="clear" w:color="auto" w:fill="DAEEF3"/>
            <w:hideMark/>
          </w:tcPr>
          <w:p w14:paraId="1706483D" w14:textId="77777777" w:rsidR="0017435C" w:rsidRPr="0017435C" w:rsidRDefault="0017435C" w:rsidP="0017435C">
            <w:pPr>
              <w:widowControl w:val="0"/>
              <w:spacing w:after="0" w:line="240" w:lineRule="auto"/>
              <w:ind w:right="-108"/>
              <w:rPr>
                <w:rFonts w:ascii="Times New Roman" w:eastAsia="Times New Roman" w:hAnsi="Times New Roman"/>
                <w:b/>
                <w:bCs/>
                <w:i/>
                <w:sz w:val="28"/>
                <w:szCs w:val="28"/>
                <w:lang w:eastAsia="ru-RU"/>
              </w:rPr>
            </w:pPr>
            <w:r w:rsidRPr="0017435C">
              <w:rPr>
                <w:rFonts w:ascii="Times New Roman" w:eastAsia="Times New Roman" w:hAnsi="Times New Roman"/>
                <w:b/>
                <w:bCs/>
                <w:i/>
                <w:sz w:val="28"/>
                <w:szCs w:val="28"/>
                <w:lang w:eastAsia="ru-RU"/>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shd w:val="clear" w:color="auto" w:fill="DAEEF3"/>
            <w:hideMark/>
          </w:tcPr>
          <w:p w14:paraId="670E1118" w14:textId="77777777" w:rsidR="0017435C" w:rsidRPr="0017435C" w:rsidRDefault="0017435C" w:rsidP="0017435C">
            <w:pPr>
              <w:widowControl w:val="0"/>
              <w:spacing w:after="0" w:line="240" w:lineRule="auto"/>
              <w:jc w:val="center"/>
              <w:rPr>
                <w:rFonts w:ascii="Times New Roman" w:eastAsia="Times New Roman" w:hAnsi="Times New Roman"/>
                <w:b/>
                <w:bCs/>
                <w:i/>
                <w:sz w:val="28"/>
                <w:szCs w:val="28"/>
                <w:lang w:eastAsia="ru-RU"/>
              </w:rPr>
            </w:pPr>
            <w:r w:rsidRPr="0017435C">
              <w:rPr>
                <w:rFonts w:ascii="Times New Roman" w:eastAsia="Times New Roman" w:hAnsi="Times New Roman"/>
                <w:b/>
                <w:bCs/>
                <w:i/>
                <w:sz w:val="28"/>
                <w:szCs w:val="28"/>
                <w:lang w:eastAsia="ru-RU"/>
              </w:rPr>
              <w:t xml:space="preserve">3 з/е, </w:t>
            </w:r>
          </w:p>
          <w:p w14:paraId="21B2A3C2" w14:textId="77777777" w:rsidR="0017435C" w:rsidRPr="0017435C" w:rsidRDefault="0017435C" w:rsidP="0017435C">
            <w:pPr>
              <w:widowControl w:val="0"/>
              <w:spacing w:after="0" w:line="240" w:lineRule="auto"/>
              <w:jc w:val="center"/>
              <w:rPr>
                <w:rFonts w:ascii="Times New Roman" w:eastAsia="Times New Roman" w:hAnsi="Times New Roman"/>
                <w:b/>
                <w:bCs/>
                <w:i/>
                <w:sz w:val="28"/>
                <w:szCs w:val="28"/>
                <w:lang w:eastAsia="ru-RU"/>
              </w:rPr>
            </w:pPr>
            <w:r w:rsidRPr="0017435C">
              <w:rPr>
                <w:rFonts w:ascii="Times New Roman" w:eastAsia="Times New Roman" w:hAnsi="Times New Roman"/>
                <w:b/>
                <w:bCs/>
                <w:i/>
                <w:sz w:val="28"/>
                <w:szCs w:val="28"/>
                <w:lang w:eastAsia="ru-RU"/>
              </w:rPr>
              <w:t>108</w:t>
            </w:r>
          </w:p>
        </w:tc>
        <w:tc>
          <w:tcPr>
            <w:tcW w:w="1701" w:type="dxa"/>
            <w:tcBorders>
              <w:top w:val="single" w:sz="4" w:space="0" w:color="auto"/>
              <w:left w:val="single" w:sz="4" w:space="0" w:color="auto"/>
              <w:bottom w:val="single" w:sz="4" w:space="0" w:color="auto"/>
              <w:right w:val="single" w:sz="4" w:space="0" w:color="auto"/>
            </w:tcBorders>
            <w:shd w:val="clear" w:color="auto" w:fill="DAEEF3"/>
            <w:hideMark/>
          </w:tcPr>
          <w:p w14:paraId="5D40FB61" w14:textId="77777777" w:rsidR="0017435C" w:rsidRPr="0017435C" w:rsidRDefault="0017435C" w:rsidP="0017435C">
            <w:pPr>
              <w:widowControl w:val="0"/>
              <w:spacing w:after="0" w:line="240" w:lineRule="auto"/>
              <w:jc w:val="center"/>
              <w:rPr>
                <w:rFonts w:ascii="Times New Roman" w:eastAsia="Times New Roman" w:hAnsi="Times New Roman"/>
                <w:b/>
                <w:bCs/>
                <w:i/>
                <w:sz w:val="28"/>
                <w:szCs w:val="28"/>
                <w:lang w:eastAsia="ru-RU"/>
              </w:rPr>
            </w:pPr>
            <w:r w:rsidRPr="0017435C">
              <w:rPr>
                <w:rFonts w:ascii="Times New Roman" w:eastAsia="Times New Roman" w:hAnsi="Times New Roman"/>
                <w:b/>
                <w:bCs/>
                <w:i/>
                <w:sz w:val="28"/>
                <w:szCs w:val="28"/>
                <w:lang w:eastAsia="ru-RU"/>
              </w:rPr>
              <w:t>108</w:t>
            </w:r>
          </w:p>
        </w:tc>
      </w:tr>
      <w:tr w:rsidR="00F352F4" w:rsidRPr="0017435C" w14:paraId="5DC0B5BB" w14:textId="77777777" w:rsidTr="005F2E50">
        <w:trPr>
          <w:trHeight w:val="20"/>
        </w:trPr>
        <w:tc>
          <w:tcPr>
            <w:tcW w:w="6197" w:type="dxa"/>
            <w:tcBorders>
              <w:top w:val="single" w:sz="4" w:space="0" w:color="auto"/>
              <w:left w:val="single" w:sz="4" w:space="0" w:color="auto"/>
              <w:bottom w:val="single" w:sz="4" w:space="0" w:color="auto"/>
              <w:right w:val="single" w:sz="4" w:space="0" w:color="auto"/>
            </w:tcBorders>
            <w:shd w:val="clear" w:color="auto" w:fill="CCFFCC"/>
            <w:hideMark/>
          </w:tcPr>
          <w:p w14:paraId="7AE09CBF" w14:textId="77777777" w:rsidR="00F352F4" w:rsidRPr="0017435C" w:rsidRDefault="00F352F4" w:rsidP="00F352F4">
            <w:pPr>
              <w:widowControl w:val="0"/>
              <w:spacing w:after="0" w:line="240" w:lineRule="auto"/>
              <w:rPr>
                <w:rFonts w:ascii="Times New Roman" w:eastAsia="Times New Roman" w:hAnsi="Times New Roman"/>
                <w:b/>
                <w:bCs/>
                <w:i/>
                <w:sz w:val="28"/>
                <w:szCs w:val="28"/>
                <w:lang w:eastAsia="ru-RU"/>
              </w:rPr>
            </w:pPr>
            <w:r w:rsidRPr="0017435C">
              <w:rPr>
                <w:rFonts w:ascii="Times New Roman" w:eastAsia="Times New Roman" w:hAnsi="Times New Roman"/>
                <w:b/>
                <w:bCs/>
                <w:i/>
                <w:sz w:val="28"/>
                <w:szCs w:val="28"/>
                <w:lang w:eastAsia="ru-RU"/>
              </w:rPr>
              <w:t>Контактная работа - Аудиторные занятия</w:t>
            </w:r>
          </w:p>
        </w:tc>
        <w:tc>
          <w:tcPr>
            <w:tcW w:w="2126" w:type="dxa"/>
            <w:tcBorders>
              <w:top w:val="single" w:sz="4" w:space="0" w:color="auto"/>
              <w:left w:val="single" w:sz="4" w:space="0" w:color="auto"/>
              <w:bottom w:val="single" w:sz="4" w:space="0" w:color="auto"/>
              <w:right w:val="single" w:sz="4" w:space="0" w:color="auto"/>
            </w:tcBorders>
            <w:shd w:val="clear" w:color="auto" w:fill="CCFFCC"/>
            <w:hideMark/>
          </w:tcPr>
          <w:p w14:paraId="15EA381C" w14:textId="77777777" w:rsidR="00F352F4" w:rsidRPr="0017435C" w:rsidRDefault="00F352F4" w:rsidP="00F352F4">
            <w:pPr>
              <w:widowControl w:val="0"/>
              <w:spacing w:after="0" w:line="240" w:lineRule="auto"/>
              <w:jc w:val="center"/>
              <w:rPr>
                <w:rFonts w:ascii="Times New Roman" w:eastAsia="Times New Roman" w:hAnsi="Times New Roman"/>
                <w:b/>
                <w:bCs/>
                <w:i/>
                <w:sz w:val="28"/>
                <w:szCs w:val="28"/>
                <w:lang w:eastAsia="ru-RU"/>
              </w:rPr>
            </w:pPr>
            <w:r>
              <w:rPr>
                <w:rFonts w:ascii="Times New Roman" w:eastAsia="Times New Roman" w:hAnsi="Times New Roman"/>
                <w:b/>
                <w:bCs/>
                <w:i/>
                <w:sz w:val="28"/>
                <w:szCs w:val="28"/>
                <w:lang w:eastAsia="ru-RU"/>
              </w:rPr>
              <w:t>3</w:t>
            </w:r>
            <w:r w:rsidR="00C92FA7">
              <w:rPr>
                <w:rFonts w:ascii="Times New Roman" w:eastAsia="Times New Roman" w:hAnsi="Times New Roman"/>
                <w:b/>
                <w:bCs/>
                <w:i/>
                <w:sz w:val="28"/>
                <w:szCs w:val="28"/>
                <w:lang w:eastAsia="ru-RU"/>
              </w:rPr>
              <w:t>2</w:t>
            </w:r>
          </w:p>
        </w:tc>
        <w:tc>
          <w:tcPr>
            <w:tcW w:w="1701" w:type="dxa"/>
            <w:tcBorders>
              <w:top w:val="single" w:sz="4" w:space="0" w:color="auto"/>
              <w:left w:val="single" w:sz="4" w:space="0" w:color="auto"/>
              <w:bottom w:val="single" w:sz="4" w:space="0" w:color="auto"/>
              <w:right w:val="single" w:sz="4" w:space="0" w:color="auto"/>
            </w:tcBorders>
            <w:shd w:val="clear" w:color="auto" w:fill="CCFFCC"/>
            <w:hideMark/>
          </w:tcPr>
          <w:p w14:paraId="5577533A" w14:textId="77777777" w:rsidR="00F352F4" w:rsidRPr="0017435C" w:rsidRDefault="00F352F4" w:rsidP="00F352F4">
            <w:pPr>
              <w:widowControl w:val="0"/>
              <w:spacing w:after="0" w:line="240" w:lineRule="auto"/>
              <w:jc w:val="center"/>
              <w:rPr>
                <w:rFonts w:ascii="Times New Roman" w:eastAsia="Times New Roman" w:hAnsi="Times New Roman"/>
                <w:b/>
                <w:bCs/>
                <w:i/>
                <w:sz w:val="28"/>
                <w:szCs w:val="28"/>
                <w:lang w:eastAsia="ru-RU"/>
              </w:rPr>
            </w:pPr>
            <w:r>
              <w:rPr>
                <w:rFonts w:ascii="Times New Roman" w:eastAsia="Times New Roman" w:hAnsi="Times New Roman"/>
                <w:b/>
                <w:bCs/>
                <w:i/>
                <w:sz w:val="28"/>
                <w:szCs w:val="28"/>
                <w:lang w:eastAsia="ru-RU"/>
              </w:rPr>
              <w:t>3</w:t>
            </w:r>
            <w:r w:rsidR="00C92FA7">
              <w:rPr>
                <w:rFonts w:ascii="Times New Roman" w:eastAsia="Times New Roman" w:hAnsi="Times New Roman"/>
                <w:b/>
                <w:bCs/>
                <w:i/>
                <w:sz w:val="28"/>
                <w:szCs w:val="28"/>
                <w:lang w:eastAsia="ru-RU"/>
              </w:rPr>
              <w:t>2</w:t>
            </w:r>
          </w:p>
        </w:tc>
      </w:tr>
      <w:tr w:rsidR="00F352F4" w:rsidRPr="0017435C" w14:paraId="0DE534D1" w14:textId="77777777" w:rsidTr="005F2E50">
        <w:trPr>
          <w:trHeight w:val="20"/>
        </w:trPr>
        <w:tc>
          <w:tcPr>
            <w:tcW w:w="6197" w:type="dxa"/>
            <w:tcBorders>
              <w:top w:val="single" w:sz="4" w:space="0" w:color="auto"/>
              <w:left w:val="single" w:sz="4" w:space="0" w:color="auto"/>
              <w:bottom w:val="single" w:sz="4" w:space="0" w:color="auto"/>
              <w:right w:val="single" w:sz="4" w:space="0" w:color="auto"/>
            </w:tcBorders>
            <w:hideMark/>
          </w:tcPr>
          <w:p w14:paraId="4508A2B9" w14:textId="77777777" w:rsidR="00F352F4" w:rsidRPr="0017435C" w:rsidRDefault="00F352F4" w:rsidP="00F352F4">
            <w:pPr>
              <w:widowControl w:val="0"/>
              <w:spacing w:after="0" w:line="240" w:lineRule="auto"/>
              <w:rPr>
                <w:rFonts w:ascii="Times New Roman" w:eastAsia="Times New Roman" w:hAnsi="Times New Roman"/>
                <w:i/>
                <w:sz w:val="28"/>
                <w:szCs w:val="28"/>
                <w:lang w:eastAsia="ru-RU"/>
              </w:rPr>
            </w:pPr>
            <w:r w:rsidRPr="0017435C">
              <w:rPr>
                <w:rFonts w:ascii="Times New Roman" w:eastAsia="Times New Roman" w:hAnsi="Times New Roman"/>
                <w:i/>
                <w:sz w:val="28"/>
                <w:szCs w:val="28"/>
                <w:lang w:eastAsia="ru-RU"/>
              </w:rPr>
              <w:t>Лекции</w:t>
            </w:r>
          </w:p>
        </w:tc>
        <w:tc>
          <w:tcPr>
            <w:tcW w:w="2126" w:type="dxa"/>
            <w:tcBorders>
              <w:top w:val="single" w:sz="4" w:space="0" w:color="auto"/>
              <w:left w:val="single" w:sz="4" w:space="0" w:color="auto"/>
              <w:bottom w:val="single" w:sz="4" w:space="0" w:color="auto"/>
              <w:right w:val="single" w:sz="4" w:space="0" w:color="auto"/>
            </w:tcBorders>
            <w:hideMark/>
          </w:tcPr>
          <w:p w14:paraId="77575A3C" w14:textId="77777777" w:rsidR="00F352F4" w:rsidRPr="0017435C" w:rsidRDefault="00C92FA7" w:rsidP="00F352F4">
            <w:pPr>
              <w:widowControl w:val="0"/>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8</w:t>
            </w:r>
          </w:p>
        </w:tc>
        <w:tc>
          <w:tcPr>
            <w:tcW w:w="1701" w:type="dxa"/>
            <w:tcBorders>
              <w:top w:val="single" w:sz="4" w:space="0" w:color="auto"/>
              <w:left w:val="single" w:sz="4" w:space="0" w:color="auto"/>
              <w:bottom w:val="single" w:sz="4" w:space="0" w:color="auto"/>
              <w:right w:val="single" w:sz="4" w:space="0" w:color="auto"/>
            </w:tcBorders>
            <w:hideMark/>
          </w:tcPr>
          <w:p w14:paraId="6D2DB77D" w14:textId="77777777" w:rsidR="00F352F4" w:rsidRPr="0017435C" w:rsidRDefault="00C92FA7" w:rsidP="00F352F4">
            <w:pPr>
              <w:widowControl w:val="0"/>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8</w:t>
            </w:r>
          </w:p>
        </w:tc>
      </w:tr>
      <w:tr w:rsidR="00F352F4" w:rsidRPr="0017435C" w14:paraId="6FC72F4B" w14:textId="77777777" w:rsidTr="005F2E50">
        <w:trPr>
          <w:trHeight w:val="20"/>
        </w:trPr>
        <w:tc>
          <w:tcPr>
            <w:tcW w:w="6197" w:type="dxa"/>
            <w:tcBorders>
              <w:top w:val="single" w:sz="4" w:space="0" w:color="auto"/>
              <w:left w:val="single" w:sz="4" w:space="0" w:color="auto"/>
              <w:bottom w:val="single" w:sz="4" w:space="0" w:color="auto"/>
              <w:right w:val="single" w:sz="4" w:space="0" w:color="auto"/>
            </w:tcBorders>
            <w:hideMark/>
          </w:tcPr>
          <w:p w14:paraId="2D27F9E3" w14:textId="77777777" w:rsidR="00F352F4" w:rsidRPr="0017435C" w:rsidRDefault="00F352F4" w:rsidP="00F352F4">
            <w:pPr>
              <w:widowControl w:val="0"/>
              <w:spacing w:after="0" w:line="240" w:lineRule="auto"/>
              <w:rPr>
                <w:rFonts w:ascii="Times New Roman" w:eastAsia="Times New Roman" w:hAnsi="Times New Roman"/>
                <w:i/>
                <w:sz w:val="28"/>
                <w:szCs w:val="28"/>
                <w:lang w:eastAsia="ru-RU"/>
              </w:rPr>
            </w:pPr>
            <w:r w:rsidRPr="0017435C">
              <w:rPr>
                <w:rFonts w:ascii="Times New Roman" w:eastAsia="Times New Roman" w:hAnsi="Times New Roman"/>
                <w:i/>
                <w:sz w:val="28"/>
                <w:szCs w:val="28"/>
                <w:lang w:eastAsia="ru-RU"/>
              </w:rPr>
              <w:t xml:space="preserve">Семинары, практические занятия  </w:t>
            </w:r>
          </w:p>
        </w:tc>
        <w:tc>
          <w:tcPr>
            <w:tcW w:w="2126" w:type="dxa"/>
            <w:tcBorders>
              <w:top w:val="single" w:sz="4" w:space="0" w:color="auto"/>
              <w:left w:val="single" w:sz="4" w:space="0" w:color="auto"/>
              <w:bottom w:val="single" w:sz="4" w:space="0" w:color="auto"/>
              <w:right w:val="single" w:sz="4" w:space="0" w:color="auto"/>
            </w:tcBorders>
            <w:hideMark/>
          </w:tcPr>
          <w:p w14:paraId="71AA49A3" w14:textId="77777777" w:rsidR="00F352F4" w:rsidRPr="0017435C" w:rsidRDefault="00F352F4" w:rsidP="00F352F4">
            <w:pPr>
              <w:widowControl w:val="0"/>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2</w:t>
            </w:r>
            <w:r w:rsidR="00C92FA7">
              <w:rPr>
                <w:rFonts w:ascii="Times New Roman" w:eastAsia="Times New Roman" w:hAnsi="Times New Roman"/>
                <w:i/>
                <w:sz w:val="28"/>
                <w:szCs w:val="28"/>
                <w:lang w:eastAsia="ru-RU"/>
              </w:rPr>
              <w:t>4</w:t>
            </w:r>
          </w:p>
        </w:tc>
        <w:tc>
          <w:tcPr>
            <w:tcW w:w="1701" w:type="dxa"/>
            <w:tcBorders>
              <w:top w:val="single" w:sz="4" w:space="0" w:color="auto"/>
              <w:left w:val="single" w:sz="4" w:space="0" w:color="auto"/>
              <w:bottom w:val="single" w:sz="4" w:space="0" w:color="auto"/>
              <w:right w:val="single" w:sz="4" w:space="0" w:color="auto"/>
            </w:tcBorders>
            <w:hideMark/>
          </w:tcPr>
          <w:p w14:paraId="2CD7D9B1" w14:textId="77777777" w:rsidR="00F352F4" w:rsidRPr="0017435C" w:rsidRDefault="00F352F4" w:rsidP="00F352F4">
            <w:pPr>
              <w:widowControl w:val="0"/>
              <w:spacing w:after="0" w:line="240" w:lineRule="auto"/>
              <w:jc w:val="center"/>
              <w:rPr>
                <w:rFonts w:ascii="Times New Roman" w:eastAsia="Times New Roman" w:hAnsi="Times New Roman"/>
                <w:i/>
                <w:sz w:val="28"/>
                <w:szCs w:val="28"/>
                <w:lang w:eastAsia="ru-RU"/>
              </w:rPr>
            </w:pPr>
            <w:r>
              <w:rPr>
                <w:rFonts w:ascii="Times New Roman" w:eastAsia="Times New Roman" w:hAnsi="Times New Roman"/>
                <w:i/>
                <w:sz w:val="28"/>
                <w:szCs w:val="28"/>
                <w:lang w:eastAsia="ru-RU"/>
              </w:rPr>
              <w:t>2</w:t>
            </w:r>
            <w:r w:rsidR="00C92FA7">
              <w:rPr>
                <w:rFonts w:ascii="Times New Roman" w:eastAsia="Times New Roman" w:hAnsi="Times New Roman"/>
                <w:i/>
                <w:sz w:val="28"/>
                <w:szCs w:val="28"/>
                <w:lang w:eastAsia="ru-RU"/>
              </w:rPr>
              <w:t>4</w:t>
            </w:r>
          </w:p>
        </w:tc>
      </w:tr>
      <w:tr w:rsidR="00F352F4" w:rsidRPr="0017435C" w14:paraId="19D68E76" w14:textId="77777777" w:rsidTr="005F2E50">
        <w:trPr>
          <w:trHeight w:val="20"/>
        </w:trPr>
        <w:tc>
          <w:tcPr>
            <w:tcW w:w="6197" w:type="dxa"/>
            <w:tcBorders>
              <w:top w:val="single" w:sz="4" w:space="0" w:color="auto"/>
              <w:left w:val="single" w:sz="4" w:space="0" w:color="auto"/>
              <w:bottom w:val="single" w:sz="4" w:space="0" w:color="auto"/>
              <w:right w:val="single" w:sz="4" w:space="0" w:color="auto"/>
            </w:tcBorders>
            <w:shd w:val="clear" w:color="auto" w:fill="CCFFCC"/>
            <w:hideMark/>
          </w:tcPr>
          <w:p w14:paraId="476E41D6" w14:textId="77777777" w:rsidR="00F352F4" w:rsidRPr="0017435C" w:rsidRDefault="00F352F4" w:rsidP="00F352F4">
            <w:pPr>
              <w:widowControl w:val="0"/>
              <w:spacing w:after="0" w:line="240" w:lineRule="auto"/>
              <w:rPr>
                <w:rFonts w:ascii="Times New Roman" w:eastAsia="Times New Roman" w:hAnsi="Times New Roman"/>
                <w:b/>
                <w:bCs/>
                <w:i/>
                <w:sz w:val="28"/>
                <w:szCs w:val="28"/>
                <w:lang w:eastAsia="ru-RU"/>
              </w:rPr>
            </w:pPr>
            <w:r w:rsidRPr="0017435C">
              <w:rPr>
                <w:rFonts w:ascii="Times New Roman" w:eastAsia="Times New Roman" w:hAnsi="Times New Roman"/>
                <w:b/>
                <w:bCs/>
                <w:i/>
                <w:sz w:val="28"/>
                <w:szCs w:val="28"/>
                <w:lang w:eastAsia="ru-RU"/>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shd w:val="clear" w:color="auto" w:fill="CCFFCC"/>
            <w:hideMark/>
          </w:tcPr>
          <w:p w14:paraId="6BE096AA" w14:textId="77777777" w:rsidR="00F352F4" w:rsidRPr="0017435C" w:rsidRDefault="00F352F4" w:rsidP="00F352F4">
            <w:pPr>
              <w:widowControl w:val="0"/>
              <w:spacing w:after="0" w:line="240" w:lineRule="auto"/>
              <w:jc w:val="center"/>
              <w:rPr>
                <w:rFonts w:ascii="Times New Roman" w:eastAsia="Times New Roman" w:hAnsi="Times New Roman"/>
                <w:b/>
                <w:bCs/>
                <w:i/>
                <w:sz w:val="28"/>
                <w:szCs w:val="28"/>
                <w:lang w:eastAsia="ru-RU"/>
              </w:rPr>
            </w:pPr>
            <w:r>
              <w:rPr>
                <w:rFonts w:ascii="Times New Roman" w:eastAsia="Times New Roman" w:hAnsi="Times New Roman"/>
                <w:b/>
                <w:bCs/>
                <w:i/>
                <w:sz w:val="28"/>
                <w:szCs w:val="28"/>
                <w:lang w:eastAsia="ru-RU"/>
              </w:rPr>
              <w:t>7</w:t>
            </w:r>
            <w:r w:rsidR="00C92FA7">
              <w:rPr>
                <w:rFonts w:ascii="Times New Roman" w:eastAsia="Times New Roman" w:hAnsi="Times New Roman"/>
                <w:b/>
                <w:bCs/>
                <w:i/>
                <w:sz w:val="28"/>
                <w:szCs w:val="28"/>
                <w:lang w:eastAsia="ru-RU"/>
              </w:rPr>
              <w:t>6</w:t>
            </w:r>
          </w:p>
        </w:tc>
        <w:tc>
          <w:tcPr>
            <w:tcW w:w="1701" w:type="dxa"/>
            <w:tcBorders>
              <w:top w:val="single" w:sz="4" w:space="0" w:color="auto"/>
              <w:left w:val="single" w:sz="4" w:space="0" w:color="auto"/>
              <w:bottom w:val="single" w:sz="4" w:space="0" w:color="auto"/>
              <w:right w:val="single" w:sz="4" w:space="0" w:color="auto"/>
            </w:tcBorders>
            <w:shd w:val="clear" w:color="auto" w:fill="CCFFCC"/>
            <w:hideMark/>
          </w:tcPr>
          <w:p w14:paraId="2200F57D" w14:textId="77777777" w:rsidR="00F352F4" w:rsidRPr="0017435C" w:rsidRDefault="00F352F4" w:rsidP="00F352F4">
            <w:pPr>
              <w:widowControl w:val="0"/>
              <w:spacing w:after="0" w:line="240" w:lineRule="auto"/>
              <w:jc w:val="center"/>
              <w:rPr>
                <w:rFonts w:ascii="Times New Roman" w:eastAsia="Times New Roman" w:hAnsi="Times New Roman"/>
                <w:b/>
                <w:bCs/>
                <w:i/>
                <w:sz w:val="28"/>
                <w:szCs w:val="28"/>
                <w:lang w:eastAsia="ru-RU"/>
              </w:rPr>
            </w:pPr>
            <w:r>
              <w:rPr>
                <w:rFonts w:ascii="Times New Roman" w:eastAsia="Times New Roman" w:hAnsi="Times New Roman"/>
                <w:b/>
                <w:bCs/>
                <w:i/>
                <w:sz w:val="28"/>
                <w:szCs w:val="28"/>
                <w:lang w:eastAsia="ru-RU"/>
              </w:rPr>
              <w:t>7</w:t>
            </w:r>
            <w:r w:rsidR="00C92FA7">
              <w:rPr>
                <w:rFonts w:ascii="Times New Roman" w:eastAsia="Times New Roman" w:hAnsi="Times New Roman"/>
                <w:b/>
                <w:bCs/>
                <w:i/>
                <w:sz w:val="28"/>
                <w:szCs w:val="28"/>
                <w:lang w:eastAsia="ru-RU"/>
              </w:rPr>
              <w:t>6</w:t>
            </w:r>
          </w:p>
        </w:tc>
      </w:tr>
      <w:tr w:rsidR="0017435C" w:rsidRPr="0017435C" w14:paraId="7C7F95C2" w14:textId="77777777" w:rsidTr="005F2E50">
        <w:trPr>
          <w:trHeight w:val="20"/>
        </w:trPr>
        <w:tc>
          <w:tcPr>
            <w:tcW w:w="6197" w:type="dxa"/>
            <w:tcBorders>
              <w:top w:val="single" w:sz="4" w:space="0" w:color="auto"/>
              <w:left w:val="single" w:sz="4" w:space="0" w:color="auto"/>
              <w:bottom w:val="single" w:sz="4" w:space="0" w:color="auto"/>
              <w:right w:val="single" w:sz="4" w:space="0" w:color="auto"/>
            </w:tcBorders>
            <w:hideMark/>
          </w:tcPr>
          <w:p w14:paraId="5723F45F" w14:textId="77777777" w:rsidR="0017435C" w:rsidRPr="0017435C" w:rsidRDefault="0017435C" w:rsidP="0017435C">
            <w:pPr>
              <w:widowControl w:val="0"/>
              <w:spacing w:after="0" w:line="240" w:lineRule="auto"/>
              <w:rPr>
                <w:rFonts w:ascii="Times New Roman" w:eastAsia="Times New Roman" w:hAnsi="Times New Roman"/>
                <w:bCs/>
                <w:i/>
                <w:sz w:val="28"/>
                <w:szCs w:val="28"/>
                <w:lang w:eastAsia="ru-RU"/>
              </w:rPr>
            </w:pPr>
            <w:r w:rsidRPr="0017435C">
              <w:rPr>
                <w:rFonts w:ascii="Times New Roman" w:eastAsia="Times New Roman" w:hAnsi="Times New Roman"/>
                <w:bCs/>
                <w:i/>
                <w:sz w:val="28"/>
                <w:szCs w:val="28"/>
                <w:lang w:eastAsia="ru-RU"/>
              </w:rPr>
              <w:t xml:space="preserve">Вид текущего контроля </w:t>
            </w:r>
          </w:p>
        </w:tc>
        <w:tc>
          <w:tcPr>
            <w:tcW w:w="3827" w:type="dxa"/>
            <w:gridSpan w:val="2"/>
            <w:tcBorders>
              <w:top w:val="single" w:sz="4" w:space="0" w:color="auto"/>
              <w:left w:val="single" w:sz="4" w:space="0" w:color="auto"/>
              <w:bottom w:val="single" w:sz="4" w:space="0" w:color="auto"/>
              <w:right w:val="single" w:sz="4" w:space="0" w:color="auto"/>
            </w:tcBorders>
            <w:hideMark/>
          </w:tcPr>
          <w:p w14:paraId="1962C07F" w14:textId="77777777" w:rsidR="0017435C" w:rsidRPr="0017435C" w:rsidRDefault="0017435C" w:rsidP="0017435C">
            <w:pPr>
              <w:widowControl w:val="0"/>
              <w:spacing w:after="0" w:line="240" w:lineRule="auto"/>
              <w:jc w:val="center"/>
              <w:rPr>
                <w:rFonts w:ascii="Times New Roman" w:eastAsia="Times New Roman" w:hAnsi="Times New Roman"/>
                <w:bCs/>
                <w:i/>
                <w:sz w:val="28"/>
                <w:szCs w:val="28"/>
                <w:lang w:eastAsia="ru-RU"/>
              </w:rPr>
            </w:pPr>
            <w:r w:rsidRPr="0017435C">
              <w:rPr>
                <w:rFonts w:ascii="Times New Roman" w:eastAsia="Times New Roman" w:hAnsi="Times New Roman"/>
                <w:bCs/>
                <w:i/>
                <w:sz w:val="28"/>
                <w:szCs w:val="28"/>
                <w:lang w:eastAsia="ru-RU"/>
              </w:rPr>
              <w:t>эссе</w:t>
            </w:r>
          </w:p>
        </w:tc>
      </w:tr>
      <w:tr w:rsidR="0017435C" w:rsidRPr="0017435C" w14:paraId="1AB0844E" w14:textId="77777777" w:rsidTr="005F2E50">
        <w:trPr>
          <w:trHeight w:val="20"/>
        </w:trPr>
        <w:tc>
          <w:tcPr>
            <w:tcW w:w="6197" w:type="dxa"/>
            <w:tcBorders>
              <w:top w:val="single" w:sz="4" w:space="0" w:color="auto"/>
              <w:left w:val="single" w:sz="4" w:space="0" w:color="auto"/>
              <w:bottom w:val="single" w:sz="4" w:space="0" w:color="auto"/>
              <w:right w:val="single" w:sz="4" w:space="0" w:color="auto"/>
            </w:tcBorders>
            <w:hideMark/>
          </w:tcPr>
          <w:p w14:paraId="45A13A92" w14:textId="77777777" w:rsidR="0017435C" w:rsidRPr="0017435C" w:rsidRDefault="0017435C" w:rsidP="0017435C">
            <w:pPr>
              <w:widowControl w:val="0"/>
              <w:spacing w:after="0" w:line="240" w:lineRule="auto"/>
              <w:rPr>
                <w:rFonts w:ascii="Times New Roman" w:eastAsia="Times New Roman" w:hAnsi="Times New Roman"/>
                <w:b/>
                <w:bCs/>
                <w:i/>
                <w:sz w:val="28"/>
                <w:szCs w:val="28"/>
                <w:lang w:eastAsia="ru-RU"/>
              </w:rPr>
            </w:pPr>
            <w:r w:rsidRPr="0017435C">
              <w:rPr>
                <w:rFonts w:ascii="Times New Roman" w:eastAsia="Times New Roman" w:hAnsi="Times New Roman"/>
                <w:b/>
                <w:bCs/>
                <w:i/>
                <w:sz w:val="28"/>
                <w:szCs w:val="28"/>
                <w:lang w:eastAsia="ru-RU"/>
              </w:rPr>
              <w:t>Вид промежуточной аттестации</w:t>
            </w:r>
          </w:p>
        </w:tc>
        <w:tc>
          <w:tcPr>
            <w:tcW w:w="3827" w:type="dxa"/>
            <w:gridSpan w:val="2"/>
            <w:tcBorders>
              <w:top w:val="single" w:sz="4" w:space="0" w:color="auto"/>
              <w:left w:val="single" w:sz="4" w:space="0" w:color="auto"/>
              <w:bottom w:val="single" w:sz="4" w:space="0" w:color="auto"/>
              <w:right w:val="single" w:sz="4" w:space="0" w:color="auto"/>
            </w:tcBorders>
            <w:hideMark/>
          </w:tcPr>
          <w:p w14:paraId="5550E00F" w14:textId="77777777" w:rsidR="0017435C" w:rsidRPr="0017435C" w:rsidRDefault="00C16291" w:rsidP="0017435C">
            <w:pPr>
              <w:widowControl w:val="0"/>
              <w:spacing w:after="0" w:line="240" w:lineRule="auto"/>
              <w:jc w:val="center"/>
              <w:rPr>
                <w:rFonts w:ascii="Times New Roman" w:eastAsia="Times New Roman" w:hAnsi="Times New Roman"/>
                <w:b/>
                <w:bCs/>
                <w:i/>
                <w:sz w:val="28"/>
                <w:szCs w:val="28"/>
                <w:lang w:eastAsia="ru-RU"/>
              </w:rPr>
            </w:pPr>
            <w:r>
              <w:rPr>
                <w:rFonts w:ascii="Times New Roman" w:eastAsia="Times New Roman" w:hAnsi="Times New Roman"/>
                <w:b/>
                <w:bCs/>
                <w:i/>
                <w:sz w:val="28"/>
                <w:szCs w:val="28"/>
                <w:lang w:eastAsia="ru-RU"/>
              </w:rPr>
              <w:t>экзамен</w:t>
            </w:r>
          </w:p>
        </w:tc>
      </w:tr>
    </w:tbl>
    <w:p w14:paraId="00D06A8C" w14:textId="77777777" w:rsidR="00C92FA7" w:rsidRDefault="00C92FA7" w:rsidP="00F352F4">
      <w:pPr>
        <w:keepNext/>
        <w:keepLines/>
        <w:widowControl w:val="0"/>
        <w:autoSpaceDE w:val="0"/>
        <w:autoSpaceDN w:val="0"/>
        <w:adjustRightInd w:val="0"/>
        <w:spacing w:after="0" w:line="360" w:lineRule="auto"/>
        <w:jc w:val="both"/>
        <w:outlineLvl w:val="1"/>
        <w:rPr>
          <w:rFonts w:ascii="Times New Roman" w:eastAsia="+mj-ea" w:hAnsi="Times New Roman"/>
          <w:b/>
          <w:bCs/>
          <w:kern w:val="24"/>
          <w:sz w:val="28"/>
          <w:szCs w:val="28"/>
        </w:rPr>
      </w:pPr>
    </w:p>
    <w:p w14:paraId="569437E7" w14:textId="77777777" w:rsidR="00257DA9" w:rsidRPr="002762B5" w:rsidRDefault="00257DA9" w:rsidP="00F352F4">
      <w:pPr>
        <w:keepNext/>
        <w:keepLines/>
        <w:widowControl w:val="0"/>
        <w:autoSpaceDE w:val="0"/>
        <w:autoSpaceDN w:val="0"/>
        <w:adjustRightInd w:val="0"/>
        <w:spacing w:after="0" w:line="360" w:lineRule="auto"/>
        <w:jc w:val="both"/>
        <w:outlineLvl w:val="1"/>
        <w:rPr>
          <w:rFonts w:ascii="Times New Roman" w:eastAsia="Times New Roman" w:hAnsi="Times New Roman"/>
          <w:b/>
          <w:bCs/>
          <w:sz w:val="28"/>
          <w:szCs w:val="28"/>
        </w:rPr>
      </w:pPr>
      <w:r w:rsidRPr="00561528">
        <w:rPr>
          <w:rFonts w:ascii="Times New Roman" w:eastAsia="+mj-ea" w:hAnsi="Times New Roman"/>
          <w:b/>
          <w:bCs/>
          <w:kern w:val="24"/>
          <w:sz w:val="28"/>
          <w:szCs w:val="28"/>
        </w:rPr>
        <w:t xml:space="preserve">Раздел 5. </w:t>
      </w:r>
      <w:r w:rsidRPr="00561528">
        <w:rPr>
          <w:rFonts w:ascii="Times New Roman" w:eastAsia="Times New Roman" w:hAnsi="Times New Roman"/>
          <w:b/>
          <w:bCs/>
          <w:sz w:val="28"/>
          <w:szCs w:val="28"/>
        </w:rPr>
        <w:t>Содержание дисциплины, структурированное по темам (разделам)</w:t>
      </w:r>
      <w:r w:rsidR="002762B5">
        <w:rPr>
          <w:rFonts w:ascii="Times New Roman" w:eastAsia="Times New Roman" w:hAnsi="Times New Roman"/>
          <w:b/>
          <w:bCs/>
          <w:sz w:val="28"/>
          <w:szCs w:val="28"/>
        </w:rPr>
        <w:t xml:space="preserve"> </w:t>
      </w:r>
      <w:r w:rsidRPr="00561528">
        <w:rPr>
          <w:rFonts w:ascii="Times New Roman" w:eastAsia="Times New Roman" w:hAnsi="Times New Roman"/>
          <w:b/>
          <w:sz w:val="28"/>
          <w:szCs w:val="28"/>
        </w:rPr>
        <w:t>дисциплины с указанием их объемов (в академических</w:t>
      </w:r>
      <w:r w:rsidR="004C48B4">
        <w:rPr>
          <w:rFonts w:ascii="Times New Roman" w:eastAsia="Times New Roman" w:hAnsi="Times New Roman"/>
          <w:b/>
          <w:sz w:val="28"/>
          <w:szCs w:val="28"/>
        </w:rPr>
        <w:t xml:space="preserve"> часах) и видов учебных занятий.</w:t>
      </w:r>
    </w:p>
    <w:p w14:paraId="0F3177DB" w14:textId="77777777" w:rsidR="00257DA9" w:rsidRPr="00561528" w:rsidRDefault="00257DA9" w:rsidP="001C0B82">
      <w:pPr>
        <w:spacing w:after="0" w:line="360" w:lineRule="auto"/>
        <w:jc w:val="center"/>
        <w:rPr>
          <w:rFonts w:ascii="Times New Roman" w:eastAsia="+mj-ea" w:hAnsi="Times New Roman"/>
          <w:b/>
          <w:bCs/>
          <w:kern w:val="24"/>
          <w:sz w:val="28"/>
          <w:szCs w:val="28"/>
        </w:rPr>
      </w:pPr>
      <w:r w:rsidRPr="00561528">
        <w:rPr>
          <w:rFonts w:ascii="Times New Roman" w:eastAsia="+mj-ea" w:hAnsi="Times New Roman"/>
          <w:b/>
          <w:bCs/>
          <w:kern w:val="24"/>
          <w:sz w:val="28"/>
          <w:szCs w:val="28"/>
        </w:rPr>
        <w:t>5.1.  Содержание дисциплины</w:t>
      </w:r>
      <w:r w:rsidR="006459C7">
        <w:rPr>
          <w:rFonts w:ascii="Times New Roman" w:eastAsia="+mj-ea" w:hAnsi="Times New Roman"/>
          <w:b/>
          <w:bCs/>
          <w:kern w:val="24"/>
          <w:sz w:val="28"/>
          <w:szCs w:val="28"/>
        </w:rPr>
        <w:t>.</w:t>
      </w:r>
    </w:p>
    <w:p w14:paraId="77CFD0D1" w14:textId="77777777" w:rsidR="00364524" w:rsidRPr="00364524" w:rsidRDefault="00364524" w:rsidP="00364524">
      <w:pPr>
        <w:spacing w:after="0" w:line="360" w:lineRule="auto"/>
        <w:ind w:firstLine="709"/>
        <w:jc w:val="both"/>
        <w:rPr>
          <w:rFonts w:ascii="Times New Roman" w:eastAsia="Times New Roman" w:hAnsi="Times New Roman"/>
          <w:sz w:val="24"/>
          <w:szCs w:val="24"/>
          <w:lang w:eastAsia="ru-RU"/>
        </w:rPr>
      </w:pPr>
      <w:r w:rsidRPr="00364524">
        <w:rPr>
          <w:rFonts w:ascii="Times New Roman,Bold" w:eastAsia="Times New Roman" w:hAnsi="Times New Roman,Bold"/>
          <w:sz w:val="28"/>
          <w:szCs w:val="28"/>
          <w:lang w:eastAsia="ru-RU"/>
        </w:rPr>
        <w:t xml:space="preserve">Тема 1. Теоретические основы участия государства в </w:t>
      </w:r>
      <w:proofErr w:type="spellStart"/>
      <w:r w:rsidRPr="00364524">
        <w:rPr>
          <w:rFonts w:ascii="Times New Roman,Bold" w:eastAsia="Times New Roman" w:hAnsi="Times New Roman,Bold"/>
          <w:sz w:val="28"/>
          <w:szCs w:val="28"/>
          <w:lang w:eastAsia="ru-RU"/>
        </w:rPr>
        <w:t>рыночнои</w:t>
      </w:r>
      <w:proofErr w:type="spellEnd"/>
      <w:r w:rsidRPr="00364524">
        <w:rPr>
          <w:rFonts w:ascii="Times New Roman,Bold" w:eastAsia="Times New Roman" w:hAnsi="Times New Roman,Bold"/>
          <w:sz w:val="28"/>
          <w:szCs w:val="28"/>
          <w:lang w:eastAsia="ru-RU"/>
        </w:rPr>
        <w:t xml:space="preserve">̆ экономике. </w:t>
      </w:r>
    </w:p>
    <w:p w14:paraId="7A8ACDF8" w14:textId="53F803F9" w:rsidR="00364524" w:rsidRPr="00364524" w:rsidRDefault="00364524" w:rsidP="00364524">
      <w:pPr>
        <w:spacing w:after="0" w:line="360" w:lineRule="auto"/>
        <w:ind w:firstLine="709"/>
        <w:jc w:val="both"/>
        <w:rPr>
          <w:rFonts w:ascii="Times New Roman" w:eastAsia="Times New Roman" w:hAnsi="Times New Roman"/>
          <w:sz w:val="24"/>
          <w:szCs w:val="24"/>
          <w:lang w:eastAsia="ru-RU"/>
        </w:rPr>
      </w:pPr>
      <w:r w:rsidRPr="00364524">
        <w:rPr>
          <w:rFonts w:ascii="Times New Roman" w:eastAsia="Times New Roman" w:hAnsi="Times New Roman"/>
          <w:sz w:val="28"/>
          <w:szCs w:val="28"/>
          <w:lang w:eastAsia="ru-RU"/>
        </w:rPr>
        <w:t>«Провалы» (несостоятельность) рынка. Нарушение конкуренции (тенденция к монополизации экономики). Внешние эффекты (</w:t>
      </w:r>
      <w:proofErr w:type="spellStart"/>
      <w:r w:rsidRPr="00364524">
        <w:rPr>
          <w:rFonts w:ascii="Times New Roman" w:eastAsia="Times New Roman" w:hAnsi="Times New Roman"/>
          <w:sz w:val="28"/>
          <w:szCs w:val="28"/>
          <w:lang w:eastAsia="ru-RU"/>
        </w:rPr>
        <w:t>экстерналии</w:t>
      </w:r>
      <w:proofErr w:type="spellEnd"/>
      <w:r w:rsidRPr="00364524">
        <w:rPr>
          <w:rFonts w:ascii="Times New Roman" w:eastAsia="Times New Roman" w:hAnsi="Times New Roman"/>
          <w:sz w:val="28"/>
          <w:szCs w:val="28"/>
          <w:lang w:eastAsia="ru-RU"/>
        </w:rPr>
        <w:t xml:space="preserve">). Неравенство (несправедливость) при рыночном распределении доходов. Общественные блага: спрос и предложение, анализ издержек и выгод, </w:t>
      </w:r>
      <w:r w:rsidR="00ED378C" w:rsidRPr="00364524">
        <w:rPr>
          <w:rFonts w:ascii="Times New Roman" w:eastAsia="Times New Roman" w:hAnsi="Times New Roman"/>
          <w:sz w:val="28"/>
          <w:szCs w:val="28"/>
          <w:lang w:eastAsia="ru-RU"/>
        </w:rPr>
        <w:t>оптимальный</w:t>
      </w:r>
      <w:r w:rsidRPr="00364524">
        <w:rPr>
          <w:rFonts w:ascii="Times New Roman" w:eastAsia="Times New Roman" w:hAnsi="Times New Roman"/>
          <w:sz w:val="28"/>
          <w:szCs w:val="28"/>
          <w:lang w:eastAsia="ru-RU"/>
        </w:rPr>
        <w:t xml:space="preserve">̆ объем производства. </w:t>
      </w:r>
      <w:r w:rsidRPr="00364524">
        <w:rPr>
          <w:rFonts w:ascii="Times New Roman" w:eastAsia="Times New Roman" w:hAnsi="Times New Roman"/>
          <w:sz w:val="28"/>
          <w:szCs w:val="28"/>
          <w:lang w:eastAsia="ru-RU"/>
        </w:rPr>
        <w:lastRenderedPageBreak/>
        <w:t xml:space="preserve">Транзакционные издержки. Асимметричность </w:t>
      </w:r>
      <w:proofErr w:type="spellStart"/>
      <w:r w:rsidRPr="00364524">
        <w:rPr>
          <w:rFonts w:ascii="Times New Roman" w:eastAsia="Times New Roman" w:hAnsi="Times New Roman"/>
          <w:sz w:val="28"/>
          <w:szCs w:val="28"/>
          <w:lang w:eastAsia="ru-RU"/>
        </w:rPr>
        <w:t>экономическои</w:t>
      </w:r>
      <w:proofErr w:type="spellEnd"/>
      <w:r w:rsidRPr="00364524">
        <w:rPr>
          <w:rFonts w:ascii="Times New Roman" w:eastAsia="Times New Roman" w:hAnsi="Times New Roman"/>
          <w:sz w:val="28"/>
          <w:szCs w:val="28"/>
          <w:lang w:eastAsia="ru-RU"/>
        </w:rPr>
        <w:t xml:space="preserve">̆ информации, проблема «принципал-агент». «Провалы» (несостоятельность) государства: нестабильность экономического развития (экономические кризисы), коррупция, неравномерность социального развития регионов в рамках </w:t>
      </w:r>
      <w:proofErr w:type="spellStart"/>
      <w:r w:rsidRPr="00364524">
        <w:rPr>
          <w:rFonts w:ascii="Times New Roman" w:eastAsia="Times New Roman" w:hAnsi="Times New Roman"/>
          <w:sz w:val="28"/>
          <w:szCs w:val="28"/>
          <w:lang w:eastAsia="ru-RU"/>
        </w:rPr>
        <w:t>однои</w:t>
      </w:r>
      <w:proofErr w:type="spellEnd"/>
      <w:r w:rsidRPr="00364524">
        <w:rPr>
          <w:rFonts w:ascii="Times New Roman" w:eastAsia="Times New Roman" w:hAnsi="Times New Roman"/>
          <w:sz w:val="28"/>
          <w:szCs w:val="28"/>
          <w:lang w:eastAsia="ru-RU"/>
        </w:rPr>
        <w:t xml:space="preserve">̆ страны, различная доступность одних и тех же гарантированных </w:t>
      </w:r>
      <w:proofErr w:type="spellStart"/>
      <w:r w:rsidRPr="00364524">
        <w:rPr>
          <w:rFonts w:ascii="Times New Roman" w:eastAsia="Times New Roman" w:hAnsi="Times New Roman"/>
          <w:sz w:val="28"/>
          <w:szCs w:val="28"/>
          <w:lang w:eastAsia="ru-RU"/>
        </w:rPr>
        <w:t>Конституциеи</w:t>
      </w:r>
      <w:proofErr w:type="spellEnd"/>
      <w:r w:rsidRPr="00364524">
        <w:rPr>
          <w:rFonts w:ascii="Times New Roman" w:eastAsia="Times New Roman" w:hAnsi="Times New Roman"/>
          <w:sz w:val="28"/>
          <w:szCs w:val="28"/>
          <w:lang w:eastAsia="ru-RU"/>
        </w:rPr>
        <w:t xml:space="preserve">̆ социальных благ. Границы и формы вмешательства государства в экономику. Право собственности. Классическая и неоклассическая экономическая школа о роли государства в экономике. </w:t>
      </w:r>
      <w:proofErr w:type="spellStart"/>
      <w:r w:rsidRPr="00364524">
        <w:rPr>
          <w:rFonts w:ascii="Times New Roman" w:eastAsia="Times New Roman" w:hAnsi="Times New Roman"/>
          <w:sz w:val="28"/>
          <w:szCs w:val="28"/>
          <w:lang w:eastAsia="ru-RU"/>
        </w:rPr>
        <w:t>Кейнсианская</w:t>
      </w:r>
      <w:proofErr w:type="spellEnd"/>
      <w:r w:rsidRPr="00364524">
        <w:rPr>
          <w:rFonts w:ascii="Times New Roman" w:eastAsia="Times New Roman" w:hAnsi="Times New Roman"/>
          <w:sz w:val="28"/>
          <w:szCs w:val="28"/>
          <w:lang w:eastAsia="ru-RU"/>
        </w:rPr>
        <w:t xml:space="preserve"> (</w:t>
      </w:r>
      <w:proofErr w:type="spellStart"/>
      <w:r w:rsidRPr="00364524">
        <w:rPr>
          <w:rFonts w:ascii="Times New Roman" w:eastAsia="Times New Roman" w:hAnsi="Times New Roman"/>
          <w:sz w:val="28"/>
          <w:szCs w:val="28"/>
          <w:lang w:eastAsia="ru-RU"/>
        </w:rPr>
        <w:t>неокейнсианская</w:t>
      </w:r>
      <w:proofErr w:type="spellEnd"/>
      <w:r w:rsidRPr="00364524">
        <w:rPr>
          <w:rFonts w:ascii="Times New Roman" w:eastAsia="Times New Roman" w:hAnsi="Times New Roman"/>
          <w:sz w:val="28"/>
          <w:szCs w:val="28"/>
          <w:lang w:eastAsia="ru-RU"/>
        </w:rPr>
        <w:t xml:space="preserve">) концепция государственного регулирования экономики. Либерализм, неолиберальная школа о роли государства в социально-экономическом развитии. </w:t>
      </w:r>
    </w:p>
    <w:p w14:paraId="3A0CA099" w14:textId="77777777" w:rsidR="00364524" w:rsidRPr="00364524" w:rsidRDefault="00364524" w:rsidP="00364524">
      <w:pPr>
        <w:spacing w:after="0" w:line="360" w:lineRule="auto"/>
        <w:ind w:firstLine="709"/>
        <w:jc w:val="both"/>
        <w:rPr>
          <w:rFonts w:ascii="Times New Roman" w:eastAsia="Times New Roman" w:hAnsi="Times New Roman"/>
          <w:sz w:val="24"/>
          <w:szCs w:val="24"/>
          <w:lang w:eastAsia="ru-RU"/>
        </w:rPr>
      </w:pPr>
      <w:r w:rsidRPr="00364524">
        <w:rPr>
          <w:rFonts w:ascii="Times New Roman,Bold" w:eastAsia="Times New Roman" w:hAnsi="Times New Roman,Bold"/>
          <w:sz w:val="28"/>
          <w:szCs w:val="28"/>
          <w:lang w:eastAsia="ru-RU"/>
        </w:rPr>
        <w:t xml:space="preserve">Тема 2. Институциональные </w:t>
      </w:r>
      <w:r w:rsidR="007B1D4B">
        <w:rPr>
          <w:rFonts w:ascii="Times New Roman,Bold" w:eastAsia="Times New Roman" w:hAnsi="Times New Roman,Bold"/>
          <w:sz w:val="28"/>
          <w:szCs w:val="28"/>
          <w:lang w:eastAsia="ru-RU"/>
        </w:rPr>
        <w:t xml:space="preserve">основы </w:t>
      </w:r>
      <w:r w:rsidRPr="00364524">
        <w:rPr>
          <w:rFonts w:ascii="Times New Roman,Bold" w:eastAsia="Times New Roman" w:hAnsi="Times New Roman,Bold"/>
          <w:sz w:val="28"/>
          <w:szCs w:val="28"/>
          <w:lang w:eastAsia="ru-RU"/>
        </w:rPr>
        <w:t xml:space="preserve">государства и бизнеса. </w:t>
      </w:r>
    </w:p>
    <w:p w14:paraId="1179F104" w14:textId="4D0D6632" w:rsidR="00364524" w:rsidRPr="00364524" w:rsidRDefault="007B1D4B" w:rsidP="00364524">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8"/>
          <w:szCs w:val="28"/>
          <w:lang w:eastAsia="ru-RU"/>
        </w:rPr>
        <w:t>Институты. Формальные и т</w:t>
      </w:r>
      <w:r w:rsidR="00364524" w:rsidRPr="00364524">
        <w:rPr>
          <w:rFonts w:ascii="Times New Roman" w:eastAsia="Times New Roman" w:hAnsi="Times New Roman"/>
          <w:sz w:val="28"/>
          <w:szCs w:val="28"/>
          <w:lang w:eastAsia="ru-RU"/>
        </w:rPr>
        <w:t>р</w:t>
      </w:r>
      <w:r w:rsidR="00C85B3F">
        <w:rPr>
          <w:rFonts w:ascii="Times New Roman" w:eastAsia="Times New Roman" w:hAnsi="Times New Roman"/>
          <w:sz w:val="28"/>
          <w:szCs w:val="28"/>
          <w:lang w:eastAsia="ru-RU"/>
        </w:rPr>
        <w:t xml:space="preserve">анзакционные издержки. Институт </w:t>
      </w:r>
      <w:r w:rsidR="00364524" w:rsidRPr="00364524">
        <w:rPr>
          <w:rFonts w:ascii="Times New Roman,Bold" w:eastAsia="Times New Roman" w:hAnsi="Times New Roman,Bold"/>
          <w:sz w:val="28"/>
          <w:szCs w:val="28"/>
          <w:lang w:eastAsia="ru-RU"/>
        </w:rPr>
        <w:t xml:space="preserve">основы </w:t>
      </w:r>
      <w:r w:rsidR="00ED378C" w:rsidRPr="00364524">
        <w:rPr>
          <w:rFonts w:ascii="Times New Roman,Bold" w:eastAsia="Times New Roman" w:hAnsi="Times New Roman,Bold"/>
          <w:sz w:val="28"/>
          <w:szCs w:val="28"/>
          <w:lang w:eastAsia="ru-RU"/>
        </w:rPr>
        <w:t>взаимодействия</w:t>
      </w:r>
      <w:r>
        <w:rPr>
          <w:rFonts w:ascii="Times New Roman,Bold" w:eastAsia="Times New Roman" w:hAnsi="Times New Roman,Bold"/>
          <w:sz w:val="28"/>
          <w:szCs w:val="28"/>
          <w:lang w:eastAsia="ru-RU"/>
        </w:rPr>
        <w:t>,</w:t>
      </w:r>
      <w:r w:rsidR="00364524" w:rsidRPr="00364524">
        <w:rPr>
          <w:rFonts w:ascii="Times New Roman,Bold" w:eastAsia="Times New Roman" w:hAnsi="Times New Roman,Bold"/>
          <w:sz w:val="28"/>
          <w:szCs w:val="28"/>
          <w:lang w:eastAsia="ru-RU"/>
        </w:rPr>
        <w:t xml:space="preserve"> </w:t>
      </w:r>
      <w:r>
        <w:rPr>
          <w:rFonts w:ascii="Times New Roman" w:eastAsia="Times New Roman" w:hAnsi="Times New Roman"/>
          <w:sz w:val="28"/>
          <w:szCs w:val="28"/>
          <w:lang w:eastAsia="ru-RU"/>
        </w:rPr>
        <w:t>неформальные институты,</w:t>
      </w:r>
      <w:r w:rsidR="00364524" w:rsidRPr="00364524">
        <w:rPr>
          <w:rFonts w:ascii="Times New Roman" w:eastAsia="Times New Roman" w:hAnsi="Times New Roman"/>
          <w:sz w:val="28"/>
          <w:szCs w:val="28"/>
          <w:lang w:eastAsia="ru-RU"/>
        </w:rPr>
        <w:t xml:space="preserve"> права собственности </w:t>
      </w:r>
      <w:proofErr w:type="gramStart"/>
      <w:r w:rsidR="00364524" w:rsidRPr="00364524">
        <w:rPr>
          <w:rFonts w:ascii="Times New Roman" w:eastAsia="Times New Roman" w:hAnsi="Times New Roman"/>
          <w:sz w:val="28"/>
          <w:szCs w:val="28"/>
          <w:lang w:eastAsia="ru-RU"/>
        </w:rPr>
        <w:t xml:space="preserve">и </w:t>
      </w:r>
      <w:r w:rsidR="00364524">
        <w:rPr>
          <w:rFonts w:ascii="Times New Roman" w:eastAsia="Times New Roman" w:hAnsi="Times New Roman"/>
          <w:sz w:val="24"/>
          <w:szCs w:val="24"/>
          <w:lang w:eastAsia="ru-RU"/>
        </w:rPr>
        <w:t xml:space="preserve"> </w:t>
      </w:r>
      <w:r w:rsidR="00364524" w:rsidRPr="00364524">
        <w:rPr>
          <w:rFonts w:ascii="Times New Roman" w:eastAsia="Times New Roman" w:hAnsi="Times New Roman"/>
          <w:sz w:val="28"/>
          <w:szCs w:val="28"/>
          <w:lang w:eastAsia="ru-RU"/>
        </w:rPr>
        <w:t>предприниматель</w:t>
      </w:r>
      <w:proofErr w:type="gramEnd"/>
      <w:r w:rsidR="00364524" w:rsidRPr="00364524">
        <w:rPr>
          <w:rFonts w:ascii="Times New Roman" w:eastAsia="Times New Roman" w:hAnsi="Times New Roman"/>
          <w:sz w:val="28"/>
          <w:szCs w:val="28"/>
          <w:lang w:eastAsia="ru-RU"/>
        </w:rPr>
        <w:t xml:space="preserve">. Институциональные изменения. Институциональная ловушка. </w:t>
      </w:r>
      <w:r w:rsidR="00364524">
        <w:rPr>
          <w:rFonts w:ascii="Times New Roman" w:eastAsia="Times New Roman" w:hAnsi="Times New Roman"/>
          <w:sz w:val="24"/>
          <w:szCs w:val="24"/>
          <w:lang w:eastAsia="ru-RU"/>
        </w:rPr>
        <w:t xml:space="preserve"> </w:t>
      </w:r>
      <w:r w:rsidR="00364524" w:rsidRPr="00364524">
        <w:rPr>
          <w:rFonts w:ascii="Times New Roman" w:eastAsia="Times New Roman" w:hAnsi="Times New Roman"/>
          <w:sz w:val="28"/>
          <w:szCs w:val="28"/>
          <w:lang w:eastAsia="ru-RU"/>
        </w:rPr>
        <w:t xml:space="preserve">Институциональное понимание </w:t>
      </w:r>
      <w:r w:rsidR="00ED378C" w:rsidRPr="00364524">
        <w:rPr>
          <w:rFonts w:ascii="Times New Roman" w:eastAsia="Times New Roman" w:hAnsi="Times New Roman"/>
          <w:sz w:val="28"/>
          <w:szCs w:val="28"/>
          <w:lang w:eastAsia="ru-RU"/>
        </w:rPr>
        <w:t>экономической</w:t>
      </w:r>
      <w:r w:rsidR="00364524" w:rsidRPr="00364524">
        <w:rPr>
          <w:rFonts w:ascii="Times New Roman" w:eastAsia="Times New Roman" w:hAnsi="Times New Roman"/>
          <w:sz w:val="28"/>
          <w:szCs w:val="28"/>
          <w:lang w:eastAsia="ru-RU"/>
        </w:rPr>
        <w:t xml:space="preserve">̆ роли государства. Теория государства Д. </w:t>
      </w:r>
      <w:proofErr w:type="spellStart"/>
      <w:r w:rsidR="00364524" w:rsidRPr="00364524">
        <w:rPr>
          <w:rFonts w:ascii="Times New Roman" w:eastAsia="Times New Roman" w:hAnsi="Times New Roman"/>
          <w:sz w:val="28"/>
          <w:szCs w:val="28"/>
          <w:lang w:eastAsia="ru-RU"/>
        </w:rPr>
        <w:t>Норта</w:t>
      </w:r>
      <w:proofErr w:type="spellEnd"/>
      <w:r w:rsidR="00364524" w:rsidRPr="00364524">
        <w:rPr>
          <w:rFonts w:ascii="Times New Roman" w:eastAsia="Times New Roman" w:hAnsi="Times New Roman"/>
          <w:sz w:val="28"/>
          <w:szCs w:val="28"/>
          <w:lang w:eastAsia="ru-RU"/>
        </w:rPr>
        <w:t xml:space="preserve">. Модель </w:t>
      </w:r>
      <w:r>
        <w:rPr>
          <w:rFonts w:ascii="Times New Roman" w:eastAsia="Times New Roman" w:hAnsi="Times New Roman"/>
          <w:sz w:val="28"/>
          <w:szCs w:val="28"/>
          <w:lang w:eastAsia="ru-RU"/>
        </w:rPr>
        <w:t xml:space="preserve">Финдли-Уилсона. Модель </w:t>
      </w:r>
      <w:proofErr w:type="spellStart"/>
      <w:r>
        <w:rPr>
          <w:rFonts w:ascii="Times New Roman" w:eastAsia="Times New Roman" w:hAnsi="Times New Roman"/>
          <w:sz w:val="28"/>
          <w:szCs w:val="28"/>
          <w:lang w:eastAsia="ru-RU"/>
        </w:rPr>
        <w:t>МакГила-</w:t>
      </w:r>
      <w:r w:rsidR="00364524" w:rsidRPr="00364524">
        <w:rPr>
          <w:rFonts w:ascii="Times New Roman" w:eastAsia="Times New Roman" w:hAnsi="Times New Roman"/>
          <w:sz w:val="28"/>
          <w:szCs w:val="28"/>
          <w:lang w:eastAsia="ru-RU"/>
        </w:rPr>
        <w:t>Олсона</w:t>
      </w:r>
      <w:proofErr w:type="spellEnd"/>
      <w:r w:rsidR="00364524" w:rsidRPr="00364524">
        <w:rPr>
          <w:rFonts w:ascii="Times New Roman" w:eastAsia="Times New Roman" w:hAnsi="Times New Roman"/>
          <w:sz w:val="28"/>
          <w:szCs w:val="28"/>
          <w:lang w:eastAsia="ru-RU"/>
        </w:rPr>
        <w:t xml:space="preserve">. </w:t>
      </w:r>
      <w:r w:rsidR="00364524">
        <w:rPr>
          <w:rFonts w:ascii="Times New Roman" w:eastAsia="Times New Roman" w:hAnsi="Times New Roman"/>
          <w:sz w:val="24"/>
          <w:szCs w:val="24"/>
          <w:lang w:eastAsia="ru-RU"/>
        </w:rPr>
        <w:t xml:space="preserve"> </w:t>
      </w:r>
      <w:r w:rsidR="00364524" w:rsidRPr="00364524">
        <w:rPr>
          <w:rFonts w:ascii="Times New Roman" w:eastAsia="Times New Roman" w:hAnsi="Times New Roman"/>
          <w:sz w:val="28"/>
          <w:szCs w:val="28"/>
          <w:lang w:eastAsia="ru-RU"/>
        </w:rPr>
        <w:t xml:space="preserve">Трансформация институтов. Влияние институтов на экономическое развитие. </w:t>
      </w:r>
    </w:p>
    <w:p w14:paraId="0E1FDB5B" w14:textId="0B0FF77C" w:rsidR="00364524" w:rsidRPr="00364524" w:rsidRDefault="00364524" w:rsidP="00364524">
      <w:pPr>
        <w:spacing w:after="0" w:line="360" w:lineRule="auto"/>
        <w:ind w:firstLine="709"/>
        <w:jc w:val="both"/>
        <w:rPr>
          <w:rFonts w:ascii="Times New Roman" w:eastAsia="Times New Roman" w:hAnsi="Times New Roman"/>
          <w:sz w:val="24"/>
          <w:szCs w:val="24"/>
          <w:lang w:eastAsia="ru-RU"/>
        </w:rPr>
      </w:pPr>
      <w:r w:rsidRPr="00364524">
        <w:rPr>
          <w:rFonts w:ascii="Times New Roman,Bold" w:eastAsia="Times New Roman" w:hAnsi="Times New Roman,Bold"/>
          <w:sz w:val="28"/>
          <w:szCs w:val="28"/>
          <w:lang w:eastAsia="ru-RU"/>
        </w:rPr>
        <w:t xml:space="preserve">Тема 3. Формирование и эволюция стратегий </w:t>
      </w:r>
      <w:r w:rsidR="00ED378C" w:rsidRPr="00364524">
        <w:rPr>
          <w:rFonts w:ascii="Times New Roman,Bold" w:eastAsia="Times New Roman" w:hAnsi="Times New Roman,Bold"/>
          <w:sz w:val="28"/>
          <w:szCs w:val="28"/>
          <w:lang w:eastAsia="ru-RU"/>
        </w:rPr>
        <w:t>взаимодействия</w:t>
      </w:r>
      <w:r w:rsidRPr="00364524">
        <w:rPr>
          <w:rFonts w:ascii="Times New Roman,Bold" w:eastAsia="Times New Roman" w:hAnsi="Times New Roman,Bold"/>
          <w:sz w:val="28"/>
          <w:szCs w:val="28"/>
          <w:lang w:eastAsia="ru-RU"/>
        </w:rPr>
        <w:t xml:space="preserve"> государства и бизнеса в </w:t>
      </w:r>
      <w:r w:rsidR="00ED378C">
        <w:rPr>
          <w:rFonts w:ascii="Times New Roman,Bold" w:eastAsia="Times New Roman" w:hAnsi="Times New Roman,Bold"/>
          <w:sz w:val="28"/>
          <w:szCs w:val="28"/>
          <w:lang w:eastAsia="ru-RU"/>
        </w:rPr>
        <w:t>современной</w:t>
      </w:r>
      <w:r w:rsidRPr="00364524">
        <w:rPr>
          <w:rFonts w:ascii="Times New Roman,Bold" w:eastAsia="Times New Roman" w:hAnsi="Times New Roman,Bold"/>
          <w:sz w:val="28"/>
          <w:szCs w:val="28"/>
          <w:lang w:eastAsia="ru-RU"/>
        </w:rPr>
        <w:t xml:space="preserve"> России</w:t>
      </w:r>
      <w:r>
        <w:rPr>
          <w:rFonts w:ascii="Times New Roman,Bold" w:eastAsia="Times New Roman" w:hAnsi="Times New Roman,Bold"/>
          <w:sz w:val="28"/>
          <w:szCs w:val="28"/>
          <w:lang w:eastAsia="ru-RU"/>
        </w:rPr>
        <w:t xml:space="preserve">. </w:t>
      </w:r>
      <w:r w:rsidRPr="00364524">
        <w:rPr>
          <w:rFonts w:ascii="Times New Roman" w:eastAsia="Times New Roman" w:hAnsi="Times New Roman"/>
          <w:sz w:val="28"/>
          <w:szCs w:val="28"/>
          <w:lang w:eastAsia="ru-RU"/>
        </w:rPr>
        <w:t xml:space="preserve">Формирование </w:t>
      </w:r>
      <w:r w:rsidR="00ED378C" w:rsidRPr="00364524">
        <w:rPr>
          <w:rFonts w:ascii="Times New Roman" w:eastAsia="Times New Roman" w:hAnsi="Times New Roman"/>
          <w:sz w:val="28"/>
          <w:szCs w:val="28"/>
          <w:lang w:eastAsia="ru-RU"/>
        </w:rPr>
        <w:t>новой</w:t>
      </w:r>
      <w:r w:rsidRPr="00364524">
        <w:rPr>
          <w:rFonts w:ascii="Times New Roman" w:eastAsia="Times New Roman" w:hAnsi="Times New Roman"/>
          <w:sz w:val="28"/>
          <w:szCs w:val="28"/>
          <w:lang w:eastAsia="ru-RU"/>
        </w:rPr>
        <w:t xml:space="preserve">̆ </w:t>
      </w:r>
      <w:r w:rsidR="00ED378C" w:rsidRPr="00364524">
        <w:rPr>
          <w:rFonts w:ascii="Times New Roman" w:eastAsia="Times New Roman" w:hAnsi="Times New Roman"/>
          <w:sz w:val="28"/>
          <w:szCs w:val="28"/>
          <w:lang w:eastAsia="ru-RU"/>
        </w:rPr>
        <w:t>институциональной</w:t>
      </w:r>
      <w:r w:rsidRPr="00364524">
        <w:rPr>
          <w:rFonts w:ascii="Times New Roman" w:eastAsia="Times New Roman" w:hAnsi="Times New Roman"/>
          <w:sz w:val="28"/>
          <w:szCs w:val="28"/>
          <w:lang w:eastAsia="ru-RU"/>
        </w:rPr>
        <w:t xml:space="preserve">̆ структуры </w:t>
      </w:r>
      <w:r w:rsidR="00ED378C" w:rsidRPr="00364524">
        <w:rPr>
          <w:rFonts w:ascii="Times New Roman" w:eastAsia="Times New Roman" w:hAnsi="Times New Roman"/>
          <w:sz w:val="28"/>
          <w:szCs w:val="28"/>
          <w:lang w:eastAsia="ru-RU"/>
        </w:rPr>
        <w:t>хозяйства</w:t>
      </w:r>
      <w:r w:rsidRPr="00364524">
        <w:rPr>
          <w:rFonts w:ascii="Times New Roman" w:eastAsia="Times New Roman" w:hAnsi="Times New Roman"/>
          <w:sz w:val="28"/>
          <w:szCs w:val="28"/>
          <w:lang w:eastAsia="ru-RU"/>
        </w:rPr>
        <w:t xml:space="preserve">. Институциональная среда </w:t>
      </w:r>
      <w:r w:rsidR="00ED378C" w:rsidRPr="00364524">
        <w:rPr>
          <w:rFonts w:ascii="Times New Roman" w:eastAsia="Times New Roman" w:hAnsi="Times New Roman"/>
          <w:sz w:val="28"/>
          <w:szCs w:val="28"/>
          <w:lang w:eastAsia="ru-RU"/>
        </w:rPr>
        <w:t>взаимодействия</w:t>
      </w:r>
      <w:r w:rsidRPr="00364524">
        <w:rPr>
          <w:rFonts w:ascii="Times New Roman" w:eastAsia="Times New Roman" w:hAnsi="Times New Roman"/>
          <w:sz w:val="28"/>
          <w:szCs w:val="28"/>
          <w:lang w:eastAsia="ru-RU"/>
        </w:rPr>
        <w:t xml:space="preserve"> государства и бизнеса. Рыночные институты в системе </w:t>
      </w:r>
      <w:r w:rsidR="00ED378C" w:rsidRPr="00364524">
        <w:rPr>
          <w:rFonts w:ascii="Times New Roman" w:eastAsia="Times New Roman" w:hAnsi="Times New Roman"/>
          <w:sz w:val="28"/>
          <w:szCs w:val="28"/>
          <w:lang w:eastAsia="ru-RU"/>
        </w:rPr>
        <w:t>взаимодействия</w:t>
      </w:r>
      <w:r w:rsidRPr="00364524">
        <w:rPr>
          <w:rFonts w:ascii="Times New Roman" w:eastAsia="Times New Roman" w:hAnsi="Times New Roman"/>
          <w:sz w:val="28"/>
          <w:szCs w:val="28"/>
          <w:lang w:eastAsia="ru-RU"/>
        </w:rPr>
        <w:t xml:space="preserve">. </w:t>
      </w:r>
      <w:r>
        <w:rPr>
          <w:rFonts w:ascii="Times New Roman" w:eastAsia="Times New Roman" w:hAnsi="Times New Roman"/>
          <w:sz w:val="24"/>
          <w:szCs w:val="24"/>
          <w:lang w:eastAsia="ru-RU"/>
        </w:rPr>
        <w:t xml:space="preserve"> </w:t>
      </w:r>
      <w:r w:rsidRPr="00364524">
        <w:rPr>
          <w:rFonts w:ascii="Times New Roman" w:eastAsia="Times New Roman" w:hAnsi="Times New Roman"/>
          <w:sz w:val="28"/>
          <w:szCs w:val="28"/>
          <w:lang w:eastAsia="ru-RU"/>
        </w:rPr>
        <w:t xml:space="preserve">Интересы государства и бизнеса. Противоречия интересов государства и бизнеса. Институциональные риски </w:t>
      </w:r>
      <w:r w:rsidR="00ED378C" w:rsidRPr="00364524">
        <w:rPr>
          <w:rFonts w:ascii="Times New Roman" w:eastAsia="Times New Roman" w:hAnsi="Times New Roman"/>
          <w:sz w:val="28"/>
          <w:szCs w:val="28"/>
          <w:lang w:eastAsia="ru-RU"/>
        </w:rPr>
        <w:t>взаимодействия</w:t>
      </w:r>
      <w:r w:rsidRPr="00364524">
        <w:rPr>
          <w:rFonts w:ascii="Times New Roman" w:eastAsia="Times New Roman" w:hAnsi="Times New Roman"/>
          <w:sz w:val="28"/>
          <w:szCs w:val="28"/>
          <w:lang w:eastAsia="ru-RU"/>
        </w:rPr>
        <w:t xml:space="preserve"> государства и бизнеса. Бюрократия. Коррупция. Функции государства и бизнеса. </w:t>
      </w:r>
      <w:r w:rsidR="00ED378C" w:rsidRPr="00364524">
        <w:rPr>
          <w:rFonts w:ascii="Times New Roman" w:eastAsia="Times New Roman" w:hAnsi="Times New Roman"/>
          <w:sz w:val="28"/>
          <w:szCs w:val="28"/>
          <w:lang w:eastAsia="ru-RU"/>
        </w:rPr>
        <w:t>Взаимодействие</w:t>
      </w:r>
      <w:r w:rsidRPr="00364524">
        <w:rPr>
          <w:rFonts w:ascii="Times New Roman" w:eastAsia="Times New Roman" w:hAnsi="Times New Roman"/>
          <w:sz w:val="28"/>
          <w:szCs w:val="28"/>
          <w:lang w:eastAsia="ru-RU"/>
        </w:rPr>
        <w:t xml:space="preserve"> государства и бизнеса как источник социально-экономического развития. Этапы развития </w:t>
      </w:r>
      <w:r w:rsidR="00ED378C" w:rsidRPr="00364524">
        <w:rPr>
          <w:rFonts w:ascii="Times New Roman" w:eastAsia="Times New Roman" w:hAnsi="Times New Roman"/>
          <w:sz w:val="28"/>
          <w:szCs w:val="28"/>
          <w:lang w:eastAsia="ru-RU"/>
        </w:rPr>
        <w:t>взаимодействия</w:t>
      </w:r>
      <w:r w:rsidRPr="00364524">
        <w:rPr>
          <w:rFonts w:ascii="Times New Roman" w:eastAsia="Times New Roman" w:hAnsi="Times New Roman"/>
          <w:sz w:val="28"/>
          <w:szCs w:val="28"/>
          <w:lang w:eastAsia="ru-RU"/>
        </w:rPr>
        <w:t xml:space="preserve"> государства и бизнеса. Базовые стратегии </w:t>
      </w:r>
      <w:r w:rsidR="00ED378C" w:rsidRPr="00364524">
        <w:rPr>
          <w:rFonts w:ascii="Times New Roman" w:eastAsia="Times New Roman" w:hAnsi="Times New Roman"/>
          <w:sz w:val="28"/>
          <w:szCs w:val="28"/>
          <w:lang w:eastAsia="ru-RU"/>
        </w:rPr>
        <w:t>взаимодействия</w:t>
      </w:r>
      <w:r w:rsidRPr="00364524">
        <w:rPr>
          <w:rFonts w:ascii="Times New Roman" w:eastAsia="Times New Roman" w:hAnsi="Times New Roman"/>
          <w:sz w:val="28"/>
          <w:szCs w:val="28"/>
          <w:lang w:eastAsia="ru-RU"/>
        </w:rPr>
        <w:t xml:space="preserve"> бизнеса и власти в начале 1990-х гг. Развитие и конвергенция стратегий </w:t>
      </w:r>
      <w:r w:rsidR="00ED378C" w:rsidRPr="00364524">
        <w:rPr>
          <w:rFonts w:ascii="Times New Roman" w:eastAsia="Times New Roman" w:hAnsi="Times New Roman"/>
          <w:sz w:val="28"/>
          <w:szCs w:val="28"/>
          <w:lang w:eastAsia="ru-RU"/>
        </w:rPr>
        <w:t>взаимодействия</w:t>
      </w:r>
      <w:r w:rsidRPr="00364524">
        <w:rPr>
          <w:rFonts w:ascii="Times New Roman" w:eastAsia="Times New Roman" w:hAnsi="Times New Roman"/>
          <w:sz w:val="28"/>
          <w:szCs w:val="28"/>
          <w:lang w:eastAsia="ru-RU"/>
        </w:rPr>
        <w:t xml:space="preserve"> бизнеса и власти в середине – конце 1990-х гг. Стратегии </w:t>
      </w:r>
      <w:proofErr w:type="spellStart"/>
      <w:r w:rsidRPr="00364524">
        <w:rPr>
          <w:rFonts w:ascii="Times New Roman" w:eastAsia="Times New Roman" w:hAnsi="Times New Roman"/>
          <w:sz w:val="28"/>
          <w:szCs w:val="28"/>
          <w:lang w:eastAsia="ru-RU"/>
        </w:rPr>
        <w:t>взаимодействия</w:t>
      </w:r>
      <w:proofErr w:type="spellEnd"/>
      <w:r w:rsidRPr="00364524">
        <w:rPr>
          <w:rFonts w:ascii="Times New Roman" w:eastAsia="Times New Roman" w:hAnsi="Times New Roman"/>
          <w:sz w:val="28"/>
          <w:szCs w:val="28"/>
          <w:lang w:eastAsia="ru-RU"/>
        </w:rPr>
        <w:t xml:space="preserve"> государства и бизнеса в 2000-х гг. </w:t>
      </w:r>
    </w:p>
    <w:p w14:paraId="772EEEAC" w14:textId="77777777" w:rsidR="00364524" w:rsidRPr="00364524" w:rsidRDefault="00364524" w:rsidP="00364524">
      <w:pPr>
        <w:spacing w:after="0" w:line="360" w:lineRule="auto"/>
        <w:ind w:firstLine="709"/>
        <w:jc w:val="both"/>
        <w:rPr>
          <w:rFonts w:ascii="Times New Roman" w:eastAsia="Times New Roman" w:hAnsi="Times New Roman"/>
          <w:sz w:val="24"/>
          <w:szCs w:val="24"/>
          <w:lang w:eastAsia="ru-RU"/>
        </w:rPr>
      </w:pPr>
      <w:r w:rsidRPr="00364524">
        <w:rPr>
          <w:rFonts w:ascii="Times New Roman,Bold" w:eastAsia="Times New Roman" w:hAnsi="Times New Roman,Bold"/>
          <w:sz w:val="28"/>
          <w:szCs w:val="28"/>
          <w:lang w:eastAsia="ru-RU"/>
        </w:rPr>
        <w:lastRenderedPageBreak/>
        <w:t xml:space="preserve">Тема 4. Основные направления </w:t>
      </w:r>
      <w:proofErr w:type="spellStart"/>
      <w:r w:rsidRPr="00364524">
        <w:rPr>
          <w:rFonts w:ascii="Times New Roman,Bold" w:eastAsia="Times New Roman" w:hAnsi="Times New Roman,Bold"/>
          <w:sz w:val="28"/>
          <w:szCs w:val="28"/>
          <w:lang w:eastAsia="ru-RU"/>
        </w:rPr>
        <w:t>взаимодействия</w:t>
      </w:r>
      <w:proofErr w:type="spellEnd"/>
      <w:r w:rsidRPr="00364524">
        <w:rPr>
          <w:rFonts w:ascii="Times New Roman,Bold" w:eastAsia="Times New Roman" w:hAnsi="Times New Roman,Bold"/>
          <w:sz w:val="28"/>
          <w:szCs w:val="28"/>
          <w:lang w:eastAsia="ru-RU"/>
        </w:rPr>
        <w:t xml:space="preserve"> государства и бизнеса</w:t>
      </w:r>
      <w:r w:rsidRPr="00364524">
        <w:rPr>
          <w:rFonts w:ascii="Times New Roman,BoldItalic" w:eastAsia="Times New Roman" w:hAnsi="Times New Roman,BoldItalic"/>
          <w:sz w:val="28"/>
          <w:szCs w:val="28"/>
          <w:lang w:eastAsia="ru-RU"/>
        </w:rPr>
        <w:t xml:space="preserve">. </w:t>
      </w:r>
    </w:p>
    <w:p w14:paraId="5E873AA9" w14:textId="77777777" w:rsidR="00364524" w:rsidRPr="00364524" w:rsidRDefault="00364524" w:rsidP="00364524">
      <w:pPr>
        <w:spacing w:after="0" w:line="360" w:lineRule="auto"/>
        <w:ind w:firstLine="709"/>
        <w:jc w:val="both"/>
        <w:rPr>
          <w:rFonts w:ascii="Times New Roman" w:eastAsia="Times New Roman" w:hAnsi="Times New Roman"/>
          <w:sz w:val="24"/>
          <w:szCs w:val="24"/>
          <w:lang w:eastAsia="ru-RU"/>
        </w:rPr>
      </w:pPr>
      <w:r w:rsidRPr="00364524">
        <w:rPr>
          <w:rFonts w:ascii="Times New Roman" w:eastAsia="Times New Roman" w:hAnsi="Times New Roman"/>
          <w:sz w:val="28"/>
          <w:szCs w:val="28"/>
          <w:lang w:eastAsia="ru-RU"/>
        </w:rPr>
        <w:t xml:space="preserve">Партнерство как форма </w:t>
      </w:r>
      <w:proofErr w:type="spellStart"/>
      <w:r w:rsidRPr="00364524">
        <w:rPr>
          <w:rFonts w:ascii="Times New Roman" w:eastAsia="Times New Roman" w:hAnsi="Times New Roman"/>
          <w:sz w:val="28"/>
          <w:szCs w:val="28"/>
          <w:lang w:eastAsia="ru-RU"/>
        </w:rPr>
        <w:t>взаимодействия</w:t>
      </w:r>
      <w:proofErr w:type="spellEnd"/>
      <w:r w:rsidRPr="00364524">
        <w:rPr>
          <w:rFonts w:ascii="Times New Roman" w:eastAsia="Times New Roman" w:hAnsi="Times New Roman"/>
          <w:sz w:val="28"/>
          <w:szCs w:val="28"/>
          <w:lang w:eastAsia="ru-RU"/>
        </w:rPr>
        <w:t xml:space="preserve"> государства и бизнеса. Факторы, определяющие партнерство; уровни партнерства. Бизнес объединения. Основные сферы </w:t>
      </w:r>
      <w:proofErr w:type="spellStart"/>
      <w:r w:rsidRPr="00364524">
        <w:rPr>
          <w:rFonts w:ascii="Times New Roman" w:eastAsia="Times New Roman" w:hAnsi="Times New Roman"/>
          <w:sz w:val="28"/>
          <w:szCs w:val="28"/>
          <w:lang w:eastAsia="ru-RU"/>
        </w:rPr>
        <w:t>взаимодействия</w:t>
      </w:r>
      <w:proofErr w:type="spellEnd"/>
      <w:r w:rsidRPr="00364524">
        <w:rPr>
          <w:rFonts w:ascii="Times New Roman" w:eastAsia="Times New Roman" w:hAnsi="Times New Roman"/>
          <w:sz w:val="28"/>
          <w:szCs w:val="28"/>
          <w:lang w:eastAsia="ru-RU"/>
        </w:rPr>
        <w:t xml:space="preserve"> государства и бизнеса: законотворчество, социальная сфера, экономика. Особенности </w:t>
      </w:r>
      <w:proofErr w:type="spellStart"/>
      <w:r w:rsidRPr="00364524">
        <w:rPr>
          <w:rFonts w:ascii="Times New Roman" w:eastAsia="Times New Roman" w:hAnsi="Times New Roman"/>
          <w:sz w:val="28"/>
          <w:szCs w:val="28"/>
          <w:lang w:eastAsia="ru-RU"/>
        </w:rPr>
        <w:t>взаимодействия</w:t>
      </w:r>
      <w:proofErr w:type="spellEnd"/>
      <w:r w:rsidRPr="00364524">
        <w:rPr>
          <w:rFonts w:ascii="Times New Roman" w:eastAsia="Times New Roman" w:hAnsi="Times New Roman"/>
          <w:sz w:val="28"/>
          <w:szCs w:val="28"/>
          <w:lang w:eastAsia="ru-RU"/>
        </w:rPr>
        <w:t xml:space="preserve"> государства и бизнеса на региональном и муниципальном уровнях. </w:t>
      </w:r>
    </w:p>
    <w:p w14:paraId="04E2611B" w14:textId="77777777" w:rsidR="00364524" w:rsidRPr="00364524" w:rsidRDefault="00364524" w:rsidP="00364524">
      <w:pPr>
        <w:spacing w:after="0" w:line="360" w:lineRule="auto"/>
        <w:ind w:firstLine="709"/>
        <w:jc w:val="both"/>
        <w:rPr>
          <w:rFonts w:ascii="Times New Roman" w:eastAsia="Times New Roman" w:hAnsi="Times New Roman"/>
          <w:sz w:val="24"/>
          <w:szCs w:val="24"/>
          <w:lang w:eastAsia="ru-RU"/>
        </w:rPr>
      </w:pPr>
      <w:r w:rsidRPr="00364524">
        <w:rPr>
          <w:rFonts w:ascii="Times New Roman,Bold" w:eastAsia="Times New Roman" w:hAnsi="Times New Roman,Bold"/>
          <w:sz w:val="28"/>
          <w:szCs w:val="28"/>
          <w:lang w:eastAsia="ru-RU"/>
        </w:rPr>
        <w:t xml:space="preserve">Тема 5. Партнерство государства и бизнеса в экономике. </w:t>
      </w:r>
    </w:p>
    <w:p w14:paraId="7BB3F803" w14:textId="77777777" w:rsidR="00364524" w:rsidRPr="00364524" w:rsidRDefault="00364524" w:rsidP="00364524">
      <w:pPr>
        <w:spacing w:after="0" w:line="360" w:lineRule="auto"/>
        <w:ind w:firstLine="709"/>
        <w:jc w:val="both"/>
        <w:rPr>
          <w:rFonts w:ascii="Times New Roman" w:eastAsia="Times New Roman" w:hAnsi="Times New Roman"/>
          <w:sz w:val="24"/>
          <w:szCs w:val="24"/>
          <w:lang w:eastAsia="ru-RU"/>
        </w:rPr>
      </w:pPr>
      <w:r w:rsidRPr="00364524">
        <w:rPr>
          <w:rFonts w:ascii="Times New Roman" w:eastAsia="Times New Roman" w:hAnsi="Times New Roman"/>
          <w:sz w:val="28"/>
          <w:szCs w:val="28"/>
          <w:lang w:eastAsia="ru-RU"/>
        </w:rPr>
        <w:t xml:space="preserve">Институциональные схемы формирования </w:t>
      </w:r>
      <w:proofErr w:type="spellStart"/>
      <w:r w:rsidRPr="00364524">
        <w:rPr>
          <w:rFonts w:ascii="Times New Roman" w:eastAsia="Times New Roman" w:hAnsi="Times New Roman"/>
          <w:sz w:val="28"/>
          <w:szCs w:val="28"/>
          <w:lang w:eastAsia="ru-RU"/>
        </w:rPr>
        <w:t>партнёрства</w:t>
      </w:r>
      <w:proofErr w:type="spellEnd"/>
      <w:r w:rsidRPr="00364524">
        <w:rPr>
          <w:rFonts w:ascii="Times New Roman" w:eastAsia="Times New Roman" w:hAnsi="Times New Roman"/>
          <w:sz w:val="28"/>
          <w:szCs w:val="28"/>
          <w:lang w:eastAsia="ru-RU"/>
        </w:rPr>
        <w:t xml:space="preserve">. Институты развития и их инструменты. Основные принципы партнерства: баланс экономических интересов, рисков, выгод. Механизмы поддержания баланса интересов и рисков в долгосрочных контрактах. Основные формы партнерства: государственные контракты, аренда государственного имущества, соглашения о разделе продукции, совместные государственно-частные предприятия, концессии. Партнерство с участием международного бизнеса. Тенденции и перспективы развития государственно-частного партнерства в РФ. </w:t>
      </w:r>
    </w:p>
    <w:p w14:paraId="423E7590" w14:textId="77777777" w:rsidR="00364524" w:rsidRPr="00364524" w:rsidRDefault="00364524" w:rsidP="00364524">
      <w:pPr>
        <w:spacing w:after="0" w:line="360" w:lineRule="auto"/>
        <w:ind w:firstLine="709"/>
        <w:jc w:val="both"/>
        <w:rPr>
          <w:rFonts w:ascii="Times New Roman" w:eastAsia="Times New Roman" w:hAnsi="Times New Roman"/>
          <w:sz w:val="24"/>
          <w:szCs w:val="24"/>
          <w:lang w:eastAsia="ru-RU"/>
        </w:rPr>
      </w:pPr>
      <w:r w:rsidRPr="00364524">
        <w:rPr>
          <w:rFonts w:ascii="Times New Roman,Bold" w:eastAsia="Times New Roman" w:hAnsi="Times New Roman,Bold"/>
          <w:sz w:val="28"/>
          <w:szCs w:val="28"/>
          <w:lang w:eastAsia="ru-RU"/>
        </w:rPr>
        <w:t xml:space="preserve">Тема 6. Стратегии </w:t>
      </w:r>
      <w:proofErr w:type="spellStart"/>
      <w:r w:rsidRPr="00364524">
        <w:rPr>
          <w:rFonts w:ascii="Times New Roman,Bold" w:eastAsia="Times New Roman" w:hAnsi="Times New Roman,Bold"/>
          <w:sz w:val="28"/>
          <w:szCs w:val="28"/>
          <w:lang w:eastAsia="ru-RU"/>
        </w:rPr>
        <w:t>взаимодействия</w:t>
      </w:r>
      <w:proofErr w:type="spellEnd"/>
      <w:r w:rsidRPr="00364524">
        <w:rPr>
          <w:rFonts w:ascii="Times New Roman,Bold" w:eastAsia="Times New Roman" w:hAnsi="Times New Roman,Bold"/>
          <w:sz w:val="28"/>
          <w:szCs w:val="28"/>
          <w:lang w:eastAsia="ru-RU"/>
        </w:rPr>
        <w:t xml:space="preserve"> государства и бизнеса: </w:t>
      </w:r>
      <w:proofErr w:type="spellStart"/>
      <w:r w:rsidRPr="00364524">
        <w:rPr>
          <w:rFonts w:ascii="Times New Roman,Bold" w:eastAsia="Times New Roman" w:hAnsi="Times New Roman,Bold"/>
          <w:sz w:val="28"/>
          <w:szCs w:val="28"/>
          <w:lang w:eastAsia="ru-RU"/>
        </w:rPr>
        <w:t>мировои</w:t>
      </w:r>
      <w:proofErr w:type="spellEnd"/>
      <w:r w:rsidRPr="00364524">
        <w:rPr>
          <w:rFonts w:ascii="Times New Roman,Bold" w:eastAsia="Times New Roman" w:hAnsi="Times New Roman,Bold"/>
          <w:sz w:val="28"/>
          <w:szCs w:val="28"/>
          <w:lang w:eastAsia="ru-RU"/>
        </w:rPr>
        <w:t xml:space="preserve">̆ опыт. </w:t>
      </w:r>
    </w:p>
    <w:p w14:paraId="7130F37F" w14:textId="77777777" w:rsidR="00364524" w:rsidRPr="00364524" w:rsidRDefault="00364524" w:rsidP="00364524">
      <w:pPr>
        <w:spacing w:after="0" w:line="360" w:lineRule="auto"/>
        <w:ind w:firstLine="709"/>
        <w:jc w:val="both"/>
        <w:rPr>
          <w:rFonts w:ascii="Times New Roman" w:eastAsia="Times New Roman" w:hAnsi="Times New Roman"/>
          <w:sz w:val="24"/>
          <w:szCs w:val="24"/>
          <w:lang w:eastAsia="ru-RU"/>
        </w:rPr>
      </w:pPr>
      <w:r w:rsidRPr="00364524">
        <w:rPr>
          <w:rFonts w:ascii="Times New Roman" w:eastAsia="Times New Roman" w:hAnsi="Times New Roman"/>
          <w:sz w:val="28"/>
          <w:szCs w:val="28"/>
          <w:lang w:eastAsia="ru-RU"/>
        </w:rPr>
        <w:t xml:space="preserve">Институциональные и </w:t>
      </w:r>
      <w:proofErr w:type="spellStart"/>
      <w:r w:rsidRPr="00364524">
        <w:rPr>
          <w:rFonts w:ascii="Times New Roman" w:eastAsia="Times New Roman" w:hAnsi="Times New Roman"/>
          <w:sz w:val="28"/>
          <w:szCs w:val="28"/>
          <w:lang w:eastAsia="ru-RU"/>
        </w:rPr>
        <w:t>межстрановые</w:t>
      </w:r>
      <w:proofErr w:type="spellEnd"/>
      <w:r w:rsidRPr="00364524">
        <w:rPr>
          <w:rFonts w:ascii="Times New Roman" w:eastAsia="Times New Roman" w:hAnsi="Times New Roman"/>
          <w:sz w:val="28"/>
          <w:szCs w:val="28"/>
          <w:lang w:eastAsia="ru-RU"/>
        </w:rPr>
        <w:t xml:space="preserve"> различия. Дифференциация роли государства. Тенденция развития стратегий </w:t>
      </w:r>
      <w:proofErr w:type="spellStart"/>
      <w:r w:rsidRPr="00364524">
        <w:rPr>
          <w:rFonts w:ascii="Times New Roman" w:eastAsia="Times New Roman" w:hAnsi="Times New Roman"/>
          <w:sz w:val="28"/>
          <w:szCs w:val="28"/>
          <w:lang w:eastAsia="ru-RU"/>
        </w:rPr>
        <w:t>взаимодействия</w:t>
      </w:r>
      <w:proofErr w:type="spellEnd"/>
      <w:r w:rsidRPr="00364524">
        <w:rPr>
          <w:rFonts w:ascii="Times New Roman" w:eastAsia="Times New Roman" w:hAnsi="Times New Roman"/>
          <w:sz w:val="28"/>
          <w:szCs w:val="28"/>
          <w:lang w:eastAsia="ru-RU"/>
        </w:rPr>
        <w:t xml:space="preserve"> государства и бизнеса. Основные формы </w:t>
      </w:r>
      <w:proofErr w:type="spellStart"/>
      <w:r w:rsidRPr="00364524">
        <w:rPr>
          <w:rFonts w:ascii="Times New Roman" w:eastAsia="Times New Roman" w:hAnsi="Times New Roman"/>
          <w:sz w:val="28"/>
          <w:szCs w:val="28"/>
          <w:lang w:eastAsia="ru-RU"/>
        </w:rPr>
        <w:t>взаимодействия</w:t>
      </w:r>
      <w:proofErr w:type="spellEnd"/>
      <w:r w:rsidRPr="00364524">
        <w:rPr>
          <w:rFonts w:ascii="Times New Roman" w:eastAsia="Times New Roman" w:hAnsi="Times New Roman"/>
          <w:sz w:val="28"/>
          <w:szCs w:val="28"/>
          <w:lang w:eastAsia="ru-RU"/>
        </w:rPr>
        <w:t xml:space="preserve"> государства и бизнеса. Практика </w:t>
      </w:r>
      <w:proofErr w:type="spellStart"/>
      <w:r w:rsidRPr="00364524">
        <w:rPr>
          <w:rFonts w:ascii="Times New Roman" w:eastAsia="Times New Roman" w:hAnsi="Times New Roman"/>
          <w:sz w:val="28"/>
          <w:szCs w:val="28"/>
          <w:lang w:eastAsia="ru-RU"/>
        </w:rPr>
        <w:t>взаимодействия</w:t>
      </w:r>
      <w:proofErr w:type="spellEnd"/>
      <w:r w:rsidRPr="00364524">
        <w:rPr>
          <w:rFonts w:ascii="Times New Roman" w:eastAsia="Times New Roman" w:hAnsi="Times New Roman"/>
          <w:sz w:val="28"/>
          <w:szCs w:val="28"/>
          <w:lang w:eastAsia="ru-RU"/>
        </w:rPr>
        <w:t xml:space="preserve"> государства и бизнеса в условиях глобализации. Модели антикризисного сотрудничества государства и бизнеса. Мировые тенденции и перспективы развития партнерства государства и бизнеса. Факторы определяющие перспективы развития партнерства государства и бизнеса. </w:t>
      </w:r>
    </w:p>
    <w:p w14:paraId="7DFA3556" w14:textId="77777777" w:rsidR="00851634" w:rsidRDefault="00851634" w:rsidP="00D04B0B">
      <w:pPr>
        <w:widowControl w:val="0"/>
        <w:autoSpaceDE w:val="0"/>
        <w:autoSpaceDN w:val="0"/>
        <w:adjustRightInd w:val="0"/>
        <w:spacing w:after="0" w:line="240" w:lineRule="auto"/>
        <w:jc w:val="both"/>
        <w:rPr>
          <w:rFonts w:ascii="Times New Roman" w:eastAsia="Times New Roman" w:hAnsi="Times New Roman"/>
          <w:b/>
          <w:sz w:val="28"/>
          <w:szCs w:val="28"/>
          <w:lang w:eastAsia="ru-RU"/>
        </w:rPr>
      </w:pPr>
    </w:p>
    <w:p w14:paraId="02DD1B28" w14:textId="77777777" w:rsidR="00851634" w:rsidRDefault="00851634" w:rsidP="00D04B0B">
      <w:pPr>
        <w:widowControl w:val="0"/>
        <w:autoSpaceDE w:val="0"/>
        <w:autoSpaceDN w:val="0"/>
        <w:adjustRightInd w:val="0"/>
        <w:spacing w:after="0" w:line="240" w:lineRule="auto"/>
        <w:jc w:val="both"/>
        <w:rPr>
          <w:rFonts w:ascii="Times New Roman" w:eastAsia="Times New Roman" w:hAnsi="Times New Roman"/>
          <w:b/>
          <w:sz w:val="28"/>
          <w:szCs w:val="28"/>
          <w:lang w:eastAsia="ru-RU"/>
        </w:rPr>
      </w:pPr>
    </w:p>
    <w:p w14:paraId="77678B32" w14:textId="77777777" w:rsidR="00851634" w:rsidRDefault="00851634" w:rsidP="00D04B0B">
      <w:pPr>
        <w:widowControl w:val="0"/>
        <w:autoSpaceDE w:val="0"/>
        <w:autoSpaceDN w:val="0"/>
        <w:adjustRightInd w:val="0"/>
        <w:spacing w:after="0" w:line="240" w:lineRule="auto"/>
        <w:jc w:val="both"/>
        <w:rPr>
          <w:rFonts w:ascii="Times New Roman" w:eastAsia="Times New Roman" w:hAnsi="Times New Roman"/>
          <w:b/>
          <w:sz w:val="28"/>
          <w:szCs w:val="28"/>
          <w:lang w:eastAsia="ru-RU"/>
        </w:rPr>
      </w:pPr>
    </w:p>
    <w:p w14:paraId="5A53E9D0" w14:textId="77777777" w:rsidR="00851634" w:rsidRDefault="00851634" w:rsidP="00D04B0B">
      <w:pPr>
        <w:widowControl w:val="0"/>
        <w:autoSpaceDE w:val="0"/>
        <w:autoSpaceDN w:val="0"/>
        <w:adjustRightInd w:val="0"/>
        <w:spacing w:after="0" w:line="240" w:lineRule="auto"/>
        <w:jc w:val="both"/>
        <w:rPr>
          <w:rFonts w:ascii="Times New Roman" w:eastAsia="Times New Roman" w:hAnsi="Times New Roman"/>
          <w:b/>
          <w:sz w:val="28"/>
          <w:szCs w:val="28"/>
          <w:lang w:eastAsia="ru-RU"/>
        </w:rPr>
      </w:pPr>
    </w:p>
    <w:p w14:paraId="603DA9A7" w14:textId="77777777" w:rsidR="00851634" w:rsidRDefault="00851634" w:rsidP="00D04B0B">
      <w:pPr>
        <w:widowControl w:val="0"/>
        <w:autoSpaceDE w:val="0"/>
        <w:autoSpaceDN w:val="0"/>
        <w:adjustRightInd w:val="0"/>
        <w:spacing w:after="0" w:line="240" w:lineRule="auto"/>
        <w:jc w:val="both"/>
        <w:rPr>
          <w:rFonts w:ascii="Times New Roman" w:eastAsia="Times New Roman" w:hAnsi="Times New Roman"/>
          <w:b/>
          <w:sz w:val="28"/>
          <w:szCs w:val="28"/>
          <w:lang w:eastAsia="ru-RU"/>
        </w:rPr>
      </w:pPr>
    </w:p>
    <w:p w14:paraId="38A24462" w14:textId="77777777" w:rsidR="00851634" w:rsidRDefault="00851634" w:rsidP="00D04B0B">
      <w:pPr>
        <w:widowControl w:val="0"/>
        <w:autoSpaceDE w:val="0"/>
        <w:autoSpaceDN w:val="0"/>
        <w:adjustRightInd w:val="0"/>
        <w:spacing w:after="0" w:line="240" w:lineRule="auto"/>
        <w:jc w:val="both"/>
        <w:rPr>
          <w:rFonts w:ascii="Times New Roman" w:eastAsia="Times New Roman" w:hAnsi="Times New Roman"/>
          <w:b/>
          <w:sz w:val="28"/>
          <w:szCs w:val="28"/>
          <w:lang w:eastAsia="ru-RU"/>
        </w:rPr>
      </w:pPr>
    </w:p>
    <w:p w14:paraId="44263FD7" w14:textId="77777777" w:rsidR="00851634" w:rsidRDefault="00851634" w:rsidP="00D04B0B">
      <w:pPr>
        <w:widowControl w:val="0"/>
        <w:autoSpaceDE w:val="0"/>
        <w:autoSpaceDN w:val="0"/>
        <w:adjustRightInd w:val="0"/>
        <w:spacing w:after="0" w:line="240" w:lineRule="auto"/>
        <w:jc w:val="both"/>
        <w:rPr>
          <w:rFonts w:ascii="Times New Roman" w:eastAsia="Times New Roman" w:hAnsi="Times New Roman"/>
          <w:b/>
          <w:sz w:val="28"/>
          <w:szCs w:val="28"/>
          <w:lang w:eastAsia="ru-RU"/>
        </w:rPr>
      </w:pPr>
    </w:p>
    <w:p w14:paraId="0A6BE596" w14:textId="77777777" w:rsidR="00D04B0B" w:rsidRPr="00D04B0B" w:rsidRDefault="00D04B0B" w:rsidP="00D04B0B">
      <w:pPr>
        <w:widowControl w:val="0"/>
        <w:autoSpaceDE w:val="0"/>
        <w:autoSpaceDN w:val="0"/>
        <w:adjustRightInd w:val="0"/>
        <w:spacing w:after="0" w:line="240" w:lineRule="auto"/>
        <w:jc w:val="both"/>
        <w:rPr>
          <w:rFonts w:ascii="Times New Roman" w:eastAsia="Times New Roman" w:hAnsi="Times New Roman"/>
          <w:b/>
          <w:sz w:val="28"/>
          <w:szCs w:val="28"/>
          <w:lang w:eastAsia="ru-RU"/>
        </w:rPr>
      </w:pPr>
      <w:r w:rsidRPr="00D04B0B">
        <w:rPr>
          <w:rFonts w:ascii="Times New Roman" w:eastAsia="Times New Roman" w:hAnsi="Times New Roman"/>
          <w:b/>
          <w:sz w:val="28"/>
          <w:szCs w:val="28"/>
          <w:lang w:eastAsia="ru-RU"/>
        </w:rPr>
        <w:lastRenderedPageBreak/>
        <w:t xml:space="preserve">5.2. </w:t>
      </w:r>
      <w:proofErr w:type="spellStart"/>
      <w:r w:rsidRPr="00D04B0B">
        <w:rPr>
          <w:rFonts w:ascii="Times New Roman" w:eastAsia="Times New Roman" w:hAnsi="Times New Roman"/>
          <w:b/>
          <w:sz w:val="28"/>
          <w:szCs w:val="28"/>
          <w:lang w:eastAsia="ru-RU"/>
        </w:rPr>
        <w:t>Учебно</w:t>
      </w:r>
      <w:proofErr w:type="spellEnd"/>
      <w:r w:rsidRPr="00D04B0B">
        <w:rPr>
          <w:rFonts w:ascii="Times New Roman" w:eastAsia="Times New Roman" w:hAnsi="Times New Roman"/>
          <w:b/>
          <w:sz w:val="28"/>
          <w:szCs w:val="28"/>
          <w:lang w:eastAsia="ru-RU"/>
        </w:rPr>
        <w:t xml:space="preserve"> – тематический план</w:t>
      </w:r>
    </w:p>
    <w:p w14:paraId="68537418" w14:textId="77777777" w:rsidR="00A41F65" w:rsidRPr="005F2E50" w:rsidRDefault="00661C12" w:rsidP="005F2E50">
      <w:pPr>
        <w:autoSpaceDE w:val="0"/>
        <w:autoSpaceDN w:val="0"/>
        <w:adjustRightInd w:val="0"/>
        <w:ind w:left="7513"/>
        <w:jc w:val="center"/>
        <w:rPr>
          <w:rFonts w:ascii="Times New Roman" w:hAnsi="Times New Roman"/>
          <w:spacing w:val="10"/>
          <w:sz w:val="28"/>
          <w:szCs w:val="28"/>
        </w:rPr>
      </w:pPr>
      <w:r w:rsidRPr="00A41F65">
        <w:rPr>
          <w:rFonts w:ascii="Times New Roman" w:hAnsi="Times New Roman"/>
          <w:spacing w:val="10"/>
          <w:sz w:val="28"/>
          <w:szCs w:val="28"/>
        </w:rPr>
        <w:t>Таблица</w:t>
      </w:r>
      <w:r w:rsidR="009B3B74">
        <w:rPr>
          <w:rFonts w:ascii="Times New Roman" w:hAnsi="Times New Roman"/>
          <w:spacing w:val="10"/>
          <w:sz w:val="28"/>
          <w:szCs w:val="28"/>
        </w:rPr>
        <w:t xml:space="preserve"> 2</w:t>
      </w:r>
    </w:p>
    <w:tbl>
      <w:tblPr>
        <w:tblW w:w="10108" w:type="dxa"/>
        <w:tblInd w:w="93" w:type="dxa"/>
        <w:tblLayout w:type="fixed"/>
        <w:tblLook w:val="04A0" w:firstRow="1" w:lastRow="0" w:firstColumn="1" w:lastColumn="0" w:noHBand="0" w:noVBand="1"/>
      </w:tblPr>
      <w:tblGrid>
        <w:gridCol w:w="441"/>
        <w:gridCol w:w="2551"/>
        <w:gridCol w:w="851"/>
        <w:gridCol w:w="1021"/>
        <w:gridCol w:w="708"/>
        <w:gridCol w:w="1418"/>
        <w:gridCol w:w="1417"/>
        <w:gridCol w:w="1701"/>
      </w:tblGrid>
      <w:tr w:rsidR="005B0B3E" w:rsidRPr="00B45EB1" w14:paraId="718473F4" w14:textId="77777777" w:rsidTr="0052792C">
        <w:trPr>
          <w:trHeight w:val="169"/>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99BD4B" w14:textId="77777777" w:rsidR="005B0B3E" w:rsidRPr="00B45EB1" w:rsidRDefault="005B0B3E" w:rsidP="00966E2B">
            <w:pPr>
              <w:jc w:val="center"/>
              <w:rPr>
                <w:rFonts w:ascii="Times New Roman" w:hAnsi="Times New Roman"/>
                <w:color w:val="000000"/>
                <w:sz w:val="24"/>
              </w:rPr>
            </w:pPr>
            <w:bookmarkStart w:id="1" w:name="_Toc434782418"/>
            <w:bookmarkStart w:id="2" w:name="_Toc436156896"/>
            <w:r w:rsidRPr="00B45EB1">
              <w:rPr>
                <w:rFonts w:ascii="Times New Roman" w:hAnsi="Times New Roman"/>
                <w:color w:val="000000"/>
                <w:sz w:val="24"/>
              </w:rPr>
              <w:t>№ п/п</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FFDAC2" w14:textId="77777777" w:rsidR="005B0B3E" w:rsidRPr="006C2385" w:rsidRDefault="005B0B3E" w:rsidP="00966E2B">
            <w:pPr>
              <w:jc w:val="center"/>
              <w:rPr>
                <w:rFonts w:ascii="Times New Roman" w:hAnsi="Times New Roman"/>
                <w:b/>
                <w:color w:val="000000"/>
                <w:sz w:val="24"/>
              </w:rPr>
            </w:pPr>
            <w:r w:rsidRPr="006C2385">
              <w:rPr>
                <w:rFonts w:ascii="Times New Roman" w:hAnsi="Times New Roman"/>
                <w:b/>
                <w:color w:val="000000"/>
                <w:sz w:val="24"/>
              </w:rPr>
              <w:t>Наименование тем (разделов) дисциплины</w:t>
            </w:r>
          </w:p>
        </w:tc>
        <w:tc>
          <w:tcPr>
            <w:tcW w:w="5415" w:type="dxa"/>
            <w:gridSpan w:val="5"/>
            <w:tcBorders>
              <w:top w:val="single" w:sz="4" w:space="0" w:color="auto"/>
              <w:left w:val="nil"/>
              <w:bottom w:val="single" w:sz="4" w:space="0" w:color="auto"/>
              <w:right w:val="single" w:sz="4" w:space="0" w:color="auto"/>
            </w:tcBorders>
            <w:shd w:val="clear" w:color="auto" w:fill="auto"/>
            <w:vAlign w:val="center"/>
          </w:tcPr>
          <w:p w14:paraId="0A782FA1" w14:textId="77777777" w:rsidR="005B0B3E" w:rsidRPr="006C2385" w:rsidRDefault="005B0B3E" w:rsidP="00966E2B">
            <w:pPr>
              <w:jc w:val="center"/>
              <w:rPr>
                <w:rFonts w:ascii="Times New Roman" w:hAnsi="Times New Roman"/>
                <w:b/>
                <w:color w:val="000000"/>
                <w:sz w:val="24"/>
              </w:rPr>
            </w:pPr>
            <w:r w:rsidRPr="006C2385">
              <w:rPr>
                <w:rFonts w:ascii="Times New Roman" w:hAnsi="Times New Roman"/>
                <w:b/>
                <w:color w:val="000000"/>
                <w:sz w:val="24"/>
              </w:rPr>
              <w:t>Трудоемкость в часах</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3FC7DD60" w14:textId="77777777" w:rsidR="005B0B3E" w:rsidRPr="00B45EB1" w:rsidRDefault="005B0B3E" w:rsidP="005B0B3E">
            <w:pPr>
              <w:jc w:val="center"/>
              <w:rPr>
                <w:rFonts w:ascii="Times New Roman" w:hAnsi="Times New Roman"/>
                <w:color w:val="000000"/>
                <w:sz w:val="24"/>
              </w:rPr>
            </w:pPr>
            <w:r w:rsidRPr="006C2385">
              <w:rPr>
                <w:rFonts w:ascii="Times New Roman" w:hAnsi="Times New Roman"/>
                <w:b/>
                <w:color w:val="000000"/>
                <w:sz w:val="24"/>
              </w:rPr>
              <w:t>Формы текущего контроля успеваемости</w:t>
            </w:r>
          </w:p>
        </w:tc>
      </w:tr>
      <w:tr w:rsidR="005B0B3E" w:rsidRPr="00B45EB1" w14:paraId="6E20A807" w14:textId="77777777" w:rsidTr="0052792C">
        <w:trPr>
          <w:trHeight w:val="216"/>
        </w:trPr>
        <w:tc>
          <w:tcPr>
            <w:tcW w:w="441" w:type="dxa"/>
            <w:vMerge/>
            <w:tcBorders>
              <w:top w:val="single" w:sz="4" w:space="0" w:color="auto"/>
              <w:left w:val="single" w:sz="4" w:space="0" w:color="auto"/>
              <w:bottom w:val="single" w:sz="4" w:space="0" w:color="auto"/>
              <w:right w:val="single" w:sz="4" w:space="0" w:color="auto"/>
            </w:tcBorders>
            <w:vAlign w:val="center"/>
          </w:tcPr>
          <w:p w14:paraId="01614DCF" w14:textId="77777777" w:rsidR="005B0B3E" w:rsidRPr="00B45EB1" w:rsidRDefault="005B0B3E" w:rsidP="00966E2B">
            <w:pPr>
              <w:rPr>
                <w:rFonts w:ascii="Times New Roman" w:hAnsi="Times New Roman"/>
                <w:color w:val="000000"/>
                <w:sz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CF29C8C" w14:textId="77777777" w:rsidR="005B0B3E" w:rsidRPr="00B45EB1" w:rsidRDefault="005B0B3E" w:rsidP="00966E2B">
            <w:pPr>
              <w:rPr>
                <w:rFonts w:ascii="Times New Roman" w:hAnsi="Times New Roman"/>
                <w:color w:val="000000"/>
                <w:sz w:val="24"/>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tcPr>
          <w:p w14:paraId="526C6FFD" w14:textId="77777777" w:rsidR="005B0B3E" w:rsidRPr="006C2385" w:rsidRDefault="005B0B3E" w:rsidP="00966E2B">
            <w:pPr>
              <w:jc w:val="center"/>
              <w:rPr>
                <w:rFonts w:ascii="Times New Roman" w:hAnsi="Times New Roman"/>
                <w:b/>
                <w:color w:val="000000"/>
                <w:sz w:val="24"/>
              </w:rPr>
            </w:pPr>
            <w:r w:rsidRPr="006C2385">
              <w:rPr>
                <w:rFonts w:ascii="Times New Roman" w:hAnsi="Times New Roman"/>
                <w:b/>
                <w:color w:val="000000"/>
                <w:sz w:val="24"/>
              </w:rPr>
              <w:t>Всего</w:t>
            </w:r>
          </w:p>
        </w:tc>
        <w:tc>
          <w:tcPr>
            <w:tcW w:w="4564" w:type="dxa"/>
            <w:gridSpan w:val="4"/>
            <w:tcBorders>
              <w:top w:val="single" w:sz="4" w:space="0" w:color="auto"/>
              <w:left w:val="nil"/>
              <w:bottom w:val="single" w:sz="4" w:space="0" w:color="auto"/>
              <w:right w:val="single" w:sz="4" w:space="0" w:color="auto"/>
            </w:tcBorders>
            <w:shd w:val="clear" w:color="auto" w:fill="auto"/>
            <w:vAlign w:val="center"/>
          </w:tcPr>
          <w:p w14:paraId="25112D0B" w14:textId="77777777" w:rsidR="005B0B3E" w:rsidRPr="005B0B3E" w:rsidRDefault="005B0B3E" w:rsidP="00966E2B">
            <w:pPr>
              <w:jc w:val="center"/>
              <w:rPr>
                <w:rFonts w:ascii="Times New Roman" w:hAnsi="Times New Roman"/>
                <w:b/>
                <w:color w:val="000000"/>
                <w:sz w:val="24"/>
              </w:rPr>
            </w:pPr>
            <w:r w:rsidRPr="005B0B3E">
              <w:rPr>
                <w:rFonts w:ascii="Times New Roman" w:hAnsi="Times New Roman"/>
                <w:b/>
                <w:sz w:val="24"/>
                <w:szCs w:val="24"/>
              </w:rPr>
              <w:t>Контактная работа</w:t>
            </w:r>
            <w:r w:rsidRPr="007B1D4B">
              <w:rPr>
                <w:rFonts w:ascii="Times New Roman" w:hAnsi="Times New Roman"/>
                <w:b/>
                <w:sz w:val="24"/>
                <w:szCs w:val="24"/>
              </w:rPr>
              <w:t xml:space="preserve"> - </w:t>
            </w:r>
            <w:r w:rsidRPr="007B1D4B">
              <w:rPr>
                <w:rFonts w:ascii="Times New Roman" w:hAnsi="Times New Roman"/>
                <w:b/>
                <w:sz w:val="24"/>
              </w:rPr>
              <w:t>Аудиторная работа</w:t>
            </w:r>
          </w:p>
        </w:tc>
        <w:tc>
          <w:tcPr>
            <w:tcW w:w="1701" w:type="dxa"/>
            <w:vMerge/>
            <w:tcBorders>
              <w:left w:val="single" w:sz="4" w:space="0" w:color="auto"/>
              <w:right w:val="single" w:sz="4" w:space="0" w:color="auto"/>
            </w:tcBorders>
            <w:vAlign w:val="center"/>
          </w:tcPr>
          <w:p w14:paraId="1EF9BEFD" w14:textId="77777777" w:rsidR="005B0B3E" w:rsidRPr="00B45EB1" w:rsidRDefault="005B0B3E" w:rsidP="00966E2B">
            <w:pPr>
              <w:rPr>
                <w:rFonts w:ascii="Times New Roman" w:hAnsi="Times New Roman"/>
                <w:color w:val="000000"/>
                <w:sz w:val="24"/>
              </w:rPr>
            </w:pPr>
          </w:p>
        </w:tc>
      </w:tr>
      <w:tr w:rsidR="005B0B3E" w:rsidRPr="00B45EB1" w14:paraId="5091B650" w14:textId="77777777" w:rsidTr="0052792C">
        <w:trPr>
          <w:trHeight w:val="1248"/>
        </w:trPr>
        <w:tc>
          <w:tcPr>
            <w:tcW w:w="441" w:type="dxa"/>
            <w:vMerge/>
            <w:tcBorders>
              <w:top w:val="single" w:sz="4" w:space="0" w:color="auto"/>
              <w:left w:val="single" w:sz="4" w:space="0" w:color="auto"/>
              <w:bottom w:val="single" w:sz="4" w:space="0" w:color="auto"/>
              <w:right w:val="single" w:sz="4" w:space="0" w:color="auto"/>
            </w:tcBorders>
            <w:vAlign w:val="center"/>
          </w:tcPr>
          <w:p w14:paraId="75DB169E" w14:textId="77777777" w:rsidR="005B0B3E" w:rsidRPr="00B45EB1" w:rsidRDefault="005B0B3E" w:rsidP="00966E2B">
            <w:pPr>
              <w:rPr>
                <w:rFonts w:ascii="Times New Roman" w:hAnsi="Times New Roman"/>
                <w:color w:val="000000"/>
                <w:sz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0FF91D3" w14:textId="77777777" w:rsidR="005B0B3E" w:rsidRPr="00B45EB1" w:rsidRDefault="005B0B3E" w:rsidP="00966E2B">
            <w:pPr>
              <w:rPr>
                <w:rFonts w:ascii="Times New Roman" w:hAnsi="Times New Roman"/>
                <w:color w:val="000000"/>
                <w:sz w:val="24"/>
              </w:rPr>
            </w:pPr>
          </w:p>
        </w:tc>
        <w:tc>
          <w:tcPr>
            <w:tcW w:w="851" w:type="dxa"/>
            <w:vMerge/>
            <w:tcBorders>
              <w:top w:val="nil"/>
              <w:left w:val="single" w:sz="4" w:space="0" w:color="auto"/>
              <w:bottom w:val="single" w:sz="4" w:space="0" w:color="auto"/>
              <w:right w:val="single" w:sz="4" w:space="0" w:color="auto"/>
            </w:tcBorders>
            <w:vAlign w:val="center"/>
          </w:tcPr>
          <w:p w14:paraId="178A312F" w14:textId="77777777" w:rsidR="005B0B3E" w:rsidRPr="00B45EB1" w:rsidRDefault="005B0B3E" w:rsidP="00966E2B">
            <w:pPr>
              <w:rPr>
                <w:rFonts w:ascii="Times New Roman" w:hAnsi="Times New Roman"/>
                <w:color w:val="000000"/>
                <w:sz w:val="24"/>
              </w:rPr>
            </w:pPr>
          </w:p>
        </w:tc>
        <w:tc>
          <w:tcPr>
            <w:tcW w:w="1021" w:type="dxa"/>
            <w:tcBorders>
              <w:top w:val="nil"/>
              <w:left w:val="nil"/>
              <w:bottom w:val="single" w:sz="4" w:space="0" w:color="auto"/>
              <w:right w:val="single" w:sz="4" w:space="0" w:color="auto"/>
            </w:tcBorders>
            <w:shd w:val="clear" w:color="auto" w:fill="auto"/>
            <w:vAlign w:val="center"/>
          </w:tcPr>
          <w:p w14:paraId="2B8D9059" w14:textId="77777777" w:rsidR="005B0B3E" w:rsidRPr="00B45EB1" w:rsidRDefault="005B0B3E" w:rsidP="00966E2B">
            <w:pPr>
              <w:rPr>
                <w:rFonts w:ascii="Times New Roman" w:hAnsi="Times New Roman"/>
                <w:color w:val="000000"/>
                <w:sz w:val="24"/>
              </w:rPr>
            </w:pPr>
            <w:r w:rsidRPr="00B45EB1">
              <w:rPr>
                <w:rFonts w:ascii="Times New Roman" w:hAnsi="Times New Roman"/>
                <w:color w:val="000000"/>
                <w:sz w:val="24"/>
              </w:rPr>
              <w:t>Общая</w:t>
            </w:r>
            <w:r>
              <w:rPr>
                <w:rFonts w:ascii="Times New Roman" w:hAnsi="Times New Roman"/>
                <w:color w:val="000000"/>
                <w:sz w:val="24"/>
              </w:rPr>
              <w:t xml:space="preserve">, в </w:t>
            </w:r>
            <w:proofErr w:type="spellStart"/>
            <w:r>
              <w:rPr>
                <w:rFonts w:ascii="Times New Roman" w:hAnsi="Times New Roman"/>
                <w:color w:val="000000"/>
                <w:sz w:val="24"/>
              </w:rPr>
              <w:t>т.ч</w:t>
            </w:r>
            <w:proofErr w:type="spellEnd"/>
            <w:r>
              <w:rPr>
                <w:rFonts w:ascii="Times New Roman" w:hAnsi="Times New Roman"/>
                <w:color w:val="000000"/>
                <w:sz w:val="24"/>
              </w:rPr>
              <w:t>.:</w:t>
            </w:r>
          </w:p>
        </w:tc>
        <w:tc>
          <w:tcPr>
            <w:tcW w:w="708" w:type="dxa"/>
            <w:tcBorders>
              <w:top w:val="nil"/>
              <w:left w:val="nil"/>
              <w:bottom w:val="single" w:sz="4" w:space="0" w:color="auto"/>
              <w:right w:val="single" w:sz="4" w:space="0" w:color="auto"/>
            </w:tcBorders>
            <w:shd w:val="clear" w:color="auto" w:fill="auto"/>
            <w:vAlign w:val="center"/>
          </w:tcPr>
          <w:p w14:paraId="70E7699D" w14:textId="77777777" w:rsidR="005B0B3E" w:rsidRPr="00B45EB1" w:rsidRDefault="005B0B3E" w:rsidP="0052792C">
            <w:pPr>
              <w:rPr>
                <w:rFonts w:ascii="Times New Roman" w:hAnsi="Times New Roman"/>
                <w:color w:val="000000"/>
                <w:sz w:val="24"/>
              </w:rPr>
            </w:pPr>
            <w:r w:rsidRPr="00B45EB1">
              <w:rPr>
                <w:rFonts w:ascii="Times New Roman" w:hAnsi="Times New Roman"/>
                <w:color w:val="000000"/>
                <w:sz w:val="24"/>
              </w:rPr>
              <w:t>Лекции</w:t>
            </w:r>
          </w:p>
        </w:tc>
        <w:tc>
          <w:tcPr>
            <w:tcW w:w="1418" w:type="dxa"/>
            <w:tcBorders>
              <w:top w:val="nil"/>
              <w:left w:val="nil"/>
              <w:bottom w:val="single" w:sz="4" w:space="0" w:color="auto"/>
              <w:right w:val="single" w:sz="4" w:space="0" w:color="auto"/>
            </w:tcBorders>
            <w:shd w:val="clear" w:color="auto" w:fill="auto"/>
            <w:vAlign w:val="center"/>
          </w:tcPr>
          <w:p w14:paraId="78CBB095" w14:textId="77777777" w:rsidR="005B0B3E" w:rsidRPr="00B45EB1" w:rsidRDefault="005B0B3E" w:rsidP="0052792C">
            <w:pPr>
              <w:rPr>
                <w:rFonts w:ascii="Times New Roman" w:hAnsi="Times New Roman"/>
                <w:color w:val="000000"/>
                <w:sz w:val="24"/>
              </w:rPr>
            </w:pPr>
            <w:r w:rsidRPr="00476F15">
              <w:rPr>
                <w:rFonts w:ascii="Times New Roman" w:hAnsi="Times New Roman"/>
                <w:color w:val="000000"/>
                <w:sz w:val="24"/>
              </w:rPr>
              <w:t xml:space="preserve">Семинары, </w:t>
            </w:r>
            <w:r w:rsidR="0052792C">
              <w:rPr>
                <w:rFonts w:ascii="Times New Roman" w:hAnsi="Times New Roman"/>
                <w:color w:val="000000"/>
                <w:sz w:val="24"/>
              </w:rPr>
              <w:t>п</w:t>
            </w:r>
            <w:r w:rsidRPr="00476F15">
              <w:rPr>
                <w:rFonts w:ascii="Times New Roman" w:hAnsi="Times New Roman"/>
                <w:color w:val="000000"/>
                <w:sz w:val="24"/>
              </w:rPr>
              <w:t>рактические занятия</w:t>
            </w:r>
          </w:p>
        </w:tc>
        <w:tc>
          <w:tcPr>
            <w:tcW w:w="1417" w:type="dxa"/>
            <w:tcBorders>
              <w:top w:val="nil"/>
              <w:left w:val="single" w:sz="4" w:space="0" w:color="auto"/>
              <w:bottom w:val="single" w:sz="4" w:space="0" w:color="auto"/>
              <w:right w:val="single" w:sz="4" w:space="0" w:color="auto"/>
            </w:tcBorders>
            <w:vAlign w:val="center"/>
          </w:tcPr>
          <w:p w14:paraId="39422A68" w14:textId="77777777" w:rsidR="005B0B3E" w:rsidRPr="00B45EB1" w:rsidRDefault="005B0B3E" w:rsidP="00966E2B">
            <w:pPr>
              <w:rPr>
                <w:rFonts w:ascii="Times New Roman" w:hAnsi="Times New Roman"/>
                <w:color w:val="000000"/>
                <w:sz w:val="24"/>
              </w:rPr>
            </w:pPr>
            <w:r w:rsidRPr="007B1D4B">
              <w:rPr>
                <w:rFonts w:ascii="Times New Roman" w:hAnsi="Times New Roman"/>
                <w:b/>
                <w:color w:val="000000"/>
                <w:sz w:val="24"/>
              </w:rPr>
              <w:t>Самостоятельная работа</w:t>
            </w:r>
          </w:p>
        </w:tc>
        <w:tc>
          <w:tcPr>
            <w:tcW w:w="1701" w:type="dxa"/>
            <w:vMerge/>
            <w:tcBorders>
              <w:left w:val="single" w:sz="4" w:space="0" w:color="auto"/>
              <w:bottom w:val="single" w:sz="4" w:space="0" w:color="auto"/>
              <w:right w:val="single" w:sz="4" w:space="0" w:color="auto"/>
            </w:tcBorders>
            <w:vAlign w:val="center"/>
          </w:tcPr>
          <w:p w14:paraId="3A61AF60" w14:textId="77777777" w:rsidR="005B0B3E" w:rsidRPr="00B45EB1" w:rsidRDefault="005B0B3E" w:rsidP="00966E2B">
            <w:pPr>
              <w:rPr>
                <w:rFonts w:ascii="Times New Roman" w:hAnsi="Times New Roman"/>
                <w:color w:val="000000"/>
                <w:sz w:val="24"/>
              </w:rPr>
            </w:pPr>
          </w:p>
        </w:tc>
      </w:tr>
      <w:tr w:rsidR="005B0B3E" w:rsidRPr="00B45EB1" w14:paraId="56D0A08D" w14:textId="77777777" w:rsidTr="0052792C">
        <w:trPr>
          <w:trHeight w:val="330"/>
        </w:trPr>
        <w:tc>
          <w:tcPr>
            <w:tcW w:w="441" w:type="dxa"/>
            <w:tcBorders>
              <w:top w:val="nil"/>
              <w:left w:val="single" w:sz="4" w:space="0" w:color="auto"/>
              <w:bottom w:val="single" w:sz="4" w:space="0" w:color="auto"/>
              <w:right w:val="single" w:sz="4" w:space="0" w:color="auto"/>
            </w:tcBorders>
            <w:shd w:val="clear" w:color="auto" w:fill="auto"/>
            <w:vAlign w:val="center"/>
          </w:tcPr>
          <w:p w14:paraId="010BFCFF"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1</w:t>
            </w:r>
          </w:p>
        </w:tc>
        <w:tc>
          <w:tcPr>
            <w:tcW w:w="2551" w:type="dxa"/>
            <w:tcBorders>
              <w:top w:val="nil"/>
              <w:left w:val="nil"/>
              <w:bottom w:val="single" w:sz="4" w:space="0" w:color="auto"/>
              <w:right w:val="single" w:sz="4" w:space="0" w:color="auto"/>
            </w:tcBorders>
            <w:shd w:val="clear" w:color="auto" w:fill="auto"/>
            <w:vAlign w:val="center"/>
          </w:tcPr>
          <w:p w14:paraId="43F5859F"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2</w:t>
            </w:r>
          </w:p>
        </w:tc>
        <w:tc>
          <w:tcPr>
            <w:tcW w:w="851" w:type="dxa"/>
            <w:tcBorders>
              <w:top w:val="nil"/>
              <w:left w:val="nil"/>
              <w:bottom w:val="single" w:sz="4" w:space="0" w:color="auto"/>
              <w:right w:val="single" w:sz="4" w:space="0" w:color="auto"/>
            </w:tcBorders>
            <w:shd w:val="clear" w:color="auto" w:fill="auto"/>
            <w:vAlign w:val="center"/>
          </w:tcPr>
          <w:p w14:paraId="3D140D70"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3</w:t>
            </w:r>
          </w:p>
        </w:tc>
        <w:tc>
          <w:tcPr>
            <w:tcW w:w="1021" w:type="dxa"/>
            <w:tcBorders>
              <w:top w:val="nil"/>
              <w:left w:val="nil"/>
              <w:bottom w:val="single" w:sz="4" w:space="0" w:color="auto"/>
              <w:right w:val="single" w:sz="4" w:space="0" w:color="auto"/>
            </w:tcBorders>
            <w:shd w:val="clear" w:color="auto" w:fill="auto"/>
            <w:vAlign w:val="center"/>
          </w:tcPr>
          <w:p w14:paraId="45545D7A"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4</w:t>
            </w:r>
          </w:p>
        </w:tc>
        <w:tc>
          <w:tcPr>
            <w:tcW w:w="708" w:type="dxa"/>
            <w:tcBorders>
              <w:top w:val="nil"/>
              <w:left w:val="nil"/>
              <w:bottom w:val="single" w:sz="4" w:space="0" w:color="auto"/>
              <w:right w:val="single" w:sz="4" w:space="0" w:color="auto"/>
            </w:tcBorders>
            <w:shd w:val="clear" w:color="auto" w:fill="auto"/>
            <w:vAlign w:val="center"/>
          </w:tcPr>
          <w:p w14:paraId="5092D85A"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5</w:t>
            </w:r>
          </w:p>
        </w:tc>
        <w:tc>
          <w:tcPr>
            <w:tcW w:w="1418" w:type="dxa"/>
            <w:tcBorders>
              <w:top w:val="nil"/>
              <w:left w:val="nil"/>
              <w:bottom w:val="single" w:sz="4" w:space="0" w:color="auto"/>
              <w:right w:val="single" w:sz="4" w:space="0" w:color="auto"/>
            </w:tcBorders>
            <w:shd w:val="clear" w:color="auto" w:fill="auto"/>
            <w:vAlign w:val="center"/>
          </w:tcPr>
          <w:p w14:paraId="2C82D607"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6</w:t>
            </w:r>
          </w:p>
        </w:tc>
        <w:tc>
          <w:tcPr>
            <w:tcW w:w="1417" w:type="dxa"/>
            <w:tcBorders>
              <w:top w:val="nil"/>
              <w:left w:val="nil"/>
              <w:bottom w:val="nil"/>
              <w:right w:val="single" w:sz="4" w:space="0" w:color="auto"/>
            </w:tcBorders>
            <w:shd w:val="clear" w:color="auto" w:fill="auto"/>
            <w:vAlign w:val="center"/>
          </w:tcPr>
          <w:p w14:paraId="3259A283"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7</w:t>
            </w:r>
          </w:p>
        </w:tc>
        <w:tc>
          <w:tcPr>
            <w:tcW w:w="1701" w:type="dxa"/>
            <w:tcBorders>
              <w:top w:val="nil"/>
              <w:left w:val="nil"/>
              <w:bottom w:val="single" w:sz="4" w:space="0" w:color="auto"/>
              <w:right w:val="single" w:sz="4" w:space="0" w:color="auto"/>
            </w:tcBorders>
            <w:shd w:val="clear" w:color="auto" w:fill="auto"/>
            <w:noWrap/>
            <w:vAlign w:val="bottom"/>
          </w:tcPr>
          <w:p w14:paraId="33BC3882"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8</w:t>
            </w:r>
          </w:p>
        </w:tc>
      </w:tr>
      <w:tr w:rsidR="005B0B3E" w:rsidRPr="00B45EB1" w14:paraId="19DD8A96" w14:textId="77777777" w:rsidTr="0052792C">
        <w:trPr>
          <w:trHeight w:val="660"/>
        </w:trPr>
        <w:tc>
          <w:tcPr>
            <w:tcW w:w="441" w:type="dxa"/>
            <w:tcBorders>
              <w:top w:val="nil"/>
              <w:left w:val="single" w:sz="4" w:space="0" w:color="auto"/>
              <w:bottom w:val="single" w:sz="4" w:space="0" w:color="auto"/>
              <w:right w:val="single" w:sz="4" w:space="0" w:color="auto"/>
            </w:tcBorders>
            <w:shd w:val="clear" w:color="auto" w:fill="auto"/>
            <w:vAlign w:val="center"/>
          </w:tcPr>
          <w:p w14:paraId="1CAC2C73" w14:textId="77777777" w:rsidR="005B0B3E" w:rsidRPr="00B45EB1" w:rsidRDefault="005B0B3E" w:rsidP="00966E2B">
            <w:pPr>
              <w:rPr>
                <w:rFonts w:ascii="Times New Roman" w:hAnsi="Times New Roman"/>
                <w:color w:val="000000"/>
                <w:sz w:val="24"/>
              </w:rPr>
            </w:pPr>
            <w:r w:rsidRPr="00B45EB1">
              <w:rPr>
                <w:rFonts w:ascii="Times New Roman" w:hAnsi="Times New Roman"/>
                <w:color w:val="000000"/>
                <w:sz w:val="24"/>
              </w:rPr>
              <w:t>1.</w:t>
            </w:r>
          </w:p>
        </w:tc>
        <w:tc>
          <w:tcPr>
            <w:tcW w:w="2551" w:type="dxa"/>
            <w:tcBorders>
              <w:top w:val="nil"/>
              <w:left w:val="nil"/>
              <w:bottom w:val="single" w:sz="4" w:space="0" w:color="auto"/>
              <w:right w:val="single" w:sz="4" w:space="0" w:color="auto"/>
            </w:tcBorders>
            <w:shd w:val="clear" w:color="auto" w:fill="auto"/>
            <w:vAlign w:val="center"/>
          </w:tcPr>
          <w:p w14:paraId="1431E87C" w14:textId="77777777" w:rsidR="005B0B3E" w:rsidRPr="00B45EB1" w:rsidRDefault="005B0B3E" w:rsidP="00966E2B">
            <w:pPr>
              <w:tabs>
                <w:tab w:val="left" w:pos="1810"/>
              </w:tabs>
              <w:rPr>
                <w:rFonts w:ascii="Times New Roman" w:hAnsi="Times New Roman"/>
                <w:color w:val="000000"/>
                <w:sz w:val="24"/>
              </w:rPr>
            </w:pPr>
            <w:r w:rsidRPr="00B45EB1">
              <w:rPr>
                <w:rFonts w:ascii="Times New Roman" w:hAnsi="Times New Roman"/>
                <w:sz w:val="24"/>
              </w:rPr>
              <w:t>Теоретические основы участия государства в рыночной экономике.</w:t>
            </w:r>
          </w:p>
        </w:tc>
        <w:tc>
          <w:tcPr>
            <w:tcW w:w="851" w:type="dxa"/>
            <w:tcBorders>
              <w:top w:val="nil"/>
              <w:left w:val="nil"/>
              <w:bottom w:val="single" w:sz="4" w:space="0" w:color="auto"/>
              <w:right w:val="single" w:sz="4" w:space="0" w:color="auto"/>
            </w:tcBorders>
            <w:shd w:val="clear" w:color="auto" w:fill="auto"/>
            <w:vAlign w:val="center"/>
          </w:tcPr>
          <w:p w14:paraId="59B09312"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18</w:t>
            </w:r>
          </w:p>
        </w:tc>
        <w:tc>
          <w:tcPr>
            <w:tcW w:w="1021" w:type="dxa"/>
            <w:tcBorders>
              <w:top w:val="nil"/>
              <w:left w:val="nil"/>
              <w:bottom w:val="single" w:sz="4" w:space="0" w:color="auto"/>
              <w:right w:val="single" w:sz="4" w:space="0" w:color="auto"/>
            </w:tcBorders>
            <w:shd w:val="clear" w:color="auto" w:fill="auto"/>
            <w:vAlign w:val="center"/>
          </w:tcPr>
          <w:p w14:paraId="6606F1F4"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6</w:t>
            </w:r>
          </w:p>
        </w:tc>
        <w:tc>
          <w:tcPr>
            <w:tcW w:w="708" w:type="dxa"/>
            <w:tcBorders>
              <w:top w:val="nil"/>
              <w:left w:val="nil"/>
              <w:bottom w:val="single" w:sz="4" w:space="0" w:color="auto"/>
              <w:right w:val="single" w:sz="4" w:space="0" w:color="auto"/>
            </w:tcBorders>
            <w:shd w:val="clear" w:color="auto" w:fill="auto"/>
            <w:vAlign w:val="center"/>
          </w:tcPr>
          <w:p w14:paraId="337D045E"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2</w:t>
            </w:r>
          </w:p>
        </w:tc>
        <w:tc>
          <w:tcPr>
            <w:tcW w:w="1418" w:type="dxa"/>
            <w:tcBorders>
              <w:top w:val="nil"/>
              <w:left w:val="nil"/>
              <w:bottom w:val="single" w:sz="4" w:space="0" w:color="auto"/>
              <w:right w:val="single" w:sz="4" w:space="0" w:color="auto"/>
            </w:tcBorders>
            <w:shd w:val="clear" w:color="auto" w:fill="auto"/>
            <w:vAlign w:val="center"/>
          </w:tcPr>
          <w:p w14:paraId="5E1D651C"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4</w:t>
            </w:r>
          </w:p>
        </w:tc>
        <w:tc>
          <w:tcPr>
            <w:tcW w:w="1417" w:type="dxa"/>
            <w:tcBorders>
              <w:top w:val="single" w:sz="4" w:space="0" w:color="auto"/>
              <w:left w:val="nil"/>
              <w:bottom w:val="single" w:sz="4" w:space="0" w:color="auto"/>
              <w:right w:val="single" w:sz="4" w:space="0" w:color="auto"/>
            </w:tcBorders>
            <w:shd w:val="clear" w:color="auto" w:fill="auto"/>
            <w:vAlign w:val="center"/>
          </w:tcPr>
          <w:p w14:paraId="28BCD0A5"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12</w:t>
            </w:r>
          </w:p>
        </w:tc>
        <w:tc>
          <w:tcPr>
            <w:tcW w:w="1701" w:type="dxa"/>
            <w:tcBorders>
              <w:top w:val="nil"/>
              <w:left w:val="nil"/>
              <w:bottom w:val="single" w:sz="4" w:space="0" w:color="auto"/>
              <w:right w:val="single" w:sz="4" w:space="0" w:color="auto"/>
            </w:tcBorders>
            <w:shd w:val="clear" w:color="auto" w:fill="auto"/>
            <w:noWrap/>
            <w:vAlign w:val="center"/>
          </w:tcPr>
          <w:p w14:paraId="6E9D0BE0" w14:textId="77777777" w:rsidR="005B0B3E" w:rsidRPr="00605D06" w:rsidRDefault="005B0B3E" w:rsidP="00966E2B">
            <w:pPr>
              <w:rPr>
                <w:rFonts w:ascii="Times New Roman" w:hAnsi="Times New Roman"/>
                <w:color w:val="000000"/>
                <w:sz w:val="24"/>
              </w:rPr>
            </w:pPr>
            <w:r w:rsidRPr="00605D06">
              <w:rPr>
                <w:rFonts w:ascii="Times New Roman" w:hAnsi="Times New Roman"/>
                <w:color w:val="000000"/>
                <w:sz w:val="24"/>
              </w:rPr>
              <w:t>Опрос, решение тестов</w:t>
            </w:r>
          </w:p>
        </w:tc>
      </w:tr>
      <w:tr w:rsidR="005B0B3E" w:rsidRPr="00B45EB1" w14:paraId="5A2ECCB5" w14:textId="77777777" w:rsidTr="0052792C">
        <w:trPr>
          <w:trHeight w:val="588"/>
        </w:trPr>
        <w:tc>
          <w:tcPr>
            <w:tcW w:w="441" w:type="dxa"/>
            <w:tcBorders>
              <w:top w:val="nil"/>
              <w:left w:val="single" w:sz="4" w:space="0" w:color="auto"/>
              <w:bottom w:val="single" w:sz="4" w:space="0" w:color="auto"/>
              <w:right w:val="single" w:sz="4" w:space="0" w:color="auto"/>
            </w:tcBorders>
            <w:shd w:val="clear" w:color="auto" w:fill="auto"/>
            <w:vAlign w:val="center"/>
          </w:tcPr>
          <w:p w14:paraId="631A59DB" w14:textId="77777777" w:rsidR="005B0B3E" w:rsidRPr="00B45EB1" w:rsidRDefault="005B0B3E" w:rsidP="00966E2B">
            <w:pPr>
              <w:rPr>
                <w:rFonts w:ascii="Times New Roman" w:hAnsi="Times New Roman"/>
                <w:color w:val="000000"/>
                <w:sz w:val="24"/>
              </w:rPr>
            </w:pPr>
            <w:r w:rsidRPr="00B45EB1">
              <w:rPr>
                <w:rFonts w:ascii="Times New Roman" w:hAnsi="Times New Roman"/>
                <w:color w:val="000000"/>
                <w:sz w:val="24"/>
              </w:rPr>
              <w:t xml:space="preserve">2. </w:t>
            </w:r>
          </w:p>
        </w:tc>
        <w:tc>
          <w:tcPr>
            <w:tcW w:w="2551" w:type="dxa"/>
            <w:tcBorders>
              <w:top w:val="nil"/>
              <w:left w:val="nil"/>
              <w:bottom w:val="single" w:sz="4" w:space="0" w:color="auto"/>
              <w:right w:val="single" w:sz="4" w:space="0" w:color="auto"/>
            </w:tcBorders>
            <w:shd w:val="clear" w:color="auto" w:fill="auto"/>
            <w:vAlign w:val="center"/>
          </w:tcPr>
          <w:p w14:paraId="04F61DB3" w14:textId="77777777" w:rsidR="005B0B3E" w:rsidRPr="00B45EB1" w:rsidRDefault="005B0B3E" w:rsidP="00966E2B">
            <w:pPr>
              <w:tabs>
                <w:tab w:val="left" w:pos="1810"/>
              </w:tabs>
              <w:rPr>
                <w:rFonts w:ascii="Times New Roman" w:hAnsi="Times New Roman"/>
                <w:color w:val="000000"/>
                <w:sz w:val="24"/>
              </w:rPr>
            </w:pPr>
            <w:r w:rsidRPr="00B45EB1">
              <w:rPr>
                <w:rFonts w:ascii="Times New Roman" w:hAnsi="Times New Roman"/>
                <w:sz w:val="24"/>
              </w:rPr>
              <w:t>Институциональные основы взаимодействия государства и бизнеса.</w:t>
            </w:r>
          </w:p>
        </w:tc>
        <w:tc>
          <w:tcPr>
            <w:tcW w:w="851" w:type="dxa"/>
            <w:tcBorders>
              <w:top w:val="nil"/>
              <w:left w:val="nil"/>
              <w:bottom w:val="single" w:sz="4" w:space="0" w:color="auto"/>
              <w:right w:val="single" w:sz="4" w:space="0" w:color="auto"/>
            </w:tcBorders>
            <w:shd w:val="clear" w:color="auto" w:fill="auto"/>
            <w:vAlign w:val="center"/>
          </w:tcPr>
          <w:p w14:paraId="70DE0828"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18</w:t>
            </w:r>
          </w:p>
        </w:tc>
        <w:tc>
          <w:tcPr>
            <w:tcW w:w="1021" w:type="dxa"/>
            <w:tcBorders>
              <w:top w:val="nil"/>
              <w:left w:val="nil"/>
              <w:bottom w:val="single" w:sz="4" w:space="0" w:color="auto"/>
              <w:right w:val="single" w:sz="4" w:space="0" w:color="auto"/>
            </w:tcBorders>
            <w:shd w:val="clear" w:color="auto" w:fill="auto"/>
            <w:vAlign w:val="center"/>
          </w:tcPr>
          <w:p w14:paraId="10EBE636"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6</w:t>
            </w:r>
          </w:p>
        </w:tc>
        <w:tc>
          <w:tcPr>
            <w:tcW w:w="708" w:type="dxa"/>
            <w:tcBorders>
              <w:top w:val="nil"/>
              <w:left w:val="nil"/>
              <w:bottom w:val="single" w:sz="4" w:space="0" w:color="auto"/>
              <w:right w:val="single" w:sz="4" w:space="0" w:color="auto"/>
            </w:tcBorders>
            <w:shd w:val="clear" w:color="auto" w:fill="auto"/>
            <w:vAlign w:val="center"/>
          </w:tcPr>
          <w:p w14:paraId="44EB6CE0"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2</w:t>
            </w:r>
          </w:p>
        </w:tc>
        <w:tc>
          <w:tcPr>
            <w:tcW w:w="1418" w:type="dxa"/>
            <w:tcBorders>
              <w:top w:val="nil"/>
              <w:left w:val="nil"/>
              <w:bottom w:val="single" w:sz="4" w:space="0" w:color="auto"/>
              <w:right w:val="single" w:sz="4" w:space="0" w:color="auto"/>
            </w:tcBorders>
            <w:shd w:val="clear" w:color="auto" w:fill="auto"/>
            <w:vAlign w:val="center"/>
          </w:tcPr>
          <w:p w14:paraId="16BC9D40"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5CE96BDA"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12</w:t>
            </w:r>
          </w:p>
        </w:tc>
        <w:tc>
          <w:tcPr>
            <w:tcW w:w="1701" w:type="dxa"/>
            <w:tcBorders>
              <w:top w:val="nil"/>
              <w:left w:val="nil"/>
              <w:bottom w:val="single" w:sz="4" w:space="0" w:color="auto"/>
              <w:right w:val="single" w:sz="4" w:space="0" w:color="auto"/>
            </w:tcBorders>
            <w:shd w:val="clear" w:color="auto" w:fill="auto"/>
            <w:noWrap/>
            <w:vAlign w:val="center"/>
          </w:tcPr>
          <w:p w14:paraId="01DB6E9A" w14:textId="77777777" w:rsidR="005B0B3E" w:rsidRPr="00605D06" w:rsidRDefault="005B0B3E" w:rsidP="00966E2B">
            <w:pPr>
              <w:rPr>
                <w:rFonts w:ascii="Times New Roman" w:hAnsi="Times New Roman"/>
                <w:color w:val="000000"/>
                <w:sz w:val="24"/>
              </w:rPr>
            </w:pPr>
            <w:r w:rsidRPr="00605D06">
              <w:rPr>
                <w:rFonts w:ascii="Times New Roman" w:hAnsi="Times New Roman"/>
                <w:color w:val="000000"/>
                <w:sz w:val="24"/>
              </w:rPr>
              <w:t>Опрос, решение кейса</w:t>
            </w:r>
          </w:p>
        </w:tc>
      </w:tr>
      <w:tr w:rsidR="005B0B3E" w:rsidRPr="00B45EB1" w14:paraId="7A9430D7" w14:textId="77777777" w:rsidTr="0052792C">
        <w:trPr>
          <w:trHeight w:val="835"/>
        </w:trPr>
        <w:tc>
          <w:tcPr>
            <w:tcW w:w="441" w:type="dxa"/>
            <w:tcBorders>
              <w:top w:val="nil"/>
              <w:left w:val="single" w:sz="4" w:space="0" w:color="auto"/>
              <w:bottom w:val="single" w:sz="4" w:space="0" w:color="auto"/>
              <w:right w:val="single" w:sz="4" w:space="0" w:color="auto"/>
            </w:tcBorders>
            <w:shd w:val="clear" w:color="auto" w:fill="auto"/>
            <w:vAlign w:val="center"/>
          </w:tcPr>
          <w:p w14:paraId="50700F87" w14:textId="77777777" w:rsidR="005B0B3E" w:rsidRPr="00B45EB1" w:rsidRDefault="005B0B3E" w:rsidP="00966E2B">
            <w:pPr>
              <w:rPr>
                <w:rFonts w:ascii="Times New Roman" w:hAnsi="Times New Roman"/>
                <w:color w:val="000000"/>
                <w:sz w:val="24"/>
              </w:rPr>
            </w:pPr>
            <w:r w:rsidRPr="00B45EB1">
              <w:rPr>
                <w:rFonts w:ascii="Times New Roman" w:hAnsi="Times New Roman"/>
                <w:color w:val="000000"/>
                <w:sz w:val="24"/>
              </w:rPr>
              <w:t>3.</w:t>
            </w:r>
          </w:p>
        </w:tc>
        <w:tc>
          <w:tcPr>
            <w:tcW w:w="2551" w:type="dxa"/>
            <w:tcBorders>
              <w:top w:val="nil"/>
              <w:left w:val="nil"/>
              <w:bottom w:val="single" w:sz="4" w:space="0" w:color="auto"/>
              <w:right w:val="single" w:sz="4" w:space="0" w:color="auto"/>
            </w:tcBorders>
            <w:shd w:val="clear" w:color="auto" w:fill="auto"/>
            <w:vAlign w:val="center"/>
          </w:tcPr>
          <w:p w14:paraId="76107B5E" w14:textId="77777777" w:rsidR="005B0B3E" w:rsidRPr="00B45EB1" w:rsidRDefault="005B0B3E" w:rsidP="00966E2B">
            <w:pPr>
              <w:tabs>
                <w:tab w:val="left" w:pos="1810"/>
              </w:tabs>
              <w:rPr>
                <w:rFonts w:ascii="Times New Roman" w:hAnsi="Times New Roman"/>
                <w:color w:val="000000"/>
                <w:sz w:val="24"/>
              </w:rPr>
            </w:pPr>
            <w:r w:rsidRPr="00B45EB1">
              <w:rPr>
                <w:rFonts w:ascii="Times New Roman" w:hAnsi="Times New Roman"/>
                <w:sz w:val="24"/>
              </w:rPr>
              <w:t>Формирование и эволюция стратегий взаимодействия государства и бизнеса в современной России</w:t>
            </w:r>
            <w:r w:rsidRPr="00B45EB1">
              <w:rPr>
                <w:rFonts w:ascii="Times New Roman" w:hAnsi="Times New Roman"/>
                <w:i/>
                <w:sz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159B05E"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18</w:t>
            </w:r>
          </w:p>
        </w:tc>
        <w:tc>
          <w:tcPr>
            <w:tcW w:w="1021" w:type="dxa"/>
            <w:tcBorders>
              <w:top w:val="nil"/>
              <w:left w:val="nil"/>
              <w:bottom w:val="single" w:sz="4" w:space="0" w:color="auto"/>
              <w:right w:val="single" w:sz="4" w:space="0" w:color="auto"/>
            </w:tcBorders>
            <w:shd w:val="clear" w:color="auto" w:fill="auto"/>
            <w:vAlign w:val="center"/>
          </w:tcPr>
          <w:p w14:paraId="18D003A8"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5</w:t>
            </w:r>
          </w:p>
        </w:tc>
        <w:tc>
          <w:tcPr>
            <w:tcW w:w="708" w:type="dxa"/>
            <w:tcBorders>
              <w:top w:val="nil"/>
              <w:left w:val="nil"/>
              <w:bottom w:val="single" w:sz="4" w:space="0" w:color="auto"/>
              <w:right w:val="single" w:sz="4" w:space="0" w:color="auto"/>
            </w:tcBorders>
            <w:shd w:val="clear" w:color="auto" w:fill="auto"/>
            <w:vAlign w:val="center"/>
          </w:tcPr>
          <w:p w14:paraId="7F290118"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w:t>
            </w:r>
          </w:p>
        </w:tc>
        <w:tc>
          <w:tcPr>
            <w:tcW w:w="1418" w:type="dxa"/>
            <w:tcBorders>
              <w:top w:val="nil"/>
              <w:left w:val="nil"/>
              <w:bottom w:val="single" w:sz="4" w:space="0" w:color="auto"/>
              <w:right w:val="single" w:sz="4" w:space="0" w:color="auto"/>
            </w:tcBorders>
            <w:shd w:val="clear" w:color="auto" w:fill="auto"/>
            <w:vAlign w:val="center"/>
          </w:tcPr>
          <w:p w14:paraId="631BF758"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42ECCE19"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13</w:t>
            </w:r>
          </w:p>
        </w:tc>
        <w:tc>
          <w:tcPr>
            <w:tcW w:w="1701" w:type="dxa"/>
            <w:tcBorders>
              <w:top w:val="nil"/>
              <w:left w:val="nil"/>
              <w:bottom w:val="single" w:sz="4" w:space="0" w:color="auto"/>
              <w:right w:val="single" w:sz="4" w:space="0" w:color="auto"/>
            </w:tcBorders>
            <w:shd w:val="clear" w:color="auto" w:fill="auto"/>
            <w:noWrap/>
            <w:vAlign w:val="center"/>
          </w:tcPr>
          <w:p w14:paraId="11AB7AD6" w14:textId="77777777" w:rsidR="005B0B3E" w:rsidRPr="00605D06" w:rsidRDefault="005B0B3E" w:rsidP="00966E2B">
            <w:pPr>
              <w:rPr>
                <w:rFonts w:ascii="Times New Roman" w:hAnsi="Times New Roman"/>
                <w:color w:val="000000"/>
                <w:sz w:val="24"/>
              </w:rPr>
            </w:pPr>
            <w:r w:rsidRPr="00605D06">
              <w:rPr>
                <w:rFonts w:ascii="Times New Roman" w:hAnsi="Times New Roman"/>
                <w:color w:val="000000"/>
                <w:sz w:val="24"/>
              </w:rPr>
              <w:t>Опрос, разбор аналитического задания</w:t>
            </w:r>
          </w:p>
        </w:tc>
      </w:tr>
      <w:tr w:rsidR="005B0B3E" w:rsidRPr="00B45EB1" w14:paraId="3F4215AF" w14:textId="77777777" w:rsidTr="0052792C">
        <w:trPr>
          <w:trHeight w:val="693"/>
        </w:trPr>
        <w:tc>
          <w:tcPr>
            <w:tcW w:w="441" w:type="dxa"/>
            <w:tcBorders>
              <w:top w:val="nil"/>
              <w:left w:val="single" w:sz="4" w:space="0" w:color="auto"/>
              <w:bottom w:val="single" w:sz="4" w:space="0" w:color="auto"/>
              <w:right w:val="single" w:sz="4" w:space="0" w:color="auto"/>
            </w:tcBorders>
            <w:shd w:val="clear" w:color="auto" w:fill="auto"/>
            <w:vAlign w:val="center"/>
          </w:tcPr>
          <w:p w14:paraId="2222A4CA" w14:textId="77777777" w:rsidR="005B0B3E" w:rsidRPr="00B45EB1" w:rsidRDefault="005B0B3E" w:rsidP="00966E2B">
            <w:pPr>
              <w:rPr>
                <w:rFonts w:ascii="Times New Roman" w:hAnsi="Times New Roman"/>
                <w:color w:val="000000"/>
                <w:sz w:val="24"/>
              </w:rPr>
            </w:pPr>
            <w:r w:rsidRPr="00B45EB1">
              <w:rPr>
                <w:rFonts w:ascii="Times New Roman" w:hAnsi="Times New Roman"/>
                <w:color w:val="000000"/>
                <w:sz w:val="24"/>
              </w:rPr>
              <w:t>4.</w:t>
            </w:r>
          </w:p>
        </w:tc>
        <w:tc>
          <w:tcPr>
            <w:tcW w:w="2551" w:type="dxa"/>
            <w:tcBorders>
              <w:top w:val="nil"/>
              <w:left w:val="nil"/>
              <w:bottom w:val="single" w:sz="4" w:space="0" w:color="auto"/>
              <w:right w:val="single" w:sz="4" w:space="0" w:color="auto"/>
            </w:tcBorders>
            <w:shd w:val="clear" w:color="auto" w:fill="auto"/>
            <w:vAlign w:val="center"/>
          </w:tcPr>
          <w:p w14:paraId="26189674" w14:textId="77777777" w:rsidR="005B0B3E" w:rsidRPr="00B45EB1" w:rsidRDefault="005B0B3E" w:rsidP="00966E2B">
            <w:pPr>
              <w:tabs>
                <w:tab w:val="left" w:pos="1810"/>
              </w:tabs>
              <w:rPr>
                <w:rFonts w:ascii="Times New Roman" w:hAnsi="Times New Roman"/>
                <w:color w:val="000000"/>
                <w:sz w:val="24"/>
              </w:rPr>
            </w:pPr>
            <w:r w:rsidRPr="00B45EB1">
              <w:rPr>
                <w:rFonts w:ascii="Times New Roman" w:hAnsi="Times New Roman"/>
                <w:sz w:val="24"/>
              </w:rPr>
              <w:t>Основные направления взаимодействия государства и бизнеса</w:t>
            </w:r>
            <w:r w:rsidRPr="00B45EB1">
              <w:rPr>
                <w:rFonts w:ascii="Times New Roman" w:hAnsi="Times New Roman"/>
                <w:i/>
                <w:sz w:val="24"/>
              </w:rPr>
              <w:t>.</w:t>
            </w:r>
            <w:r w:rsidRPr="00B45EB1">
              <w:rPr>
                <w:rFonts w:ascii="Times New Roman" w:hAnsi="Times New Roman"/>
                <w:color w:val="000000"/>
                <w:sz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850950B"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18</w:t>
            </w:r>
          </w:p>
        </w:tc>
        <w:tc>
          <w:tcPr>
            <w:tcW w:w="1021" w:type="dxa"/>
            <w:tcBorders>
              <w:top w:val="nil"/>
              <w:left w:val="nil"/>
              <w:bottom w:val="single" w:sz="4" w:space="0" w:color="auto"/>
              <w:right w:val="single" w:sz="4" w:space="0" w:color="auto"/>
            </w:tcBorders>
            <w:shd w:val="clear" w:color="auto" w:fill="auto"/>
            <w:vAlign w:val="center"/>
          </w:tcPr>
          <w:p w14:paraId="6672839C"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5</w:t>
            </w:r>
          </w:p>
        </w:tc>
        <w:tc>
          <w:tcPr>
            <w:tcW w:w="708" w:type="dxa"/>
            <w:tcBorders>
              <w:top w:val="nil"/>
              <w:left w:val="nil"/>
              <w:bottom w:val="single" w:sz="4" w:space="0" w:color="auto"/>
              <w:right w:val="single" w:sz="4" w:space="0" w:color="auto"/>
            </w:tcBorders>
            <w:shd w:val="clear" w:color="auto" w:fill="auto"/>
            <w:vAlign w:val="center"/>
          </w:tcPr>
          <w:p w14:paraId="522FF5DA"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w:t>
            </w:r>
          </w:p>
        </w:tc>
        <w:tc>
          <w:tcPr>
            <w:tcW w:w="1418" w:type="dxa"/>
            <w:tcBorders>
              <w:top w:val="nil"/>
              <w:left w:val="nil"/>
              <w:bottom w:val="single" w:sz="4" w:space="0" w:color="auto"/>
              <w:right w:val="single" w:sz="4" w:space="0" w:color="auto"/>
            </w:tcBorders>
            <w:shd w:val="clear" w:color="auto" w:fill="auto"/>
            <w:vAlign w:val="center"/>
          </w:tcPr>
          <w:p w14:paraId="14F7818B"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763160B3"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13</w:t>
            </w:r>
          </w:p>
        </w:tc>
        <w:tc>
          <w:tcPr>
            <w:tcW w:w="1701" w:type="dxa"/>
            <w:tcBorders>
              <w:top w:val="nil"/>
              <w:left w:val="nil"/>
              <w:bottom w:val="single" w:sz="4" w:space="0" w:color="auto"/>
              <w:right w:val="single" w:sz="4" w:space="0" w:color="auto"/>
            </w:tcBorders>
            <w:shd w:val="clear" w:color="auto" w:fill="auto"/>
            <w:noWrap/>
            <w:vAlign w:val="center"/>
          </w:tcPr>
          <w:p w14:paraId="5F579D80" w14:textId="77777777" w:rsidR="005B0B3E" w:rsidRPr="00605D06" w:rsidRDefault="005B0B3E" w:rsidP="00966E2B">
            <w:pPr>
              <w:rPr>
                <w:rFonts w:ascii="Times New Roman" w:hAnsi="Times New Roman"/>
                <w:color w:val="000000"/>
                <w:sz w:val="24"/>
              </w:rPr>
            </w:pPr>
            <w:r w:rsidRPr="00605D06">
              <w:rPr>
                <w:rFonts w:ascii="Times New Roman" w:hAnsi="Times New Roman"/>
                <w:color w:val="000000"/>
                <w:sz w:val="24"/>
              </w:rPr>
              <w:t>Опрос, деловая игра</w:t>
            </w:r>
          </w:p>
        </w:tc>
      </w:tr>
      <w:tr w:rsidR="005B0B3E" w:rsidRPr="00B45EB1" w14:paraId="0A75C7BC" w14:textId="77777777" w:rsidTr="0052792C">
        <w:trPr>
          <w:trHeight w:val="846"/>
        </w:trPr>
        <w:tc>
          <w:tcPr>
            <w:tcW w:w="441" w:type="dxa"/>
            <w:tcBorders>
              <w:top w:val="nil"/>
              <w:left w:val="single" w:sz="4" w:space="0" w:color="auto"/>
              <w:bottom w:val="single" w:sz="4" w:space="0" w:color="auto"/>
              <w:right w:val="single" w:sz="4" w:space="0" w:color="auto"/>
            </w:tcBorders>
            <w:shd w:val="clear" w:color="auto" w:fill="auto"/>
            <w:vAlign w:val="center"/>
          </w:tcPr>
          <w:p w14:paraId="6546C0C6" w14:textId="77777777" w:rsidR="005B0B3E" w:rsidRPr="00B45EB1" w:rsidRDefault="005B0B3E" w:rsidP="00966E2B">
            <w:pPr>
              <w:rPr>
                <w:rFonts w:ascii="Times New Roman" w:hAnsi="Times New Roman"/>
                <w:color w:val="000000"/>
                <w:sz w:val="24"/>
              </w:rPr>
            </w:pPr>
            <w:r w:rsidRPr="00B45EB1">
              <w:rPr>
                <w:rFonts w:ascii="Times New Roman" w:hAnsi="Times New Roman"/>
                <w:color w:val="000000"/>
                <w:sz w:val="24"/>
              </w:rPr>
              <w:t>5.</w:t>
            </w:r>
          </w:p>
        </w:tc>
        <w:tc>
          <w:tcPr>
            <w:tcW w:w="2551" w:type="dxa"/>
            <w:tcBorders>
              <w:top w:val="nil"/>
              <w:left w:val="nil"/>
              <w:bottom w:val="single" w:sz="4" w:space="0" w:color="auto"/>
              <w:right w:val="single" w:sz="4" w:space="0" w:color="auto"/>
            </w:tcBorders>
            <w:shd w:val="clear" w:color="auto" w:fill="auto"/>
            <w:vAlign w:val="center"/>
          </w:tcPr>
          <w:p w14:paraId="665E62D7" w14:textId="77777777" w:rsidR="005B0B3E" w:rsidRPr="00B45EB1" w:rsidRDefault="005B0B3E" w:rsidP="00966E2B">
            <w:pPr>
              <w:tabs>
                <w:tab w:val="left" w:pos="1810"/>
              </w:tabs>
              <w:rPr>
                <w:rFonts w:ascii="Times New Roman" w:hAnsi="Times New Roman"/>
                <w:color w:val="000000"/>
                <w:sz w:val="24"/>
              </w:rPr>
            </w:pPr>
            <w:r w:rsidRPr="00B45EB1">
              <w:rPr>
                <w:rFonts w:ascii="Times New Roman" w:hAnsi="Times New Roman"/>
                <w:sz w:val="24"/>
              </w:rPr>
              <w:t xml:space="preserve">Партнерство государства и бизнеса в экономике. </w:t>
            </w:r>
          </w:p>
        </w:tc>
        <w:tc>
          <w:tcPr>
            <w:tcW w:w="851" w:type="dxa"/>
            <w:tcBorders>
              <w:top w:val="nil"/>
              <w:left w:val="nil"/>
              <w:bottom w:val="single" w:sz="4" w:space="0" w:color="auto"/>
              <w:right w:val="single" w:sz="4" w:space="0" w:color="auto"/>
            </w:tcBorders>
            <w:shd w:val="clear" w:color="auto" w:fill="auto"/>
            <w:vAlign w:val="center"/>
          </w:tcPr>
          <w:p w14:paraId="4E02B60F" w14:textId="77777777" w:rsidR="005B0B3E" w:rsidRPr="00B45EB1" w:rsidRDefault="005B0B3E" w:rsidP="00C92FA7">
            <w:pPr>
              <w:jc w:val="center"/>
              <w:rPr>
                <w:rFonts w:ascii="Times New Roman" w:hAnsi="Times New Roman"/>
                <w:color w:val="000000"/>
                <w:sz w:val="24"/>
              </w:rPr>
            </w:pPr>
            <w:r>
              <w:rPr>
                <w:rFonts w:ascii="Times New Roman" w:hAnsi="Times New Roman"/>
                <w:color w:val="000000"/>
                <w:sz w:val="24"/>
              </w:rPr>
              <w:t>18</w:t>
            </w:r>
          </w:p>
        </w:tc>
        <w:tc>
          <w:tcPr>
            <w:tcW w:w="1021" w:type="dxa"/>
            <w:tcBorders>
              <w:top w:val="nil"/>
              <w:left w:val="nil"/>
              <w:bottom w:val="single" w:sz="4" w:space="0" w:color="auto"/>
              <w:right w:val="single" w:sz="4" w:space="0" w:color="auto"/>
            </w:tcBorders>
            <w:shd w:val="clear" w:color="auto" w:fill="auto"/>
            <w:vAlign w:val="center"/>
          </w:tcPr>
          <w:p w14:paraId="590F4320"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5</w:t>
            </w:r>
          </w:p>
        </w:tc>
        <w:tc>
          <w:tcPr>
            <w:tcW w:w="708" w:type="dxa"/>
            <w:tcBorders>
              <w:top w:val="nil"/>
              <w:left w:val="nil"/>
              <w:bottom w:val="single" w:sz="4" w:space="0" w:color="auto"/>
              <w:right w:val="single" w:sz="4" w:space="0" w:color="auto"/>
            </w:tcBorders>
            <w:shd w:val="clear" w:color="auto" w:fill="auto"/>
            <w:vAlign w:val="center"/>
          </w:tcPr>
          <w:p w14:paraId="398F0F1F"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1</w:t>
            </w:r>
          </w:p>
        </w:tc>
        <w:tc>
          <w:tcPr>
            <w:tcW w:w="1418" w:type="dxa"/>
            <w:tcBorders>
              <w:top w:val="nil"/>
              <w:left w:val="nil"/>
              <w:bottom w:val="single" w:sz="4" w:space="0" w:color="auto"/>
              <w:right w:val="single" w:sz="4" w:space="0" w:color="auto"/>
            </w:tcBorders>
            <w:shd w:val="clear" w:color="auto" w:fill="auto"/>
            <w:vAlign w:val="center"/>
          </w:tcPr>
          <w:p w14:paraId="4043F2B3"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09C2A016"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13</w:t>
            </w:r>
          </w:p>
        </w:tc>
        <w:tc>
          <w:tcPr>
            <w:tcW w:w="1701" w:type="dxa"/>
            <w:tcBorders>
              <w:top w:val="nil"/>
              <w:left w:val="nil"/>
              <w:bottom w:val="single" w:sz="4" w:space="0" w:color="auto"/>
              <w:right w:val="single" w:sz="4" w:space="0" w:color="auto"/>
            </w:tcBorders>
            <w:shd w:val="clear" w:color="auto" w:fill="auto"/>
            <w:noWrap/>
            <w:vAlign w:val="center"/>
          </w:tcPr>
          <w:p w14:paraId="0A84246B" w14:textId="4544C894" w:rsidR="005B0B3E" w:rsidRPr="00605D06" w:rsidRDefault="005B0B3E" w:rsidP="00ED378C">
            <w:pPr>
              <w:rPr>
                <w:rFonts w:ascii="Times New Roman" w:hAnsi="Times New Roman"/>
                <w:color w:val="000000"/>
                <w:sz w:val="24"/>
              </w:rPr>
            </w:pPr>
            <w:r w:rsidRPr="00605D06">
              <w:rPr>
                <w:rFonts w:ascii="Times New Roman" w:hAnsi="Times New Roman"/>
                <w:color w:val="000000"/>
                <w:sz w:val="24"/>
              </w:rPr>
              <w:t xml:space="preserve">Опрос, </w:t>
            </w:r>
            <w:r w:rsidR="00ED378C">
              <w:rPr>
                <w:rFonts w:ascii="Times New Roman" w:hAnsi="Times New Roman"/>
                <w:color w:val="000000"/>
                <w:sz w:val="24"/>
              </w:rPr>
              <w:t>решение практико-ориентированных заданий</w:t>
            </w:r>
          </w:p>
        </w:tc>
      </w:tr>
      <w:tr w:rsidR="005B0B3E" w:rsidRPr="00B45EB1" w14:paraId="29300D76" w14:textId="77777777" w:rsidTr="0052792C">
        <w:trPr>
          <w:trHeight w:val="570"/>
        </w:trPr>
        <w:tc>
          <w:tcPr>
            <w:tcW w:w="441" w:type="dxa"/>
            <w:tcBorders>
              <w:top w:val="nil"/>
              <w:left w:val="single" w:sz="4" w:space="0" w:color="auto"/>
              <w:bottom w:val="single" w:sz="4" w:space="0" w:color="auto"/>
              <w:right w:val="single" w:sz="4" w:space="0" w:color="auto"/>
            </w:tcBorders>
            <w:shd w:val="clear" w:color="auto" w:fill="auto"/>
            <w:vAlign w:val="center"/>
          </w:tcPr>
          <w:p w14:paraId="637C26E0" w14:textId="77777777" w:rsidR="005B0B3E" w:rsidRPr="00B45EB1" w:rsidRDefault="005B0B3E" w:rsidP="00966E2B">
            <w:pPr>
              <w:rPr>
                <w:rFonts w:ascii="Times New Roman" w:hAnsi="Times New Roman"/>
                <w:color w:val="000000"/>
                <w:sz w:val="24"/>
              </w:rPr>
            </w:pPr>
            <w:r w:rsidRPr="00B45EB1">
              <w:rPr>
                <w:rFonts w:ascii="Times New Roman" w:hAnsi="Times New Roman"/>
                <w:color w:val="000000"/>
                <w:sz w:val="24"/>
              </w:rPr>
              <w:t>6.</w:t>
            </w:r>
          </w:p>
        </w:tc>
        <w:tc>
          <w:tcPr>
            <w:tcW w:w="2551" w:type="dxa"/>
            <w:tcBorders>
              <w:top w:val="nil"/>
              <w:left w:val="nil"/>
              <w:bottom w:val="single" w:sz="4" w:space="0" w:color="auto"/>
              <w:right w:val="single" w:sz="4" w:space="0" w:color="auto"/>
            </w:tcBorders>
            <w:shd w:val="clear" w:color="auto" w:fill="auto"/>
            <w:vAlign w:val="center"/>
          </w:tcPr>
          <w:p w14:paraId="2CEC4654" w14:textId="77777777" w:rsidR="005B0B3E" w:rsidRPr="00B45EB1" w:rsidRDefault="005B0B3E" w:rsidP="00966E2B">
            <w:pPr>
              <w:tabs>
                <w:tab w:val="left" w:pos="1810"/>
              </w:tabs>
              <w:rPr>
                <w:rFonts w:ascii="Times New Roman" w:hAnsi="Times New Roman"/>
                <w:color w:val="000000"/>
                <w:sz w:val="24"/>
              </w:rPr>
            </w:pPr>
            <w:r w:rsidRPr="00B45EB1">
              <w:rPr>
                <w:rFonts w:ascii="Times New Roman" w:hAnsi="Times New Roman"/>
                <w:sz w:val="24"/>
              </w:rPr>
              <w:t>Стратегии взаимодействия государства и бизнеса: мировой опыт.</w:t>
            </w:r>
          </w:p>
        </w:tc>
        <w:tc>
          <w:tcPr>
            <w:tcW w:w="851" w:type="dxa"/>
            <w:tcBorders>
              <w:top w:val="nil"/>
              <w:left w:val="nil"/>
              <w:bottom w:val="single" w:sz="4" w:space="0" w:color="auto"/>
              <w:right w:val="single" w:sz="4" w:space="0" w:color="auto"/>
            </w:tcBorders>
            <w:shd w:val="clear" w:color="auto" w:fill="auto"/>
            <w:vAlign w:val="center"/>
          </w:tcPr>
          <w:p w14:paraId="7F52CE04"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18</w:t>
            </w:r>
          </w:p>
        </w:tc>
        <w:tc>
          <w:tcPr>
            <w:tcW w:w="1021" w:type="dxa"/>
            <w:tcBorders>
              <w:top w:val="nil"/>
              <w:left w:val="nil"/>
              <w:bottom w:val="single" w:sz="4" w:space="0" w:color="auto"/>
              <w:right w:val="single" w:sz="4" w:space="0" w:color="auto"/>
            </w:tcBorders>
            <w:shd w:val="clear" w:color="auto" w:fill="auto"/>
            <w:vAlign w:val="center"/>
          </w:tcPr>
          <w:p w14:paraId="26B676ED"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5</w:t>
            </w:r>
          </w:p>
        </w:tc>
        <w:tc>
          <w:tcPr>
            <w:tcW w:w="708" w:type="dxa"/>
            <w:tcBorders>
              <w:top w:val="nil"/>
              <w:left w:val="nil"/>
              <w:bottom w:val="single" w:sz="4" w:space="0" w:color="auto"/>
              <w:right w:val="single" w:sz="4" w:space="0" w:color="auto"/>
            </w:tcBorders>
            <w:shd w:val="clear" w:color="auto" w:fill="auto"/>
            <w:vAlign w:val="center"/>
          </w:tcPr>
          <w:p w14:paraId="40FD2529" w14:textId="77777777" w:rsidR="005B0B3E" w:rsidRPr="00B45EB1" w:rsidRDefault="005B0B3E" w:rsidP="00966E2B">
            <w:pPr>
              <w:jc w:val="center"/>
              <w:rPr>
                <w:rFonts w:ascii="Times New Roman" w:hAnsi="Times New Roman"/>
                <w:color w:val="000000"/>
                <w:sz w:val="24"/>
              </w:rPr>
            </w:pPr>
            <w:r w:rsidRPr="00B45EB1">
              <w:rPr>
                <w:rFonts w:ascii="Times New Roman" w:hAnsi="Times New Roman"/>
                <w:color w:val="000000"/>
                <w:sz w:val="24"/>
              </w:rPr>
              <w:t>1</w:t>
            </w:r>
          </w:p>
        </w:tc>
        <w:tc>
          <w:tcPr>
            <w:tcW w:w="1418" w:type="dxa"/>
            <w:tcBorders>
              <w:top w:val="nil"/>
              <w:left w:val="nil"/>
              <w:bottom w:val="single" w:sz="4" w:space="0" w:color="auto"/>
              <w:right w:val="single" w:sz="4" w:space="0" w:color="auto"/>
            </w:tcBorders>
            <w:shd w:val="clear" w:color="auto" w:fill="auto"/>
            <w:vAlign w:val="center"/>
          </w:tcPr>
          <w:p w14:paraId="4A875F2D"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4</w:t>
            </w:r>
          </w:p>
        </w:tc>
        <w:tc>
          <w:tcPr>
            <w:tcW w:w="1417" w:type="dxa"/>
            <w:tcBorders>
              <w:top w:val="nil"/>
              <w:left w:val="nil"/>
              <w:bottom w:val="single" w:sz="4" w:space="0" w:color="auto"/>
              <w:right w:val="single" w:sz="4" w:space="0" w:color="auto"/>
            </w:tcBorders>
            <w:shd w:val="clear" w:color="auto" w:fill="auto"/>
            <w:vAlign w:val="center"/>
          </w:tcPr>
          <w:p w14:paraId="465B0D8D" w14:textId="77777777" w:rsidR="005B0B3E" w:rsidRPr="00B45EB1" w:rsidRDefault="005B0B3E" w:rsidP="00966E2B">
            <w:pPr>
              <w:jc w:val="center"/>
              <w:rPr>
                <w:rFonts w:ascii="Times New Roman" w:hAnsi="Times New Roman"/>
                <w:color w:val="000000"/>
                <w:sz w:val="24"/>
              </w:rPr>
            </w:pPr>
            <w:r>
              <w:rPr>
                <w:rFonts w:ascii="Times New Roman" w:hAnsi="Times New Roman"/>
                <w:color w:val="000000"/>
                <w:sz w:val="24"/>
              </w:rPr>
              <w:t>13</w:t>
            </w:r>
          </w:p>
        </w:tc>
        <w:tc>
          <w:tcPr>
            <w:tcW w:w="1701" w:type="dxa"/>
            <w:tcBorders>
              <w:top w:val="nil"/>
              <w:left w:val="nil"/>
              <w:bottom w:val="single" w:sz="4" w:space="0" w:color="auto"/>
              <w:right w:val="single" w:sz="4" w:space="0" w:color="auto"/>
            </w:tcBorders>
            <w:shd w:val="clear" w:color="auto" w:fill="auto"/>
            <w:noWrap/>
            <w:vAlign w:val="center"/>
          </w:tcPr>
          <w:p w14:paraId="2E23A9A6" w14:textId="5D8C25B9" w:rsidR="005B0B3E" w:rsidRPr="00605D06" w:rsidRDefault="00ED378C" w:rsidP="00ED378C">
            <w:pPr>
              <w:rPr>
                <w:rFonts w:ascii="Times New Roman" w:hAnsi="Times New Roman"/>
                <w:color w:val="000000"/>
                <w:sz w:val="24"/>
              </w:rPr>
            </w:pPr>
            <w:r>
              <w:rPr>
                <w:rFonts w:ascii="Times New Roman" w:hAnsi="Times New Roman"/>
                <w:color w:val="000000"/>
                <w:sz w:val="24"/>
              </w:rPr>
              <w:t xml:space="preserve">Опрос, дискуссия </w:t>
            </w:r>
          </w:p>
        </w:tc>
      </w:tr>
      <w:tr w:rsidR="005B0B3E" w:rsidRPr="00B45EB1" w14:paraId="18EAC485" w14:textId="77777777" w:rsidTr="0052792C">
        <w:trPr>
          <w:trHeight w:val="660"/>
        </w:trPr>
        <w:tc>
          <w:tcPr>
            <w:tcW w:w="441" w:type="dxa"/>
            <w:tcBorders>
              <w:top w:val="nil"/>
              <w:left w:val="single" w:sz="4" w:space="0" w:color="auto"/>
              <w:bottom w:val="single" w:sz="4" w:space="0" w:color="auto"/>
              <w:right w:val="single" w:sz="4" w:space="0" w:color="auto"/>
            </w:tcBorders>
            <w:shd w:val="clear" w:color="auto" w:fill="auto"/>
            <w:vAlign w:val="center"/>
          </w:tcPr>
          <w:p w14:paraId="33813EA3" w14:textId="77777777" w:rsidR="005B0B3E" w:rsidRPr="00B45EB1" w:rsidRDefault="005B0B3E" w:rsidP="00966E2B">
            <w:pPr>
              <w:rPr>
                <w:rFonts w:ascii="Times New Roman" w:hAnsi="Times New Roman"/>
                <w:color w:val="000000"/>
                <w:sz w:val="24"/>
              </w:rPr>
            </w:pPr>
          </w:p>
        </w:tc>
        <w:tc>
          <w:tcPr>
            <w:tcW w:w="2551" w:type="dxa"/>
            <w:tcBorders>
              <w:top w:val="nil"/>
              <w:left w:val="nil"/>
              <w:bottom w:val="single" w:sz="4" w:space="0" w:color="auto"/>
              <w:right w:val="single" w:sz="4" w:space="0" w:color="auto"/>
            </w:tcBorders>
            <w:shd w:val="clear" w:color="auto" w:fill="auto"/>
            <w:vAlign w:val="center"/>
          </w:tcPr>
          <w:p w14:paraId="004CB3BB" w14:textId="77777777" w:rsidR="005B0B3E" w:rsidRPr="00B45EB1" w:rsidRDefault="005B0B3E" w:rsidP="00966E2B">
            <w:pPr>
              <w:rPr>
                <w:rFonts w:ascii="Times New Roman" w:hAnsi="Times New Roman"/>
                <w:bCs/>
                <w:color w:val="000000"/>
                <w:sz w:val="24"/>
                <w:szCs w:val="28"/>
              </w:rPr>
            </w:pPr>
            <w:r>
              <w:rPr>
                <w:rFonts w:ascii="Times New Roman" w:hAnsi="Times New Roman"/>
                <w:bCs/>
                <w:color w:val="000000"/>
                <w:sz w:val="24"/>
                <w:szCs w:val="28"/>
              </w:rPr>
              <w:t>В целом по дисциплине</w:t>
            </w:r>
          </w:p>
        </w:tc>
        <w:tc>
          <w:tcPr>
            <w:tcW w:w="851" w:type="dxa"/>
            <w:tcBorders>
              <w:top w:val="nil"/>
              <w:left w:val="nil"/>
              <w:bottom w:val="single" w:sz="4" w:space="0" w:color="auto"/>
              <w:right w:val="single" w:sz="4" w:space="0" w:color="auto"/>
            </w:tcBorders>
            <w:shd w:val="clear" w:color="auto" w:fill="auto"/>
            <w:vAlign w:val="center"/>
          </w:tcPr>
          <w:p w14:paraId="1997CF79" w14:textId="77777777" w:rsidR="005B0B3E" w:rsidRPr="00B45EB1" w:rsidRDefault="005B0B3E" w:rsidP="00C92FA7">
            <w:pPr>
              <w:jc w:val="center"/>
              <w:rPr>
                <w:rFonts w:ascii="Times New Roman" w:hAnsi="Times New Roman"/>
                <w:b/>
                <w:color w:val="000000"/>
                <w:sz w:val="24"/>
              </w:rPr>
            </w:pPr>
            <w:r w:rsidRPr="00B45EB1">
              <w:rPr>
                <w:rFonts w:ascii="Times New Roman" w:hAnsi="Times New Roman"/>
                <w:b/>
                <w:color w:val="000000"/>
                <w:sz w:val="24"/>
              </w:rPr>
              <w:t>108</w:t>
            </w:r>
          </w:p>
        </w:tc>
        <w:tc>
          <w:tcPr>
            <w:tcW w:w="1021" w:type="dxa"/>
            <w:tcBorders>
              <w:top w:val="nil"/>
              <w:left w:val="nil"/>
              <w:bottom w:val="single" w:sz="4" w:space="0" w:color="auto"/>
              <w:right w:val="single" w:sz="4" w:space="0" w:color="auto"/>
            </w:tcBorders>
            <w:shd w:val="clear" w:color="auto" w:fill="auto"/>
            <w:vAlign w:val="center"/>
          </w:tcPr>
          <w:p w14:paraId="6FFF13D2" w14:textId="77777777" w:rsidR="005B0B3E" w:rsidRPr="00B45EB1" w:rsidRDefault="005B0B3E" w:rsidP="00966E2B">
            <w:pPr>
              <w:jc w:val="center"/>
              <w:rPr>
                <w:rFonts w:ascii="Times New Roman" w:hAnsi="Times New Roman"/>
                <w:b/>
                <w:color w:val="000000"/>
                <w:sz w:val="24"/>
              </w:rPr>
            </w:pPr>
            <w:r w:rsidRPr="00222183">
              <w:rPr>
                <w:rFonts w:ascii="Times New Roman" w:hAnsi="Times New Roman"/>
                <w:b/>
                <w:color w:val="000000"/>
                <w:sz w:val="24"/>
              </w:rPr>
              <w:t>32</w:t>
            </w:r>
          </w:p>
        </w:tc>
        <w:tc>
          <w:tcPr>
            <w:tcW w:w="708" w:type="dxa"/>
            <w:tcBorders>
              <w:top w:val="nil"/>
              <w:left w:val="nil"/>
              <w:bottom w:val="single" w:sz="4" w:space="0" w:color="auto"/>
              <w:right w:val="single" w:sz="4" w:space="0" w:color="auto"/>
            </w:tcBorders>
            <w:shd w:val="clear" w:color="auto" w:fill="auto"/>
            <w:vAlign w:val="center"/>
          </w:tcPr>
          <w:p w14:paraId="27A856B5" w14:textId="77777777" w:rsidR="005B0B3E" w:rsidRPr="00B45EB1" w:rsidRDefault="005B0B3E" w:rsidP="00966E2B">
            <w:pPr>
              <w:jc w:val="center"/>
              <w:rPr>
                <w:rFonts w:ascii="Times New Roman" w:hAnsi="Times New Roman"/>
                <w:b/>
                <w:bCs/>
                <w:color w:val="000000"/>
                <w:sz w:val="24"/>
              </w:rPr>
            </w:pPr>
            <w:r>
              <w:rPr>
                <w:rFonts w:ascii="Times New Roman" w:hAnsi="Times New Roman"/>
                <w:b/>
                <w:bCs/>
                <w:color w:val="000000"/>
                <w:sz w:val="24"/>
              </w:rPr>
              <w:t>8</w:t>
            </w:r>
          </w:p>
        </w:tc>
        <w:tc>
          <w:tcPr>
            <w:tcW w:w="1418" w:type="dxa"/>
            <w:tcBorders>
              <w:top w:val="nil"/>
              <w:left w:val="nil"/>
              <w:bottom w:val="single" w:sz="4" w:space="0" w:color="auto"/>
              <w:right w:val="single" w:sz="4" w:space="0" w:color="auto"/>
            </w:tcBorders>
            <w:shd w:val="clear" w:color="auto" w:fill="auto"/>
            <w:vAlign w:val="center"/>
          </w:tcPr>
          <w:p w14:paraId="00132DB5" w14:textId="77777777" w:rsidR="005B0B3E" w:rsidRPr="00B45EB1" w:rsidRDefault="005B0B3E" w:rsidP="00966E2B">
            <w:pPr>
              <w:jc w:val="center"/>
              <w:rPr>
                <w:rFonts w:ascii="Times New Roman" w:hAnsi="Times New Roman"/>
                <w:b/>
                <w:bCs/>
                <w:color w:val="000000"/>
                <w:sz w:val="24"/>
              </w:rPr>
            </w:pPr>
            <w:r>
              <w:rPr>
                <w:rFonts w:ascii="Times New Roman" w:hAnsi="Times New Roman"/>
                <w:b/>
                <w:bCs/>
                <w:color w:val="000000"/>
                <w:sz w:val="24"/>
              </w:rPr>
              <w:t>24</w:t>
            </w:r>
          </w:p>
        </w:tc>
        <w:tc>
          <w:tcPr>
            <w:tcW w:w="1417" w:type="dxa"/>
            <w:tcBorders>
              <w:top w:val="nil"/>
              <w:left w:val="nil"/>
              <w:bottom w:val="single" w:sz="4" w:space="0" w:color="auto"/>
              <w:right w:val="single" w:sz="4" w:space="0" w:color="auto"/>
            </w:tcBorders>
            <w:shd w:val="clear" w:color="auto" w:fill="auto"/>
            <w:vAlign w:val="center"/>
          </w:tcPr>
          <w:p w14:paraId="7ACD24F5" w14:textId="77777777" w:rsidR="005B0B3E" w:rsidRPr="00C92FA7" w:rsidRDefault="005B0B3E" w:rsidP="00C92FA7">
            <w:pPr>
              <w:jc w:val="center"/>
              <w:rPr>
                <w:rFonts w:ascii="Times New Roman" w:hAnsi="Times New Roman"/>
                <w:b/>
                <w:bCs/>
                <w:color w:val="000000"/>
                <w:sz w:val="24"/>
                <w:lang w:val="en-US"/>
              </w:rPr>
            </w:pPr>
            <w:r w:rsidRPr="00222183">
              <w:rPr>
                <w:rFonts w:ascii="Times New Roman" w:hAnsi="Times New Roman"/>
                <w:b/>
                <w:bCs/>
                <w:color w:val="000000"/>
                <w:sz w:val="24"/>
                <w:lang w:val="en-US"/>
              </w:rPr>
              <w:t>7</w:t>
            </w:r>
            <w:r w:rsidRPr="00222183">
              <w:rPr>
                <w:rFonts w:ascii="Times New Roman" w:hAnsi="Times New Roman"/>
                <w:b/>
                <w:bCs/>
                <w:color w:val="000000"/>
                <w:sz w:val="24"/>
              </w:rPr>
              <w:t>6</w:t>
            </w:r>
          </w:p>
        </w:tc>
        <w:tc>
          <w:tcPr>
            <w:tcW w:w="1701" w:type="dxa"/>
            <w:tcBorders>
              <w:top w:val="nil"/>
              <w:left w:val="nil"/>
              <w:bottom w:val="single" w:sz="4" w:space="0" w:color="auto"/>
              <w:right w:val="single" w:sz="4" w:space="0" w:color="auto"/>
            </w:tcBorders>
            <w:shd w:val="clear" w:color="auto" w:fill="auto"/>
            <w:noWrap/>
            <w:vAlign w:val="center"/>
          </w:tcPr>
          <w:p w14:paraId="2B0FD1A7" w14:textId="77777777" w:rsidR="005B0B3E" w:rsidRPr="008430E5" w:rsidRDefault="005B0B3E" w:rsidP="00966E2B">
            <w:pPr>
              <w:rPr>
                <w:rFonts w:ascii="Times New Roman" w:hAnsi="Times New Roman"/>
                <w:color w:val="000000"/>
                <w:sz w:val="24"/>
              </w:rPr>
            </w:pPr>
            <w:r>
              <w:rPr>
                <w:rFonts w:ascii="Times New Roman" w:hAnsi="Times New Roman"/>
                <w:color w:val="000000"/>
                <w:sz w:val="24"/>
              </w:rPr>
              <w:t>Согласно учебному плану: э</w:t>
            </w:r>
            <w:r w:rsidRPr="008430E5">
              <w:rPr>
                <w:rFonts w:ascii="Times New Roman" w:hAnsi="Times New Roman"/>
                <w:color w:val="000000"/>
                <w:sz w:val="24"/>
              </w:rPr>
              <w:t>ссе</w:t>
            </w:r>
          </w:p>
        </w:tc>
      </w:tr>
      <w:tr w:rsidR="005B0B3E" w:rsidRPr="00B45EB1" w14:paraId="695C43B1" w14:textId="77777777" w:rsidTr="0052792C">
        <w:trPr>
          <w:trHeight w:val="660"/>
        </w:trPr>
        <w:tc>
          <w:tcPr>
            <w:tcW w:w="441" w:type="dxa"/>
            <w:tcBorders>
              <w:top w:val="nil"/>
              <w:left w:val="single" w:sz="4" w:space="0" w:color="auto"/>
              <w:bottom w:val="single" w:sz="4" w:space="0" w:color="auto"/>
              <w:right w:val="single" w:sz="4" w:space="0" w:color="auto"/>
            </w:tcBorders>
            <w:shd w:val="clear" w:color="auto" w:fill="auto"/>
            <w:vAlign w:val="center"/>
          </w:tcPr>
          <w:p w14:paraId="0181D56C" w14:textId="77777777" w:rsidR="005B0B3E" w:rsidRPr="00B45EB1" w:rsidRDefault="005B0B3E" w:rsidP="00966E2B">
            <w:pPr>
              <w:rPr>
                <w:rFonts w:ascii="Times New Roman" w:hAnsi="Times New Roman"/>
                <w:color w:val="000000"/>
                <w:sz w:val="24"/>
              </w:rPr>
            </w:pPr>
          </w:p>
        </w:tc>
        <w:tc>
          <w:tcPr>
            <w:tcW w:w="2551" w:type="dxa"/>
            <w:tcBorders>
              <w:top w:val="nil"/>
              <w:left w:val="nil"/>
              <w:bottom w:val="single" w:sz="4" w:space="0" w:color="auto"/>
              <w:right w:val="single" w:sz="4" w:space="0" w:color="auto"/>
            </w:tcBorders>
            <w:shd w:val="clear" w:color="auto" w:fill="auto"/>
            <w:vAlign w:val="center"/>
          </w:tcPr>
          <w:p w14:paraId="6CE53F10" w14:textId="77777777" w:rsidR="005B0B3E" w:rsidRPr="00B45EB1" w:rsidRDefault="005B0B3E" w:rsidP="00966E2B">
            <w:pPr>
              <w:rPr>
                <w:rFonts w:ascii="Times New Roman" w:hAnsi="Times New Roman"/>
                <w:bCs/>
                <w:color w:val="000000"/>
                <w:sz w:val="24"/>
                <w:szCs w:val="28"/>
              </w:rPr>
            </w:pPr>
            <w:r w:rsidRPr="00B45EB1">
              <w:rPr>
                <w:rFonts w:ascii="Times New Roman" w:hAnsi="Times New Roman"/>
                <w:bCs/>
                <w:color w:val="000000"/>
                <w:sz w:val="24"/>
                <w:szCs w:val="28"/>
              </w:rPr>
              <w:t>Итого</w:t>
            </w:r>
            <w:r>
              <w:rPr>
                <w:rFonts w:ascii="Times New Roman" w:hAnsi="Times New Roman"/>
                <w:bCs/>
                <w:color w:val="000000"/>
                <w:sz w:val="24"/>
                <w:szCs w:val="28"/>
              </w:rPr>
              <w:t xml:space="preserve"> в %</w:t>
            </w:r>
          </w:p>
        </w:tc>
        <w:tc>
          <w:tcPr>
            <w:tcW w:w="851" w:type="dxa"/>
            <w:tcBorders>
              <w:top w:val="nil"/>
              <w:left w:val="nil"/>
              <w:bottom w:val="single" w:sz="4" w:space="0" w:color="auto"/>
              <w:right w:val="single" w:sz="4" w:space="0" w:color="auto"/>
            </w:tcBorders>
            <w:shd w:val="clear" w:color="auto" w:fill="auto"/>
            <w:vAlign w:val="center"/>
          </w:tcPr>
          <w:p w14:paraId="31B136CF" w14:textId="77777777" w:rsidR="005B0B3E" w:rsidRPr="007B1D4B" w:rsidRDefault="005B0B3E" w:rsidP="00966E2B">
            <w:pPr>
              <w:jc w:val="center"/>
              <w:rPr>
                <w:rFonts w:ascii="Times New Roman" w:hAnsi="Times New Roman"/>
                <w:color w:val="000000"/>
                <w:sz w:val="24"/>
              </w:rPr>
            </w:pPr>
            <w:r w:rsidRPr="007B1D4B">
              <w:rPr>
                <w:rFonts w:ascii="Times New Roman" w:hAnsi="Times New Roman"/>
                <w:color w:val="000000"/>
                <w:sz w:val="24"/>
              </w:rPr>
              <w:t>100</w:t>
            </w:r>
          </w:p>
        </w:tc>
        <w:tc>
          <w:tcPr>
            <w:tcW w:w="1021" w:type="dxa"/>
            <w:tcBorders>
              <w:top w:val="nil"/>
              <w:left w:val="nil"/>
              <w:bottom w:val="single" w:sz="4" w:space="0" w:color="auto"/>
              <w:right w:val="single" w:sz="4" w:space="0" w:color="auto"/>
            </w:tcBorders>
            <w:shd w:val="clear" w:color="auto" w:fill="auto"/>
            <w:vAlign w:val="center"/>
          </w:tcPr>
          <w:p w14:paraId="76907B16" w14:textId="77777777" w:rsidR="005B0B3E" w:rsidRPr="007B1D4B" w:rsidRDefault="005B0B3E" w:rsidP="00966E2B">
            <w:pPr>
              <w:jc w:val="center"/>
              <w:rPr>
                <w:rFonts w:ascii="Times New Roman" w:hAnsi="Times New Roman"/>
                <w:color w:val="000000"/>
                <w:sz w:val="24"/>
              </w:rPr>
            </w:pPr>
            <w:r w:rsidRPr="007B1D4B">
              <w:rPr>
                <w:rFonts w:ascii="Times New Roman" w:hAnsi="Times New Roman"/>
                <w:color w:val="000000"/>
                <w:sz w:val="24"/>
              </w:rPr>
              <w:t>30</w:t>
            </w:r>
          </w:p>
        </w:tc>
        <w:tc>
          <w:tcPr>
            <w:tcW w:w="708" w:type="dxa"/>
            <w:tcBorders>
              <w:top w:val="nil"/>
              <w:left w:val="nil"/>
              <w:bottom w:val="single" w:sz="4" w:space="0" w:color="auto"/>
              <w:right w:val="single" w:sz="4" w:space="0" w:color="auto"/>
            </w:tcBorders>
            <w:shd w:val="clear" w:color="auto" w:fill="auto"/>
            <w:vAlign w:val="center"/>
          </w:tcPr>
          <w:p w14:paraId="1FCEFDAB" w14:textId="77777777" w:rsidR="005B0B3E" w:rsidRPr="007B1D4B" w:rsidRDefault="005B0B3E" w:rsidP="00966E2B">
            <w:pPr>
              <w:jc w:val="center"/>
              <w:rPr>
                <w:rFonts w:ascii="Times New Roman" w:hAnsi="Times New Roman"/>
                <w:color w:val="000000"/>
                <w:sz w:val="24"/>
              </w:rPr>
            </w:pPr>
            <w:r w:rsidRPr="007B1D4B">
              <w:rPr>
                <w:rFonts w:ascii="Times New Roman" w:hAnsi="Times New Roman"/>
                <w:color w:val="000000"/>
                <w:sz w:val="24"/>
              </w:rPr>
              <w:t>25</w:t>
            </w:r>
          </w:p>
        </w:tc>
        <w:tc>
          <w:tcPr>
            <w:tcW w:w="1418" w:type="dxa"/>
            <w:tcBorders>
              <w:top w:val="nil"/>
              <w:left w:val="nil"/>
              <w:bottom w:val="single" w:sz="4" w:space="0" w:color="auto"/>
              <w:right w:val="single" w:sz="4" w:space="0" w:color="auto"/>
            </w:tcBorders>
            <w:shd w:val="clear" w:color="auto" w:fill="auto"/>
            <w:vAlign w:val="center"/>
          </w:tcPr>
          <w:p w14:paraId="62E65A91" w14:textId="77777777" w:rsidR="005B0B3E" w:rsidRPr="007B1D4B" w:rsidRDefault="00851634" w:rsidP="00966E2B">
            <w:pPr>
              <w:jc w:val="center"/>
              <w:rPr>
                <w:rFonts w:ascii="Times New Roman" w:hAnsi="Times New Roman"/>
                <w:color w:val="000000"/>
                <w:sz w:val="24"/>
              </w:rPr>
            </w:pPr>
            <w:r w:rsidRPr="007B1D4B">
              <w:rPr>
                <w:rFonts w:ascii="Times New Roman" w:hAnsi="Times New Roman"/>
                <w:color w:val="000000"/>
                <w:sz w:val="24"/>
              </w:rPr>
              <w:t>75</w:t>
            </w:r>
          </w:p>
        </w:tc>
        <w:tc>
          <w:tcPr>
            <w:tcW w:w="1417" w:type="dxa"/>
            <w:tcBorders>
              <w:top w:val="nil"/>
              <w:left w:val="nil"/>
              <w:bottom w:val="single" w:sz="4" w:space="0" w:color="auto"/>
              <w:right w:val="single" w:sz="4" w:space="0" w:color="auto"/>
            </w:tcBorders>
            <w:shd w:val="clear" w:color="auto" w:fill="auto"/>
            <w:vAlign w:val="center"/>
          </w:tcPr>
          <w:p w14:paraId="3A2D5786" w14:textId="77777777" w:rsidR="005B0B3E" w:rsidRPr="007B1D4B" w:rsidRDefault="005B0B3E" w:rsidP="00966E2B">
            <w:pPr>
              <w:jc w:val="center"/>
              <w:rPr>
                <w:rFonts w:ascii="Times New Roman" w:hAnsi="Times New Roman"/>
                <w:color w:val="000000"/>
                <w:sz w:val="24"/>
              </w:rPr>
            </w:pPr>
            <w:r w:rsidRPr="007B1D4B">
              <w:rPr>
                <w:rFonts w:ascii="Times New Roman" w:hAnsi="Times New Roman"/>
                <w:color w:val="000000"/>
                <w:sz w:val="24"/>
              </w:rPr>
              <w:t>70</w:t>
            </w:r>
          </w:p>
        </w:tc>
        <w:tc>
          <w:tcPr>
            <w:tcW w:w="1701" w:type="dxa"/>
            <w:tcBorders>
              <w:top w:val="nil"/>
              <w:left w:val="nil"/>
              <w:bottom w:val="single" w:sz="4" w:space="0" w:color="auto"/>
              <w:right w:val="single" w:sz="4" w:space="0" w:color="auto"/>
            </w:tcBorders>
            <w:shd w:val="clear" w:color="auto" w:fill="auto"/>
            <w:noWrap/>
            <w:vAlign w:val="center"/>
          </w:tcPr>
          <w:p w14:paraId="78838A44" w14:textId="77777777" w:rsidR="005B0B3E" w:rsidRPr="00B45EB1" w:rsidRDefault="005B0B3E" w:rsidP="00966E2B">
            <w:pPr>
              <w:rPr>
                <w:rFonts w:ascii="Times New Roman" w:hAnsi="Times New Roman"/>
                <w:color w:val="000000"/>
                <w:sz w:val="24"/>
              </w:rPr>
            </w:pPr>
          </w:p>
        </w:tc>
      </w:tr>
      <w:bookmarkEnd w:id="1"/>
      <w:bookmarkEnd w:id="2"/>
    </w:tbl>
    <w:p w14:paraId="139DDA36" w14:textId="77777777" w:rsidR="00C92FA7" w:rsidRDefault="00C92FA7" w:rsidP="00A41F65">
      <w:pPr>
        <w:jc w:val="center"/>
        <w:rPr>
          <w:rFonts w:ascii="Times New Roman" w:hAnsi="Times New Roman"/>
          <w:b/>
          <w:sz w:val="28"/>
          <w:szCs w:val="28"/>
        </w:rPr>
      </w:pPr>
    </w:p>
    <w:p w14:paraId="29C8F53A" w14:textId="77777777" w:rsidR="00661C12" w:rsidRPr="00DC3B49" w:rsidRDefault="007365F9" w:rsidP="00A41F65">
      <w:pPr>
        <w:jc w:val="center"/>
        <w:rPr>
          <w:rFonts w:ascii="Times New Roman" w:hAnsi="Times New Roman"/>
          <w:b/>
          <w:color w:val="000000" w:themeColor="text1"/>
          <w:sz w:val="28"/>
          <w:szCs w:val="28"/>
        </w:rPr>
      </w:pPr>
      <w:r w:rsidRPr="00DC3B49">
        <w:rPr>
          <w:rFonts w:ascii="Times New Roman" w:hAnsi="Times New Roman"/>
          <w:b/>
          <w:color w:val="000000" w:themeColor="text1"/>
          <w:sz w:val="28"/>
          <w:szCs w:val="28"/>
        </w:rPr>
        <w:t>5.3</w:t>
      </w:r>
      <w:r w:rsidR="00661C12" w:rsidRPr="00DC3B49">
        <w:rPr>
          <w:rFonts w:ascii="Times New Roman" w:hAnsi="Times New Roman"/>
          <w:b/>
          <w:color w:val="000000" w:themeColor="text1"/>
          <w:sz w:val="28"/>
          <w:szCs w:val="28"/>
        </w:rPr>
        <w:t xml:space="preserve"> Содержание семинаров, практических занятий</w:t>
      </w:r>
      <w:r w:rsidR="0072357E" w:rsidRPr="00DC3B49">
        <w:rPr>
          <w:rFonts w:ascii="Times New Roman" w:hAnsi="Times New Roman"/>
          <w:b/>
          <w:color w:val="000000" w:themeColor="text1"/>
          <w:sz w:val="28"/>
          <w:szCs w:val="28"/>
        </w:rPr>
        <w:t xml:space="preserve"> </w:t>
      </w:r>
    </w:p>
    <w:p w14:paraId="1D7480F9" w14:textId="77777777" w:rsidR="00661C12" w:rsidRPr="00A41F65" w:rsidRDefault="00661C12" w:rsidP="00A41F65">
      <w:pPr>
        <w:jc w:val="right"/>
        <w:rPr>
          <w:rFonts w:ascii="Times New Roman" w:hAnsi="Times New Roman"/>
          <w:sz w:val="28"/>
          <w:szCs w:val="28"/>
        </w:rPr>
      </w:pPr>
      <w:r w:rsidRPr="00A41F65">
        <w:rPr>
          <w:rFonts w:ascii="Times New Roman" w:hAnsi="Times New Roman"/>
          <w:sz w:val="28"/>
          <w:szCs w:val="28"/>
        </w:rPr>
        <w:t xml:space="preserve">Таблица </w:t>
      </w:r>
      <w:r w:rsidR="009B3B74">
        <w:rPr>
          <w:rFonts w:ascii="Times New Roman" w:hAnsi="Times New Roman"/>
          <w:sz w:val="28"/>
          <w:szCs w:val="28"/>
        </w:rPr>
        <w:t>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273"/>
        <w:gridCol w:w="2410"/>
      </w:tblGrid>
      <w:tr w:rsidR="005F2E50" w:rsidRPr="00222183" w14:paraId="12AA730D" w14:textId="77777777" w:rsidTr="005F2E50">
        <w:tc>
          <w:tcPr>
            <w:tcW w:w="2235" w:type="dxa"/>
            <w:shd w:val="clear" w:color="auto" w:fill="auto"/>
          </w:tcPr>
          <w:p w14:paraId="19848E33" w14:textId="77777777" w:rsidR="005F2E50" w:rsidRPr="00476F15" w:rsidRDefault="005F2E50" w:rsidP="00966E2B">
            <w:pPr>
              <w:jc w:val="both"/>
              <w:rPr>
                <w:rFonts w:ascii="Times New Roman" w:hAnsi="Times New Roman"/>
                <w:b/>
                <w:noProof/>
              </w:rPr>
            </w:pPr>
            <w:r w:rsidRPr="00476F15">
              <w:rPr>
                <w:rFonts w:ascii="Times New Roman" w:hAnsi="Times New Roman"/>
                <w:b/>
                <w:noProof/>
              </w:rPr>
              <w:t>Наименование тем (разделов) дисциплины</w:t>
            </w:r>
          </w:p>
        </w:tc>
        <w:tc>
          <w:tcPr>
            <w:tcW w:w="5273" w:type="dxa"/>
            <w:shd w:val="clear" w:color="auto" w:fill="auto"/>
          </w:tcPr>
          <w:p w14:paraId="0D5007C8" w14:textId="77777777" w:rsidR="005F2E50" w:rsidRPr="00476F15" w:rsidRDefault="005F2E50" w:rsidP="001862FD">
            <w:pPr>
              <w:spacing w:after="0"/>
              <w:jc w:val="both"/>
              <w:rPr>
                <w:rFonts w:ascii="Times New Roman" w:hAnsi="Times New Roman"/>
                <w:b/>
                <w:noProof/>
              </w:rPr>
            </w:pPr>
            <w:r w:rsidRPr="00476F15">
              <w:rPr>
                <w:rFonts w:ascii="Times New Roman" w:hAnsi="Times New Roman"/>
                <w:b/>
                <w:noProof/>
              </w:rPr>
              <w:t>Перечень вопрос</w:t>
            </w:r>
            <w:r w:rsidR="009B3B74">
              <w:rPr>
                <w:rFonts w:ascii="Times New Roman" w:hAnsi="Times New Roman"/>
                <w:b/>
                <w:noProof/>
              </w:rPr>
              <w:t>ов для обсуждения на семинарах</w:t>
            </w:r>
            <w:r w:rsidRPr="00476F15">
              <w:rPr>
                <w:rFonts w:ascii="Times New Roman" w:hAnsi="Times New Roman"/>
                <w:b/>
                <w:noProof/>
              </w:rPr>
              <w:t xml:space="preserve">, практических занятиях, рекомендуемые </w:t>
            </w:r>
            <w:r w:rsidRPr="00996CCA">
              <w:rPr>
                <w:rFonts w:ascii="Times New Roman" w:hAnsi="Times New Roman"/>
                <w:b/>
                <w:noProof/>
                <w:color w:val="000000" w:themeColor="text1"/>
              </w:rPr>
              <w:t xml:space="preserve">источники из разделов 8,9 (указывается раздел и порядковый номер источника) </w:t>
            </w:r>
          </w:p>
        </w:tc>
        <w:tc>
          <w:tcPr>
            <w:tcW w:w="2410" w:type="dxa"/>
            <w:shd w:val="clear" w:color="auto" w:fill="auto"/>
          </w:tcPr>
          <w:p w14:paraId="5247418C" w14:textId="77777777" w:rsidR="005F2E50" w:rsidRPr="00476F15" w:rsidRDefault="005F2E50" w:rsidP="00966E2B">
            <w:pPr>
              <w:jc w:val="both"/>
              <w:rPr>
                <w:rFonts w:ascii="Times New Roman" w:hAnsi="Times New Roman"/>
                <w:b/>
                <w:noProof/>
              </w:rPr>
            </w:pPr>
            <w:r w:rsidRPr="00476F15">
              <w:rPr>
                <w:rFonts w:ascii="Times New Roman" w:hAnsi="Times New Roman"/>
                <w:b/>
                <w:noProof/>
              </w:rPr>
              <w:t>Формы проведения занятий</w:t>
            </w:r>
          </w:p>
        </w:tc>
      </w:tr>
      <w:tr w:rsidR="005F2E50" w:rsidRPr="00222183" w14:paraId="6B9D2290" w14:textId="77777777" w:rsidTr="005F2E50">
        <w:tc>
          <w:tcPr>
            <w:tcW w:w="2235" w:type="dxa"/>
            <w:shd w:val="clear" w:color="auto" w:fill="auto"/>
          </w:tcPr>
          <w:p w14:paraId="300C6F5F" w14:textId="77777777" w:rsidR="005F2E50" w:rsidRPr="00222183" w:rsidRDefault="005F2E50" w:rsidP="00966E2B">
            <w:pPr>
              <w:tabs>
                <w:tab w:val="left" w:pos="1810"/>
              </w:tabs>
              <w:rPr>
                <w:rFonts w:ascii="Times New Roman" w:hAnsi="Times New Roman"/>
                <w:color w:val="000000"/>
                <w:sz w:val="24"/>
              </w:rPr>
            </w:pPr>
            <w:r w:rsidRPr="00222183">
              <w:rPr>
                <w:rFonts w:ascii="Times New Roman" w:hAnsi="Times New Roman"/>
                <w:sz w:val="24"/>
              </w:rPr>
              <w:t>Теоретические основы участия государства в рыночной экономике.</w:t>
            </w:r>
          </w:p>
        </w:tc>
        <w:tc>
          <w:tcPr>
            <w:tcW w:w="5273" w:type="dxa"/>
            <w:shd w:val="clear" w:color="auto" w:fill="auto"/>
          </w:tcPr>
          <w:p w14:paraId="68196B72" w14:textId="77777777" w:rsidR="005F2E50" w:rsidRPr="00222183" w:rsidRDefault="005F2E50" w:rsidP="001862FD">
            <w:pPr>
              <w:tabs>
                <w:tab w:val="left" w:pos="1810"/>
              </w:tabs>
              <w:spacing w:after="0"/>
              <w:ind w:firstLine="318"/>
              <w:jc w:val="both"/>
              <w:rPr>
                <w:rFonts w:ascii="Times New Roman" w:hAnsi="Times New Roman"/>
                <w:sz w:val="24"/>
              </w:rPr>
            </w:pPr>
            <w:r w:rsidRPr="00222183">
              <w:rPr>
                <w:rFonts w:ascii="Times New Roman" w:hAnsi="Times New Roman"/>
                <w:sz w:val="24"/>
              </w:rPr>
              <w:t>1. Несостоятельность рынка: формы проявления</w:t>
            </w:r>
          </w:p>
          <w:p w14:paraId="323BEFBF" w14:textId="77777777" w:rsidR="005F2E50" w:rsidRPr="00222183" w:rsidRDefault="005F2E50" w:rsidP="001862FD">
            <w:pPr>
              <w:tabs>
                <w:tab w:val="left" w:pos="1810"/>
              </w:tabs>
              <w:spacing w:after="0"/>
              <w:ind w:firstLine="318"/>
              <w:jc w:val="both"/>
              <w:rPr>
                <w:rFonts w:ascii="Times New Roman" w:hAnsi="Times New Roman"/>
                <w:sz w:val="24"/>
              </w:rPr>
            </w:pPr>
            <w:r w:rsidRPr="00222183">
              <w:rPr>
                <w:rFonts w:ascii="Times New Roman" w:hAnsi="Times New Roman"/>
                <w:sz w:val="24"/>
              </w:rPr>
              <w:t>2. Границы и формы вмешательства государства.</w:t>
            </w:r>
          </w:p>
          <w:p w14:paraId="40694B7A" w14:textId="77777777" w:rsidR="005F2E50" w:rsidRPr="00222183" w:rsidRDefault="005F2E50" w:rsidP="001862FD">
            <w:pPr>
              <w:tabs>
                <w:tab w:val="left" w:pos="1810"/>
              </w:tabs>
              <w:spacing w:after="0"/>
              <w:ind w:firstLine="318"/>
              <w:jc w:val="both"/>
              <w:rPr>
                <w:rFonts w:ascii="Times New Roman" w:hAnsi="Times New Roman"/>
                <w:sz w:val="24"/>
              </w:rPr>
            </w:pPr>
            <w:r w:rsidRPr="00222183">
              <w:rPr>
                <w:rFonts w:ascii="Times New Roman" w:hAnsi="Times New Roman"/>
                <w:sz w:val="24"/>
              </w:rPr>
              <w:t>3. Несостоятельность государства: формы проявления</w:t>
            </w:r>
          </w:p>
          <w:p w14:paraId="2281600A" w14:textId="77777777" w:rsidR="005F2E50" w:rsidRPr="00222183" w:rsidRDefault="005F2E50" w:rsidP="001862FD">
            <w:pPr>
              <w:tabs>
                <w:tab w:val="left" w:pos="1810"/>
              </w:tabs>
              <w:spacing w:after="0"/>
              <w:ind w:firstLine="318"/>
              <w:jc w:val="both"/>
              <w:rPr>
                <w:rFonts w:ascii="Times New Roman" w:hAnsi="Times New Roman"/>
                <w:sz w:val="24"/>
              </w:rPr>
            </w:pPr>
            <w:r w:rsidRPr="00222183">
              <w:rPr>
                <w:rFonts w:ascii="Times New Roman" w:hAnsi="Times New Roman"/>
                <w:sz w:val="24"/>
              </w:rPr>
              <w:t xml:space="preserve">4. Классическая (неоклассическая) школа о роли государства в экономике. </w:t>
            </w:r>
          </w:p>
          <w:p w14:paraId="584E1581" w14:textId="77777777" w:rsidR="005F2E50" w:rsidRPr="00222183" w:rsidRDefault="005F2E50" w:rsidP="001862FD">
            <w:pPr>
              <w:tabs>
                <w:tab w:val="left" w:pos="1810"/>
              </w:tabs>
              <w:spacing w:after="0"/>
              <w:ind w:firstLine="318"/>
              <w:jc w:val="both"/>
              <w:rPr>
                <w:rFonts w:ascii="Times New Roman" w:hAnsi="Times New Roman"/>
                <w:sz w:val="24"/>
              </w:rPr>
            </w:pPr>
            <w:r w:rsidRPr="00222183">
              <w:rPr>
                <w:rFonts w:ascii="Times New Roman" w:hAnsi="Times New Roman"/>
                <w:sz w:val="24"/>
              </w:rPr>
              <w:t>5. Кейнсианская (</w:t>
            </w:r>
            <w:proofErr w:type="spellStart"/>
            <w:r w:rsidRPr="00222183">
              <w:rPr>
                <w:rFonts w:ascii="Times New Roman" w:hAnsi="Times New Roman"/>
                <w:sz w:val="24"/>
              </w:rPr>
              <w:t>неокейнсианская</w:t>
            </w:r>
            <w:proofErr w:type="spellEnd"/>
            <w:r w:rsidRPr="00222183">
              <w:rPr>
                <w:rFonts w:ascii="Times New Roman" w:hAnsi="Times New Roman"/>
                <w:sz w:val="24"/>
              </w:rPr>
              <w:t xml:space="preserve">) школа о роли государства в экономике. </w:t>
            </w:r>
          </w:p>
          <w:p w14:paraId="469BE6B5" w14:textId="77777777" w:rsidR="005F2E50" w:rsidRPr="00222183" w:rsidRDefault="005F2E50" w:rsidP="001862FD">
            <w:pPr>
              <w:tabs>
                <w:tab w:val="left" w:pos="1810"/>
              </w:tabs>
              <w:spacing w:after="0"/>
              <w:ind w:firstLine="318"/>
              <w:jc w:val="both"/>
              <w:rPr>
                <w:rFonts w:ascii="Times New Roman" w:hAnsi="Times New Roman"/>
                <w:sz w:val="24"/>
              </w:rPr>
            </w:pPr>
            <w:r w:rsidRPr="00222183">
              <w:rPr>
                <w:rFonts w:ascii="Times New Roman" w:hAnsi="Times New Roman"/>
                <w:sz w:val="24"/>
              </w:rPr>
              <w:t>6. Либерализм о роли государства в социально-экономическом развитии.</w:t>
            </w:r>
          </w:p>
          <w:p w14:paraId="65EE765C" w14:textId="77777777" w:rsidR="00B86DCE" w:rsidRDefault="005F2E50" w:rsidP="001862FD">
            <w:pPr>
              <w:spacing w:after="0"/>
              <w:jc w:val="both"/>
              <w:rPr>
                <w:rFonts w:ascii="Times New Roman" w:hAnsi="Times New Roman"/>
                <w:sz w:val="24"/>
              </w:rPr>
            </w:pPr>
            <w:r w:rsidRPr="00222183">
              <w:rPr>
                <w:rFonts w:ascii="Times New Roman" w:hAnsi="Times New Roman"/>
                <w:i/>
                <w:sz w:val="24"/>
              </w:rPr>
              <w:t>Рекомендуемые источники:</w:t>
            </w:r>
            <w:r w:rsidRPr="00222183">
              <w:rPr>
                <w:rFonts w:ascii="Times New Roman" w:hAnsi="Times New Roman"/>
                <w:sz w:val="24"/>
              </w:rPr>
              <w:t xml:space="preserve"> </w:t>
            </w:r>
          </w:p>
          <w:p w14:paraId="083F81A4" w14:textId="4E25F72B" w:rsidR="005F2E50" w:rsidRPr="00222183" w:rsidRDefault="00B86DCE" w:rsidP="001862FD">
            <w:pPr>
              <w:spacing w:after="0"/>
              <w:jc w:val="both"/>
              <w:rPr>
                <w:rFonts w:ascii="Times New Roman" w:hAnsi="Times New Roman"/>
                <w:noProof/>
                <w:sz w:val="24"/>
              </w:rPr>
            </w:pPr>
            <w:r w:rsidRPr="008C4268">
              <w:rPr>
                <w:rFonts w:ascii="Times New Roman" w:hAnsi="Times New Roman"/>
                <w:noProof/>
                <w:sz w:val="24"/>
              </w:rPr>
              <w:t>раздел 8:</w:t>
            </w:r>
            <w:r>
              <w:rPr>
                <w:rFonts w:ascii="Times New Roman" w:hAnsi="Times New Roman"/>
                <w:i/>
                <w:noProof/>
                <w:sz w:val="24"/>
              </w:rPr>
              <w:t xml:space="preserve"> </w:t>
            </w:r>
            <w:r w:rsidRPr="001B5870">
              <w:rPr>
                <w:rFonts w:ascii="Times New Roman" w:hAnsi="Times New Roman"/>
                <w:noProof/>
                <w:sz w:val="24"/>
              </w:rPr>
              <w:t xml:space="preserve"> </w:t>
            </w:r>
            <w:r>
              <w:rPr>
                <w:rFonts w:ascii="Times New Roman" w:hAnsi="Times New Roman"/>
                <w:noProof/>
                <w:sz w:val="24"/>
              </w:rPr>
              <w:t xml:space="preserve">основная литература - </w:t>
            </w:r>
            <w:r w:rsidRPr="008C4268">
              <w:rPr>
                <w:rFonts w:ascii="Times New Roman" w:hAnsi="Times New Roman"/>
                <w:noProof/>
                <w:sz w:val="24"/>
              </w:rPr>
              <w:t>[</w:t>
            </w:r>
            <w:r>
              <w:rPr>
                <w:rFonts w:ascii="Times New Roman" w:hAnsi="Times New Roman"/>
                <w:noProof/>
                <w:sz w:val="24"/>
              </w:rPr>
              <w:t>1</w:t>
            </w:r>
            <w:r w:rsidRPr="008C4268">
              <w:rPr>
                <w:rFonts w:ascii="Times New Roman" w:hAnsi="Times New Roman"/>
                <w:noProof/>
                <w:sz w:val="24"/>
              </w:rPr>
              <w:t xml:space="preserve">]; </w:t>
            </w:r>
            <w:r>
              <w:rPr>
                <w:rFonts w:ascii="Times New Roman" w:hAnsi="Times New Roman"/>
                <w:noProof/>
                <w:sz w:val="24"/>
              </w:rPr>
              <w:t xml:space="preserve">дополнительная литература - </w:t>
            </w:r>
            <w:r w:rsidRPr="008C4268">
              <w:rPr>
                <w:rFonts w:ascii="Times New Roman" w:hAnsi="Times New Roman"/>
                <w:noProof/>
                <w:sz w:val="24"/>
              </w:rPr>
              <w:t>[</w:t>
            </w:r>
            <w:r w:rsidR="00996CCA">
              <w:rPr>
                <w:rFonts w:ascii="Times New Roman" w:hAnsi="Times New Roman"/>
                <w:noProof/>
                <w:sz w:val="24"/>
              </w:rPr>
              <w:t>4-7</w:t>
            </w:r>
            <w:r w:rsidRPr="008C4268">
              <w:rPr>
                <w:rFonts w:ascii="Times New Roman" w:hAnsi="Times New Roman"/>
                <w:noProof/>
                <w:sz w:val="24"/>
              </w:rPr>
              <w:t xml:space="preserve">]; </w:t>
            </w:r>
          </w:p>
        </w:tc>
        <w:tc>
          <w:tcPr>
            <w:tcW w:w="2410" w:type="dxa"/>
            <w:shd w:val="clear" w:color="auto" w:fill="auto"/>
          </w:tcPr>
          <w:p w14:paraId="075D185E" w14:textId="77777777" w:rsidR="005F2E50" w:rsidRPr="00222183" w:rsidRDefault="005F2E50" w:rsidP="005D24F6">
            <w:pPr>
              <w:keepNext/>
              <w:numPr>
                <w:ilvl w:val="0"/>
                <w:numId w:val="3"/>
              </w:numPr>
              <w:spacing w:after="0" w:line="240" w:lineRule="auto"/>
              <w:ind w:left="316"/>
              <w:jc w:val="both"/>
              <w:rPr>
                <w:rFonts w:ascii="Times New Roman" w:hAnsi="Times New Roman"/>
                <w:sz w:val="24"/>
              </w:rPr>
            </w:pPr>
            <w:r w:rsidRPr="00222183">
              <w:rPr>
                <w:rFonts w:ascii="Times New Roman" w:hAnsi="Times New Roman"/>
                <w:sz w:val="24"/>
              </w:rPr>
              <w:t>Тест</w:t>
            </w:r>
          </w:p>
          <w:p w14:paraId="197C92EF" w14:textId="77777777" w:rsidR="005F2E50" w:rsidRPr="00222183" w:rsidRDefault="005F2E50" w:rsidP="005D24F6">
            <w:pPr>
              <w:keepNext/>
              <w:numPr>
                <w:ilvl w:val="0"/>
                <w:numId w:val="3"/>
              </w:numPr>
              <w:spacing w:after="0" w:line="240" w:lineRule="auto"/>
              <w:ind w:left="316"/>
              <w:jc w:val="both"/>
              <w:rPr>
                <w:rFonts w:ascii="Times New Roman" w:hAnsi="Times New Roman"/>
                <w:sz w:val="24"/>
              </w:rPr>
            </w:pPr>
            <w:r w:rsidRPr="00222183">
              <w:rPr>
                <w:rFonts w:ascii="Times New Roman" w:hAnsi="Times New Roman"/>
                <w:sz w:val="24"/>
              </w:rPr>
              <w:t>Устный опрос</w:t>
            </w:r>
          </w:p>
          <w:p w14:paraId="5B1DAAEC" w14:textId="77777777" w:rsidR="005F2E50" w:rsidRPr="00222183" w:rsidRDefault="005F2E50" w:rsidP="005D24F6">
            <w:pPr>
              <w:keepNext/>
              <w:numPr>
                <w:ilvl w:val="0"/>
                <w:numId w:val="3"/>
              </w:numPr>
              <w:spacing w:after="0" w:line="240" w:lineRule="auto"/>
              <w:ind w:left="316"/>
              <w:jc w:val="both"/>
              <w:rPr>
                <w:rFonts w:ascii="Times New Roman" w:hAnsi="Times New Roman"/>
                <w:sz w:val="24"/>
              </w:rPr>
            </w:pPr>
            <w:r w:rsidRPr="00222183">
              <w:rPr>
                <w:rFonts w:ascii="Times New Roman" w:hAnsi="Times New Roman"/>
                <w:sz w:val="24"/>
              </w:rPr>
              <w:t>Дискуссия по теме</w:t>
            </w:r>
          </w:p>
          <w:p w14:paraId="1C33003F" w14:textId="77777777" w:rsidR="005F2E50" w:rsidRPr="00222183" w:rsidRDefault="005F2E50" w:rsidP="00966E2B">
            <w:pPr>
              <w:keepNext/>
              <w:jc w:val="both"/>
              <w:rPr>
                <w:rFonts w:ascii="Times New Roman" w:hAnsi="Times New Roman"/>
                <w:sz w:val="24"/>
              </w:rPr>
            </w:pPr>
          </w:p>
        </w:tc>
      </w:tr>
      <w:tr w:rsidR="005F2E50" w:rsidRPr="00222183" w14:paraId="4682720F" w14:textId="77777777" w:rsidTr="005F2E50">
        <w:tc>
          <w:tcPr>
            <w:tcW w:w="2235" w:type="dxa"/>
            <w:shd w:val="clear" w:color="auto" w:fill="auto"/>
          </w:tcPr>
          <w:p w14:paraId="0643D891" w14:textId="77777777" w:rsidR="005F2E50" w:rsidRPr="00222183" w:rsidRDefault="005F2E50" w:rsidP="00966E2B">
            <w:pPr>
              <w:tabs>
                <w:tab w:val="left" w:pos="1810"/>
              </w:tabs>
              <w:rPr>
                <w:rFonts w:ascii="Times New Roman" w:hAnsi="Times New Roman"/>
                <w:color w:val="000000"/>
                <w:sz w:val="24"/>
              </w:rPr>
            </w:pPr>
            <w:r w:rsidRPr="00222183">
              <w:rPr>
                <w:rFonts w:ascii="Times New Roman" w:hAnsi="Times New Roman"/>
                <w:sz w:val="24"/>
              </w:rPr>
              <w:t>Институциональные основы взаимодействия государства и бизнеса.</w:t>
            </w:r>
          </w:p>
        </w:tc>
        <w:tc>
          <w:tcPr>
            <w:tcW w:w="5273" w:type="dxa"/>
            <w:shd w:val="clear" w:color="auto" w:fill="auto"/>
          </w:tcPr>
          <w:p w14:paraId="73D7D5AA" w14:textId="77777777" w:rsidR="005F2E50" w:rsidRPr="00222183" w:rsidRDefault="005F2E50" w:rsidP="001862FD">
            <w:pPr>
              <w:numPr>
                <w:ilvl w:val="0"/>
                <w:numId w:val="2"/>
              </w:numPr>
              <w:tabs>
                <w:tab w:val="clear" w:pos="360"/>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Институциональное понимание экономической роли государства.</w:t>
            </w:r>
          </w:p>
          <w:p w14:paraId="3A2CD44B" w14:textId="77777777" w:rsidR="005F2E50" w:rsidRPr="00222183" w:rsidRDefault="005F2E50" w:rsidP="001862FD">
            <w:pPr>
              <w:numPr>
                <w:ilvl w:val="0"/>
                <w:numId w:val="2"/>
              </w:numPr>
              <w:tabs>
                <w:tab w:val="clear" w:pos="360"/>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 xml:space="preserve">Институты. Формальные и неформальные институты. </w:t>
            </w:r>
          </w:p>
          <w:p w14:paraId="64D90CB2" w14:textId="77777777" w:rsidR="005F2E50" w:rsidRPr="00222183" w:rsidRDefault="005F2E50" w:rsidP="001862FD">
            <w:pPr>
              <w:numPr>
                <w:ilvl w:val="0"/>
                <w:numId w:val="2"/>
              </w:numPr>
              <w:tabs>
                <w:tab w:val="clear" w:pos="360"/>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Транзакционные издержки.</w:t>
            </w:r>
          </w:p>
          <w:p w14:paraId="75C9057E" w14:textId="77777777" w:rsidR="005F2E50" w:rsidRPr="00222183" w:rsidRDefault="005F2E50" w:rsidP="001862FD">
            <w:pPr>
              <w:numPr>
                <w:ilvl w:val="0"/>
                <w:numId w:val="2"/>
              </w:numPr>
              <w:tabs>
                <w:tab w:val="clear" w:pos="360"/>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 xml:space="preserve">Институт права собственности и предприниматель. </w:t>
            </w:r>
          </w:p>
          <w:p w14:paraId="3BE4A424" w14:textId="77777777" w:rsidR="005F2E50" w:rsidRPr="00222183" w:rsidRDefault="005F2E50" w:rsidP="001862FD">
            <w:pPr>
              <w:numPr>
                <w:ilvl w:val="0"/>
                <w:numId w:val="2"/>
              </w:numPr>
              <w:tabs>
                <w:tab w:val="clear" w:pos="360"/>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 xml:space="preserve">Трансформация институтов. </w:t>
            </w:r>
          </w:p>
          <w:p w14:paraId="4D79CC2C" w14:textId="77777777" w:rsidR="005F2E50" w:rsidRPr="00222183" w:rsidRDefault="005F2E50" w:rsidP="001862FD">
            <w:pPr>
              <w:numPr>
                <w:ilvl w:val="0"/>
                <w:numId w:val="2"/>
              </w:numPr>
              <w:tabs>
                <w:tab w:val="clear" w:pos="360"/>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Влияние институтов на экономическое развитие.</w:t>
            </w:r>
          </w:p>
          <w:p w14:paraId="549A9EAE" w14:textId="77777777" w:rsidR="005F2E50" w:rsidRPr="00222183" w:rsidRDefault="005F2E50" w:rsidP="001862FD">
            <w:pPr>
              <w:numPr>
                <w:ilvl w:val="0"/>
                <w:numId w:val="2"/>
              </w:numPr>
              <w:tabs>
                <w:tab w:val="clear" w:pos="360"/>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 xml:space="preserve">Обсуждение работы Д. </w:t>
            </w:r>
            <w:proofErr w:type="spellStart"/>
            <w:r w:rsidRPr="00222183">
              <w:rPr>
                <w:rFonts w:ascii="Times New Roman" w:hAnsi="Times New Roman"/>
                <w:sz w:val="24"/>
                <w:szCs w:val="28"/>
              </w:rPr>
              <w:t>Норта</w:t>
            </w:r>
            <w:proofErr w:type="spellEnd"/>
            <w:r w:rsidRPr="00222183">
              <w:rPr>
                <w:rFonts w:ascii="Times New Roman" w:hAnsi="Times New Roman"/>
                <w:sz w:val="24"/>
                <w:szCs w:val="28"/>
              </w:rPr>
              <w:t xml:space="preserve"> «Институты. Институциональные изменения и функционирование экономики»</w:t>
            </w:r>
          </w:p>
          <w:p w14:paraId="4AC66C3A" w14:textId="77777777" w:rsidR="005F2E50" w:rsidRPr="00222183" w:rsidRDefault="005F2E50" w:rsidP="001862FD">
            <w:pPr>
              <w:tabs>
                <w:tab w:val="num" w:pos="34"/>
              </w:tabs>
              <w:spacing w:after="0"/>
              <w:ind w:firstLine="318"/>
              <w:jc w:val="both"/>
              <w:rPr>
                <w:rFonts w:ascii="Times New Roman" w:hAnsi="Times New Roman"/>
                <w:sz w:val="24"/>
                <w:szCs w:val="28"/>
              </w:rPr>
            </w:pPr>
            <w:r w:rsidRPr="00222183">
              <w:rPr>
                <w:rFonts w:ascii="Times New Roman" w:hAnsi="Times New Roman"/>
                <w:sz w:val="24"/>
                <w:szCs w:val="28"/>
              </w:rPr>
              <w:lastRenderedPageBreak/>
              <w:t>Вопросы для обсуждения:</w:t>
            </w:r>
          </w:p>
          <w:p w14:paraId="3932BFF1" w14:textId="77777777" w:rsidR="005F2E50" w:rsidRPr="00222183" w:rsidRDefault="005F2E50" w:rsidP="001862FD">
            <w:pPr>
              <w:numPr>
                <w:ilvl w:val="0"/>
                <w:numId w:val="9"/>
              </w:numPr>
              <w:tabs>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Определение понятия «институт». Виды институтов.</w:t>
            </w:r>
          </w:p>
          <w:p w14:paraId="6AFA5657" w14:textId="77777777" w:rsidR="005F2E50" w:rsidRPr="00222183" w:rsidRDefault="005F2E50" w:rsidP="001862FD">
            <w:pPr>
              <w:numPr>
                <w:ilvl w:val="0"/>
                <w:numId w:val="9"/>
              </w:numPr>
              <w:tabs>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Институциональные изменения. Стабильность и институциональные изменения. Траектория институциональных изменений.</w:t>
            </w:r>
          </w:p>
          <w:p w14:paraId="20CF46FC" w14:textId="77777777" w:rsidR="005F2E50" w:rsidRPr="00222183" w:rsidRDefault="005F2E50" w:rsidP="001862FD">
            <w:pPr>
              <w:numPr>
                <w:ilvl w:val="0"/>
                <w:numId w:val="9"/>
              </w:numPr>
              <w:tabs>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Институциональные инновации</w:t>
            </w:r>
          </w:p>
          <w:p w14:paraId="4AE3034B" w14:textId="77777777" w:rsidR="005F2E50" w:rsidRPr="00222183" w:rsidRDefault="005F2E50" w:rsidP="001862FD">
            <w:pPr>
              <w:numPr>
                <w:ilvl w:val="0"/>
                <w:numId w:val="9"/>
              </w:numPr>
              <w:tabs>
                <w:tab w:val="num" w:pos="34"/>
              </w:tabs>
              <w:spacing w:after="0" w:line="240" w:lineRule="auto"/>
              <w:ind w:left="0" w:firstLine="318"/>
              <w:jc w:val="both"/>
              <w:rPr>
                <w:rFonts w:ascii="Times New Roman" w:hAnsi="Times New Roman"/>
                <w:sz w:val="24"/>
                <w:szCs w:val="28"/>
              </w:rPr>
            </w:pPr>
            <w:r w:rsidRPr="00222183">
              <w:rPr>
                <w:rFonts w:ascii="Times New Roman" w:hAnsi="Times New Roman"/>
                <w:sz w:val="24"/>
                <w:szCs w:val="28"/>
              </w:rPr>
              <w:t xml:space="preserve">Институты и функционирование экономики. </w:t>
            </w:r>
          </w:p>
          <w:p w14:paraId="0202349C" w14:textId="5B71DA76" w:rsidR="005F2E50" w:rsidRPr="00222183" w:rsidRDefault="005F2E50" w:rsidP="001862FD">
            <w:pPr>
              <w:spacing w:after="0"/>
              <w:jc w:val="both"/>
              <w:rPr>
                <w:rFonts w:ascii="Times New Roman" w:hAnsi="Times New Roman"/>
                <w:i/>
                <w:sz w:val="24"/>
              </w:rPr>
            </w:pPr>
            <w:r w:rsidRPr="00222183">
              <w:rPr>
                <w:rFonts w:ascii="Times New Roman" w:hAnsi="Times New Roman"/>
                <w:i/>
                <w:sz w:val="24"/>
                <w:szCs w:val="28"/>
              </w:rPr>
              <w:t xml:space="preserve">Рекомендуемые источники: </w:t>
            </w:r>
            <w:r w:rsidR="00B86DCE" w:rsidRPr="008C4268">
              <w:rPr>
                <w:rFonts w:ascii="Times New Roman" w:hAnsi="Times New Roman"/>
                <w:noProof/>
                <w:sz w:val="24"/>
              </w:rPr>
              <w:t>раздел 8:</w:t>
            </w:r>
            <w:r w:rsidR="00B86DCE">
              <w:rPr>
                <w:rFonts w:ascii="Times New Roman" w:hAnsi="Times New Roman"/>
                <w:i/>
                <w:noProof/>
                <w:sz w:val="24"/>
              </w:rPr>
              <w:t xml:space="preserve"> </w:t>
            </w:r>
            <w:r w:rsidR="00B86DCE" w:rsidRPr="001B5870">
              <w:rPr>
                <w:rFonts w:ascii="Times New Roman" w:hAnsi="Times New Roman"/>
                <w:noProof/>
                <w:sz w:val="24"/>
              </w:rPr>
              <w:t xml:space="preserve"> </w:t>
            </w:r>
            <w:r w:rsidR="00B86DCE">
              <w:rPr>
                <w:rFonts w:ascii="Times New Roman" w:hAnsi="Times New Roman"/>
                <w:noProof/>
                <w:sz w:val="24"/>
              </w:rPr>
              <w:t xml:space="preserve">основная литература - </w:t>
            </w:r>
            <w:r w:rsidR="00B86DCE" w:rsidRPr="008C4268">
              <w:rPr>
                <w:rFonts w:ascii="Times New Roman" w:hAnsi="Times New Roman"/>
                <w:noProof/>
                <w:sz w:val="24"/>
              </w:rPr>
              <w:t>[</w:t>
            </w:r>
            <w:r w:rsidR="00B86DCE">
              <w:rPr>
                <w:rFonts w:ascii="Times New Roman" w:hAnsi="Times New Roman"/>
                <w:noProof/>
                <w:sz w:val="24"/>
              </w:rPr>
              <w:t>1-3</w:t>
            </w:r>
            <w:r w:rsidR="00B86DCE" w:rsidRPr="008C4268">
              <w:rPr>
                <w:rFonts w:ascii="Times New Roman" w:hAnsi="Times New Roman"/>
                <w:noProof/>
                <w:sz w:val="24"/>
              </w:rPr>
              <w:t xml:space="preserve">]; </w:t>
            </w:r>
            <w:r w:rsidR="00B86DCE">
              <w:rPr>
                <w:rFonts w:ascii="Times New Roman" w:hAnsi="Times New Roman"/>
                <w:noProof/>
                <w:sz w:val="24"/>
              </w:rPr>
              <w:t xml:space="preserve">дополнительная литература - </w:t>
            </w:r>
            <w:r w:rsidR="00B86DCE" w:rsidRPr="008C4268">
              <w:rPr>
                <w:rFonts w:ascii="Times New Roman" w:hAnsi="Times New Roman"/>
                <w:noProof/>
                <w:sz w:val="24"/>
              </w:rPr>
              <w:t>[</w:t>
            </w:r>
            <w:r w:rsidR="00996CCA">
              <w:rPr>
                <w:rFonts w:ascii="Times New Roman" w:hAnsi="Times New Roman"/>
                <w:noProof/>
                <w:sz w:val="24"/>
              </w:rPr>
              <w:t>4-7</w:t>
            </w:r>
            <w:r w:rsidR="00B86DCE" w:rsidRPr="008C4268">
              <w:rPr>
                <w:rFonts w:ascii="Times New Roman" w:hAnsi="Times New Roman"/>
                <w:noProof/>
                <w:sz w:val="24"/>
              </w:rPr>
              <w:t xml:space="preserve">]; </w:t>
            </w:r>
            <w:r w:rsidR="00B86DCE">
              <w:rPr>
                <w:rFonts w:ascii="Times New Roman" w:hAnsi="Times New Roman"/>
                <w:noProof/>
                <w:sz w:val="24"/>
              </w:rPr>
              <w:t>раздел 9:</w:t>
            </w:r>
            <w:r w:rsidR="00B86DCE" w:rsidRPr="008C4268">
              <w:rPr>
                <w:rFonts w:ascii="Times New Roman" w:hAnsi="Times New Roman"/>
                <w:noProof/>
                <w:sz w:val="24"/>
              </w:rPr>
              <w:t xml:space="preserve"> [</w:t>
            </w:r>
            <w:r w:rsidR="00337460">
              <w:rPr>
                <w:rFonts w:ascii="Times New Roman" w:hAnsi="Times New Roman"/>
                <w:noProof/>
                <w:sz w:val="24"/>
              </w:rPr>
              <w:t>1-3</w:t>
            </w:r>
            <w:r w:rsidR="00B86DCE" w:rsidRPr="008C4268">
              <w:rPr>
                <w:rFonts w:ascii="Times New Roman" w:hAnsi="Times New Roman"/>
                <w:noProof/>
                <w:sz w:val="24"/>
              </w:rPr>
              <w:t>]</w:t>
            </w:r>
            <w:r w:rsidR="00B86DCE">
              <w:rPr>
                <w:rFonts w:ascii="Times New Roman" w:hAnsi="Times New Roman"/>
                <w:noProof/>
                <w:sz w:val="24"/>
              </w:rPr>
              <w:t>;</w:t>
            </w:r>
          </w:p>
        </w:tc>
        <w:tc>
          <w:tcPr>
            <w:tcW w:w="2410" w:type="dxa"/>
            <w:shd w:val="clear" w:color="auto" w:fill="auto"/>
          </w:tcPr>
          <w:p w14:paraId="29A8E86A" w14:textId="77777777" w:rsidR="005F2E50" w:rsidRPr="00222183" w:rsidRDefault="005F2E50" w:rsidP="005D24F6">
            <w:pPr>
              <w:keepNext/>
              <w:numPr>
                <w:ilvl w:val="0"/>
                <w:numId w:val="4"/>
              </w:numPr>
              <w:spacing w:after="0" w:line="240" w:lineRule="auto"/>
              <w:ind w:left="457"/>
              <w:rPr>
                <w:rFonts w:ascii="Times New Roman" w:hAnsi="Times New Roman"/>
                <w:sz w:val="24"/>
              </w:rPr>
            </w:pPr>
            <w:r w:rsidRPr="00222183">
              <w:rPr>
                <w:rFonts w:ascii="Times New Roman" w:hAnsi="Times New Roman"/>
                <w:sz w:val="24"/>
              </w:rPr>
              <w:lastRenderedPageBreak/>
              <w:t>Дискуссия</w:t>
            </w:r>
          </w:p>
          <w:p w14:paraId="4FE8F6A3" w14:textId="77777777" w:rsidR="005F2E50" w:rsidRPr="00222183" w:rsidRDefault="005F2E50" w:rsidP="005D24F6">
            <w:pPr>
              <w:keepNext/>
              <w:numPr>
                <w:ilvl w:val="0"/>
                <w:numId w:val="4"/>
              </w:numPr>
              <w:spacing w:after="0" w:line="240" w:lineRule="auto"/>
              <w:ind w:left="457"/>
              <w:rPr>
                <w:rFonts w:ascii="Times New Roman" w:hAnsi="Times New Roman"/>
                <w:sz w:val="24"/>
              </w:rPr>
            </w:pPr>
            <w:r w:rsidRPr="00222183">
              <w:rPr>
                <w:rFonts w:ascii="Times New Roman" w:hAnsi="Times New Roman"/>
                <w:sz w:val="24"/>
              </w:rPr>
              <w:t>Сообщение с презентацией</w:t>
            </w:r>
          </w:p>
          <w:p w14:paraId="374AAAAD" w14:textId="77777777" w:rsidR="005F2E50" w:rsidRPr="00222183" w:rsidRDefault="005F2E50" w:rsidP="005D24F6">
            <w:pPr>
              <w:keepNext/>
              <w:numPr>
                <w:ilvl w:val="0"/>
                <w:numId w:val="4"/>
              </w:numPr>
              <w:spacing w:after="0" w:line="240" w:lineRule="auto"/>
              <w:ind w:left="457"/>
              <w:rPr>
                <w:rFonts w:ascii="Times New Roman" w:hAnsi="Times New Roman"/>
                <w:sz w:val="24"/>
              </w:rPr>
            </w:pPr>
            <w:r w:rsidRPr="00222183">
              <w:rPr>
                <w:rFonts w:ascii="Times New Roman" w:hAnsi="Times New Roman"/>
                <w:sz w:val="24"/>
              </w:rPr>
              <w:t>Разбор кейса</w:t>
            </w:r>
          </w:p>
        </w:tc>
      </w:tr>
      <w:tr w:rsidR="005F2E50" w:rsidRPr="00222183" w14:paraId="69D96B2B" w14:textId="77777777" w:rsidTr="005F2E50">
        <w:tc>
          <w:tcPr>
            <w:tcW w:w="2235" w:type="dxa"/>
            <w:shd w:val="clear" w:color="auto" w:fill="auto"/>
          </w:tcPr>
          <w:p w14:paraId="155E80AB" w14:textId="77777777" w:rsidR="005F2E50" w:rsidRPr="00222183" w:rsidRDefault="005F2E50" w:rsidP="00966E2B">
            <w:pPr>
              <w:tabs>
                <w:tab w:val="left" w:pos="1810"/>
              </w:tabs>
              <w:rPr>
                <w:rFonts w:ascii="Times New Roman" w:hAnsi="Times New Roman"/>
                <w:color w:val="000000"/>
                <w:sz w:val="24"/>
              </w:rPr>
            </w:pPr>
            <w:r w:rsidRPr="00222183">
              <w:rPr>
                <w:rFonts w:ascii="Times New Roman" w:hAnsi="Times New Roman"/>
                <w:sz w:val="24"/>
              </w:rPr>
              <w:t>Формирование и эволюция стратегий взаимодействия государства и бизнеса в современной России</w:t>
            </w:r>
            <w:r w:rsidRPr="00222183">
              <w:rPr>
                <w:rFonts w:ascii="Times New Roman" w:hAnsi="Times New Roman"/>
                <w:i/>
                <w:sz w:val="24"/>
              </w:rPr>
              <w:t xml:space="preserve"> </w:t>
            </w:r>
          </w:p>
        </w:tc>
        <w:tc>
          <w:tcPr>
            <w:tcW w:w="5273" w:type="dxa"/>
            <w:shd w:val="clear" w:color="auto" w:fill="auto"/>
          </w:tcPr>
          <w:p w14:paraId="657AE414" w14:textId="77777777" w:rsidR="005F2E50" w:rsidRPr="00222183" w:rsidRDefault="005F2E50" w:rsidP="001862FD">
            <w:pPr>
              <w:spacing w:after="0"/>
              <w:jc w:val="both"/>
              <w:rPr>
                <w:rFonts w:ascii="Times New Roman" w:hAnsi="Times New Roman"/>
                <w:sz w:val="24"/>
                <w:szCs w:val="28"/>
              </w:rPr>
            </w:pPr>
            <w:r w:rsidRPr="00222183">
              <w:rPr>
                <w:rFonts w:ascii="Times New Roman" w:hAnsi="Times New Roman"/>
                <w:sz w:val="24"/>
                <w:szCs w:val="28"/>
              </w:rPr>
              <w:t xml:space="preserve">1. Формирование новой институциональной структуры хозяйства. Институциональная среда взаимодействия государства и бизнеса. </w:t>
            </w:r>
          </w:p>
          <w:p w14:paraId="368CC9CE" w14:textId="77777777" w:rsidR="005F2E50" w:rsidRPr="00222183" w:rsidRDefault="005F2E50" w:rsidP="001862FD">
            <w:pPr>
              <w:spacing w:after="0"/>
              <w:jc w:val="both"/>
              <w:rPr>
                <w:rFonts w:ascii="Times New Roman" w:hAnsi="Times New Roman"/>
                <w:sz w:val="24"/>
                <w:szCs w:val="28"/>
              </w:rPr>
            </w:pPr>
            <w:r w:rsidRPr="00222183">
              <w:rPr>
                <w:rFonts w:ascii="Times New Roman" w:hAnsi="Times New Roman"/>
                <w:sz w:val="24"/>
                <w:szCs w:val="28"/>
              </w:rPr>
              <w:t>2. Интересы государства и бизнеса. Противоречия интересов государства и бизнеса.</w:t>
            </w:r>
          </w:p>
          <w:p w14:paraId="5226A4F3" w14:textId="77777777" w:rsidR="005F2E50" w:rsidRPr="00222183" w:rsidRDefault="005F2E50" w:rsidP="001862FD">
            <w:pPr>
              <w:spacing w:after="0"/>
              <w:jc w:val="both"/>
              <w:rPr>
                <w:rFonts w:ascii="Times New Roman" w:hAnsi="Times New Roman"/>
                <w:sz w:val="24"/>
                <w:szCs w:val="28"/>
              </w:rPr>
            </w:pPr>
            <w:r w:rsidRPr="00222183">
              <w:rPr>
                <w:rFonts w:ascii="Times New Roman" w:hAnsi="Times New Roman"/>
                <w:sz w:val="24"/>
                <w:szCs w:val="28"/>
              </w:rPr>
              <w:t>3. Институциональные риски взаимодействия государства и бизнеса. Бюрократия. Коррупция.</w:t>
            </w:r>
          </w:p>
          <w:p w14:paraId="2F92D233" w14:textId="77777777" w:rsidR="005F2E50" w:rsidRPr="00222183" w:rsidRDefault="005F2E50" w:rsidP="001862FD">
            <w:pPr>
              <w:spacing w:after="0"/>
              <w:jc w:val="both"/>
              <w:rPr>
                <w:rFonts w:ascii="Times New Roman" w:hAnsi="Times New Roman"/>
                <w:sz w:val="24"/>
                <w:szCs w:val="28"/>
              </w:rPr>
            </w:pPr>
            <w:r w:rsidRPr="00222183">
              <w:rPr>
                <w:rFonts w:ascii="Times New Roman" w:hAnsi="Times New Roman"/>
                <w:sz w:val="24"/>
                <w:szCs w:val="28"/>
              </w:rPr>
              <w:t xml:space="preserve">4. Функции государства и бизнеса. Взаимодействие государства и бизнеса как источник социально-экономического развития. </w:t>
            </w:r>
          </w:p>
          <w:p w14:paraId="2E96B2CA" w14:textId="77777777" w:rsidR="005F2E50" w:rsidRPr="00337460" w:rsidRDefault="005F2E50" w:rsidP="001862FD">
            <w:pPr>
              <w:spacing w:after="0"/>
              <w:jc w:val="both"/>
              <w:rPr>
                <w:rFonts w:ascii="Times New Roman" w:hAnsi="Times New Roman"/>
                <w:noProof/>
                <w:sz w:val="24"/>
              </w:rPr>
            </w:pPr>
            <w:r w:rsidRPr="00222183">
              <w:rPr>
                <w:rFonts w:ascii="Times New Roman" w:hAnsi="Times New Roman"/>
                <w:i/>
                <w:sz w:val="24"/>
                <w:szCs w:val="28"/>
              </w:rPr>
              <w:t xml:space="preserve">Рекомендуемые источники: </w:t>
            </w:r>
            <w:r w:rsidR="00337460" w:rsidRPr="008C4268">
              <w:rPr>
                <w:rFonts w:ascii="Times New Roman" w:hAnsi="Times New Roman"/>
                <w:noProof/>
                <w:sz w:val="24"/>
              </w:rPr>
              <w:t>раздел 8:</w:t>
            </w:r>
            <w:r w:rsidR="00337460">
              <w:rPr>
                <w:rFonts w:ascii="Times New Roman" w:hAnsi="Times New Roman"/>
                <w:i/>
                <w:noProof/>
                <w:sz w:val="24"/>
              </w:rPr>
              <w:t xml:space="preserve"> </w:t>
            </w:r>
            <w:r w:rsidR="00337460" w:rsidRPr="001B5870">
              <w:rPr>
                <w:rFonts w:ascii="Times New Roman" w:hAnsi="Times New Roman"/>
                <w:noProof/>
                <w:sz w:val="24"/>
              </w:rPr>
              <w:t xml:space="preserve"> </w:t>
            </w:r>
            <w:r w:rsidR="00337460">
              <w:rPr>
                <w:rFonts w:ascii="Times New Roman" w:hAnsi="Times New Roman"/>
                <w:noProof/>
                <w:sz w:val="24"/>
              </w:rPr>
              <w:t xml:space="preserve">основная литература - </w:t>
            </w:r>
            <w:r w:rsidR="00337460" w:rsidRPr="008C4268">
              <w:rPr>
                <w:rFonts w:ascii="Times New Roman" w:hAnsi="Times New Roman"/>
                <w:noProof/>
                <w:sz w:val="24"/>
              </w:rPr>
              <w:t>[</w:t>
            </w:r>
            <w:r w:rsidR="00337460">
              <w:rPr>
                <w:rFonts w:ascii="Times New Roman" w:hAnsi="Times New Roman"/>
                <w:noProof/>
                <w:sz w:val="24"/>
              </w:rPr>
              <w:t>1-2</w:t>
            </w:r>
            <w:r w:rsidR="00337460" w:rsidRPr="008C4268">
              <w:rPr>
                <w:rFonts w:ascii="Times New Roman" w:hAnsi="Times New Roman"/>
                <w:noProof/>
                <w:sz w:val="24"/>
              </w:rPr>
              <w:t xml:space="preserve">]; </w:t>
            </w:r>
            <w:r w:rsidR="00337460">
              <w:rPr>
                <w:rFonts w:ascii="Times New Roman" w:hAnsi="Times New Roman"/>
                <w:noProof/>
                <w:sz w:val="24"/>
              </w:rPr>
              <w:t xml:space="preserve">дополнительная литература - </w:t>
            </w:r>
            <w:r w:rsidR="00337460" w:rsidRPr="008C4268">
              <w:rPr>
                <w:rFonts w:ascii="Times New Roman" w:hAnsi="Times New Roman"/>
                <w:noProof/>
                <w:sz w:val="24"/>
              </w:rPr>
              <w:t>[</w:t>
            </w:r>
            <w:r w:rsidR="00337460">
              <w:rPr>
                <w:rFonts w:ascii="Times New Roman" w:hAnsi="Times New Roman"/>
                <w:noProof/>
                <w:sz w:val="24"/>
              </w:rPr>
              <w:t>4-5</w:t>
            </w:r>
            <w:r w:rsidR="00337460" w:rsidRPr="008C4268">
              <w:rPr>
                <w:rFonts w:ascii="Times New Roman" w:hAnsi="Times New Roman"/>
                <w:noProof/>
                <w:sz w:val="24"/>
              </w:rPr>
              <w:t xml:space="preserve">]; </w:t>
            </w:r>
          </w:p>
        </w:tc>
        <w:tc>
          <w:tcPr>
            <w:tcW w:w="2410" w:type="dxa"/>
            <w:shd w:val="clear" w:color="auto" w:fill="auto"/>
          </w:tcPr>
          <w:p w14:paraId="6655B510" w14:textId="77777777" w:rsidR="005F2E50" w:rsidRPr="00222183" w:rsidRDefault="005F2E50" w:rsidP="005D24F6">
            <w:pPr>
              <w:keepNext/>
              <w:numPr>
                <w:ilvl w:val="0"/>
                <w:numId w:val="5"/>
              </w:numPr>
              <w:spacing w:after="0" w:line="240" w:lineRule="auto"/>
              <w:ind w:left="391"/>
              <w:rPr>
                <w:rFonts w:ascii="Times New Roman" w:hAnsi="Times New Roman"/>
                <w:sz w:val="24"/>
              </w:rPr>
            </w:pPr>
            <w:r w:rsidRPr="00222183">
              <w:rPr>
                <w:rFonts w:ascii="Times New Roman" w:hAnsi="Times New Roman"/>
                <w:sz w:val="24"/>
              </w:rPr>
              <w:t>Дискуссия</w:t>
            </w:r>
          </w:p>
          <w:p w14:paraId="0110242C" w14:textId="77777777" w:rsidR="005F2E50" w:rsidRPr="00222183" w:rsidRDefault="005F2E50" w:rsidP="005D24F6">
            <w:pPr>
              <w:keepNext/>
              <w:numPr>
                <w:ilvl w:val="0"/>
                <w:numId w:val="5"/>
              </w:numPr>
              <w:spacing w:after="0" w:line="240" w:lineRule="auto"/>
              <w:ind w:left="391"/>
              <w:rPr>
                <w:rFonts w:ascii="Times New Roman" w:hAnsi="Times New Roman"/>
                <w:sz w:val="24"/>
              </w:rPr>
            </w:pPr>
            <w:r w:rsidRPr="00222183">
              <w:rPr>
                <w:rFonts w:ascii="Times New Roman" w:hAnsi="Times New Roman"/>
                <w:sz w:val="24"/>
              </w:rPr>
              <w:t>Презентация</w:t>
            </w:r>
          </w:p>
          <w:p w14:paraId="63485B0A" w14:textId="77777777" w:rsidR="005F2E50" w:rsidRPr="00222183" w:rsidRDefault="005F2E50" w:rsidP="00966E2B">
            <w:pPr>
              <w:keepNext/>
              <w:rPr>
                <w:rFonts w:ascii="Times New Roman" w:hAnsi="Times New Roman"/>
                <w:sz w:val="24"/>
              </w:rPr>
            </w:pPr>
          </w:p>
        </w:tc>
      </w:tr>
      <w:tr w:rsidR="005F2E50" w:rsidRPr="00222183" w14:paraId="0BAE2252" w14:textId="77777777" w:rsidTr="005F2E50">
        <w:tc>
          <w:tcPr>
            <w:tcW w:w="2235" w:type="dxa"/>
            <w:shd w:val="clear" w:color="auto" w:fill="auto"/>
          </w:tcPr>
          <w:p w14:paraId="54F14270" w14:textId="77777777" w:rsidR="005F2E50" w:rsidRPr="00222183" w:rsidRDefault="005F2E50" w:rsidP="00966E2B">
            <w:pPr>
              <w:tabs>
                <w:tab w:val="left" w:pos="1810"/>
              </w:tabs>
              <w:rPr>
                <w:rFonts w:ascii="Times New Roman" w:hAnsi="Times New Roman"/>
                <w:color w:val="000000"/>
                <w:sz w:val="24"/>
              </w:rPr>
            </w:pPr>
            <w:r w:rsidRPr="00222183">
              <w:rPr>
                <w:rFonts w:ascii="Times New Roman" w:hAnsi="Times New Roman"/>
                <w:sz w:val="24"/>
              </w:rPr>
              <w:t>Основные направления взаимодействия государства и бизнеса</w:t>
            </w:r>
            <w:r w:rsidRPr="00222183">
              <w:rPr>
                <w:rFonts w:ascii="Times New Roman" w:hAnsi="Times New Roman"/>
                <w:i/>
                <w:sz w:val="24"/>
              </w:rPr>
              <w:t>.</w:t>
            </w:r>
            <w:r w:rsidRPr="00222183">
              <w:rPr>
                <w:rFonts w:ascii="Times New Roman" w:hAnsi="Times New Roman"/>
                <w:color w:val="000000"/>
                <w:sz w:val="24"/>
              </w:rPr>
              <w:t xml:space="preserve"> </w:t>
            </w:r>
          </w:p>
        </w:tc>
        <w:tc>
          <w:tcPr>
            <w:tcW w:w="5273" w:type="dxa"/>
            <w:shd w:val="clear" w:color="auto" w:fill="auto"/>
          </w:tcPr>
          <w:p w14:paraId="468E9928" w14:textId="77777777" w:rsidR="005F2E50" w:rsidRPr="00222183" w:rsidRDefault="005F2E50" w:rsidP="001862FD">
            <w:pPr>
              <w:spacing w:after="0"/>
              <w:jc w:val="both"/>
              <w:rPr>
                <w:rFonts w:ascii="Times New Roman" w:hAnsi="Times New Roman"/>
                <w:noProof/>
                <w:sz w:val="24"/>
              </w:rPr>
            </w:pPr>
            <w:r w:rsidRPr="00222183">
              <w:rPr>
                <w:rFonts w:ascii="Times New Roman" w:hAnsi="Times New Roman"/>
                <w:noProof/>
                <w:sz w:val="24"/>
              </w:rPr>
              <w:t>1. Основные сферы взаимодействия государства и бизнеса.</w:t>
            </w:r>
          </w:p>
          <w:p w14:paraId="67965E88" w14:textId="77777777" w:rsidR="005F2E50" w:rsidRPr="00222183" w:rsidRDefault="005F2E50" w:rsidP="001862FD">
            <w:pPr>
              <w:spacing w:after="0"/>
              <w:jc w:val="both"/>
              <w:rPr>
                <w:rFonts w:ascii="Times New Roman" w:hAnsi="Times New Roman"/>
                <w:noProof/>
                <w:sz w:val="24"/>
              </w:rPr>
            </w:pPr>
            <w:r w:rsidRPr="00222183">
              <w:rPr>
                <w:rFonts w:ascii="Times New Roman" w:hAnsi="Times New Roman"/>
                <w:noProof/>
                <w:sz w:val="24"/>
              </w:rPr>
              <w:t>2. Особенности взаимодействия государства и бизнеса на региональном и муниципальном уровнях.</w:t>
            </w:r>
          </w:p>
          <w:p w14:paraId="0EB580CB" w14:textId="77777777" w:rsidR="005F2E50" w:rsidRPr="00222183" w:rsidRDefault="005F2E50" w:rsidP="001862FD">
            <w:pPr>
              <w:spacing w:after="0"/>
              <w:jc w:val="both"/>
              <w:rPr>
                <w:rFonts w:ascii="Times New Roman" w:hAnsi="Times New Roman"/>
                <w:noProof/>
                <w:sz w:val="24"/>
              </w:rPr>
            </w:pPr>
            <w:r w:rsidRPr="00222183">
              <w:rPr>
                <w:rFonts w:ascii="Times New Roman" w:hAnsi="Times New Roman"/>
                <w:noProof/>
                <w:sz w:val="24"/>
              </w:rPr>
              <w:t xml:space="preserve">3. Этапы развития взаимодействия государства и бизнеса. Базовые стратегии взаимодействия бизнеса и власти в начале 1990-х гг. Развитие и конвергенция стратегий взаимодействия бизнеса и власти в середине – конце 1990-х гг. Стратегии взаимодействия государства и бизнеса в 2000-х гг. </w:t>
            </w:r>
          </w:p>
          <w:p w14:paraId="641AA91C" w14:textId="77777777" w:rsidR="005F2E50" w:rsidRPr="00222183" w:rsidRDefault="005F2E50" w:rsidP="001862FD">
            <w:pPr>
              <w:spacing w:after="0"/>
              <w:jc w:val="both"/>
              <w:rPr>
                <w:rFonts w:ascii="Times New Roman" w:hAnsi="Times New Roman"/>
                <w:noProof/>
                <w:sz w:val="24"/>
              </w:rPr>
            </w:pPr>
            <w:r w:rsidRPr="00222183">
              <w:rPr>
                <w:rFonts w:ascii="Times New Roman" w:hAnsi="Times New Roman"/>
                <w:noProof/>
                <w:sz w:val="24"/>
              </w:rPr>
              <w:t>4. Стратегия взаимодействия государства и бизнеса: зарубежный опыт.</w:t>
            </w:r>
          </w:p>
          <w:p w14:paraId="6DD68E4E" w14:textId="7785D7EB" w:rsidR="005F2E50" w:rsidRPr="00222183" w:rsidRDefault="005F2E50" w:rsidP="001862FD">
            <w:pPr>
              <w:spacing w:after="0"/>
              <w:jc w:val="both"/>
              <w:rPr>
                <w:rFonts w:ascii="Times New Roman" w:hAnsi="Times New Roman"/>
                <w:noProof/>
                <w:sz w:val="24"/>
              </w:rPr>
            </w:pPr>
            <w:r w:rsidRPr="00222183">
              <w:rPr>
                <w:rFonts w:ascii="Times New Roman" w:hAnsi="Times New Roman"/>
                <w:i/>
                <w:noProof/>
                <w:sz w:val="24"/>
              </w:rPr>
              <w:t>Рекомендуемые источники:</w:t>
            </w:r>
            <w:r w:rsidRPr="00222183">
              <w:rPr>
                <w:rFonts w:ascii="Times New Roman" w:hAnsi="Times New Roman"/>
                <w:noProof/>
                <w:sz w:val="24"/>
              </w:rPr>
              <w:t xml:space="preserve"> </w:t>
            </w:r>
            <w:r w:rsidR="00337460" w:rsidRPr="008C4268">
              <w:rPr>
                <w:rFonts w:ascii="Times New Roman" w:hAnsi="Times New Roman"/>
                <w:noProof/>
                <w:sz w:val="24"/>
              </w:rPr>
              <w:t>раздел 8:</w:t>
            </w:r>
            <w:r w:rsidR="00337460">
              <w:rPr>
                <w:rFonts w:ascii="Times New Roman" w:hAnsi="Times New Roman"/>
                <w:i/>
                <w:noProof/>
                <w:sz w:val="24"/>
              </w:rPr>
              <w:t xml:space="preserve"> </w:t>
            </w:r>
            <w:r w:rsidR="00337460" w:rsidRPr="001B5870">
              <w:rPr>
                <w:rFonts w:ascii="Times New Roman" w:hAnsi="Times New Roman"/>
                <w:noProof/>
                <w:sz w:val="24"/>
              </w:rPr>
              <w:t xml:space="preserve"> </w:t>
            </w:r>
            <w:r w:rsidR="00337460">
              <w:rPr>
                <w:rFonts w:ascii="Times New Roman" w:hAnsi="Times New Roman"/>
                <w:noProof/>
                <w:sz w:val="24"/>
              </w:rPr>
              <w:t xml:space="preserve">основная литература - </w:t>
            </w:r>
            <w:r w:rsidR="00337460" w:rsidRPr="008C4268">
              <w:rPr>
                <w:rFonts w:ascii="Times New Roman" w:hAnsi="Times New Roman"/>
                <w:noProof/>
                <w:sz w:val="24"/>
              </w:rPr>
              <w:t>[</w:t>
            </w:r>
            <w:r w:rsidR="00337460">
              <w:rPr>
                <w:rFonts w:ascii="Times New Roman" w:hAnsi="Times New Roman"/>
                <w:noProof/>
                <w:sz w:val="24"/>
              </w:rPr>
              <w:t>2-3</w:t>
            </w:r>
            <w:r w:rsidR="00337460" w:rsidRPr="008C4268">
              <w:rPr>
                <w:rFonts w:ascii="Times New Roman" w:hAnsi="Times New Roman"/>
                <w:noProof/>
                <w:sz w:val="24"/>
              </w:rPr>
              <w:t xml:space="preserve">]; </w:t>
            </w:r>
            <w:r w:rsidR="00337460">
              <w:rPr>
                <w:rFonts w:ascii="Times New Roman" w:hAnsi="Times New Roman"/>
                <w:noProof/>
                <w:sz w:val="24"/>
              </w:rPr>
              <w:t xml:space="preserve">дополнительная литература - </w:t>
            </w:r>
            <w:r w:rsidR="00337460" w:rsidRPr="008C4268">
              <w:rPr>
                <w:rFonts w:ascii="Times New Roman" w:hAnsi="Times New Roman"/>
                <w:noProof/>
                <w:sz w:val="24"/>
              </w:rPr>
              <w:t>[</w:t>
            </w:r>
            <w:r w:rsidR="00996CCA">
              <w:rPr>
                <w:rFonts w:ascii="Times New Roman" w:hAnsi="Times New Roman"/>
                <w:noProof/>
                <w:sz w:val="24"/>
              </w:rPr>
              <w:t>6-7</w:t>
            </w:r>
            <w:r w:rsidR="00337460" w:rsidRPr="008C4268">
              <w:rPr>
                <w:rFonts w:ascii="Times New Roman" w:hAnsi="Times New Roman"/>
                <w:noProof/>
                <w:sz w:val="24"/>
              </w:rPr>
              <w:t xml:space="preserve">]; </w:t>
            </w:r>
            <w:r w:rsidR="00337460">
              <w:rPr>
                <w:rFonts w:ascii="Times New Roman" w:hAnsi="Times New Roman"/>
                <w:noProof/>
                <w:sz w:val="24"/>
              </w:rPr>
              <w:t>раздел 9:</w:t>
            </w:r>
            <w:r w:rsidR="00337460" w:rsidRPr="008C4268">
              <w:rPr>
                <w:rFonts w:ascii="Times New Roman" w:hAnsi="Times New Roman"/>
                <w:noProof/>
                <w:sz w:val="24"/>
              </w:rPr>
              <w:t xml:space="preserve"> [</w:t>
            </w:r>
            <w:r w:rsidR="00337460">
              <w:rPr>
                <w:rFonts w:ascii="Times New Roman" w:hAnsi="Times New Roman"/>
                <w:noProof/>
                <w:sz w:val="24"/>
              </w:rPr>
              <w:t>1-3</w:t>
            </w:r>
            <w:r w:rsidR="00337460" w:rsidRPr="008C4268">
              <w:rPr>
                <w:rFonts w:ascii="Times New Roman" w:hAnsi="Times New Roman"/>
                <w:noProof/>
                <w:sz w:val="24"/>
              </w:rPr>
              <w:t>]</w:t>
            </w:r>
            <w:r w:rsidR="00337460">
              <w:rPr>
                <w:rFonts w:ascii="Times New Roman" w:hAnsi="Times New Roman"/>
                <w:noProof/>
                <w:sz w:val="24"/>
              </w:rPr>
              <w:t>;</w:t>
            </w:r>
          </w:p>
        </w:tc>
        <w:tc>
          <w:tcPr>
            <w:tcW w:w="2410" w:type="dxa"/>
            <w:shd w:val="clear" w:color="auto" w:fill="auto"/>
          </w:tcPr>
          <w:p w14:paraId="5B1E3F32" w14:textId="77777777" w:rsidR="005F2E50" w:rsidRPr="00222183" w:rsidRDefault="005F2E50" w:rsidP="005D24F6">
            <w:pPr>
              <w:keepNext/>
              <w:numPr>
                <w:ilvl w:val="0"/>
                <w:numId w:val="6"/>
              </w:numPr>
              <w:spacing w:after="0" w:line="240" w:lineRule="auto"/>
              <w:ind w:left="414"/>
              <w:rPr>
                <w:rFonts w:ascii="Times New Roman" w:hAnsi="Times New Roman"/>
                <w:sz w:val="24"/>
              </w:rPr>
            </w:pPr>
            <w:r w:rsidRPr="00222183">
              <w:rPr>
                <w:rFonts w:ascii="Times New Roman" w:hAnsi="Times New Roman"/>
                <w:sz w:val="24"/>
              </w:rPr>
              <w:t>Дискуссия по теме</w:t>
            </w:r>
          </w:p>
          <w:p w14:paraId="326B3A8E" w14:textId="77777777" w:rsidR="005F2E50" w:rsidRPr="00222183" w:rsidRDefault="005F2E50" w:rsidP="005D24F6">
            <w:pPr>
              <w:keepNext/>
              <w:numPr>
                <w:ilvl w:val="0"/>
                <w:numId w:val="6"/>
              </w:numPr>
              <w:spacing w:after="0" w:line="240" w:lineRule="auto"/>
              <w:ind w:left="414"/>
              <w:rPr>
                <w:rFonts w:ascii="Times New Roman" w:hAnsi="Times New Roman"/>
                <w:sz w:val="24"/>
              </w:rPr>
            </w:pPr>
            <w:r w:rsidRPr="00222183">
              <w:rPr>
                <w:rFonts w:ascii="Times New Roman" w:hAnsi="Times New Roman"/>
                <w:sz w:val="24"/>
              </w:rPr>
              <w:t>Сообщение с презентацией</w:t>
            </w:r>
          </w:p>
          <w:p w14:paraId="56B227CF" w14:textId="77777777" w:rsidR="005F2E50" w:rsidRPr="00222183" w:rsidRDefault="005F2E50" w:rsidP="00966E2B">
            <w:pPr>
              <w:keepNext/>
              <w:rPr>
                <w:rFonts w:ascii="Times New Roman" w:hAnsi="Times New Roman"/>
                <w:sz w:val="24"/>
              </w:rPr>
            </w:pPr>
          </w:p>
        </w:tc>
      </w:tr>
      <w:tr w:rsidR="005F2E50" w:rsidRPr="00222183" w14:paraId="2D59A0BE" w14:textId="77777777" w:rsidTr="005F2E50">
        <w:tc>
          <w:tcPr>
            <w:tcW w:w="2235" w:type="dxa"/>
            <w:shd w:val="clear" w:color="auto" w:fill="auto"/>
          </w:tcPr>
          <w:p w14:paraId="32674967" w14:textId="77777777" w:rsidR="005F2E50" w:rsidRPr="00222183" w:rsidRDefault="005F2E50" w:rsidP="00966E2B">
            <w:pPr>
              <w:tabs>
                <w:tab w:val="left" w:pos="1810"/>
              </w:tabs>
              <w:rPr>
                <w:rFonts w:ascii="Times New Roman" w:hAnsi="Times New Roman"/>
                <w:color w:val="000000"/>
                <w:sz w:val="24"/>
              </w:rPr>
            </w:pPr>
            <w:r w:rsidRPr="00222183">
              <w:rPr>
                <w:rFonts w:ascii="Times New Roman" w:hAnsi="Times New Roman"/>
                <w:sz w:val="24"/>
              </w:rPr>
              <w:lastRenderedPageBreak/>
              <w:t xml:space="preserve">Партнерство государства и бизнеса в экономике. </w:t>
            </w:r>
          </w:p>
        </w:tc>
        <w:tc>
          <w:tcPr>
            <w:tcW w:w="5273" w:type="dxa"/>
            <w:shd w:val="clear" w:color="auto" w:fill="auto"/>
          </w:tcPr>
          <w:p w14:paraId="3F77D54D" w14:textId="77777777" w:rsidR="005F2E50" w:rsidRPr="00476F15" w:rsidRDefault="005F2E50" w:rsidP="001862FD">
            <w:pPr>
              <w:spacing w:after="0"/>
              <w:ind w:firstLine="318"/>
              <w:jc w:val="both"/>
              <w:rPr>
                <w:rFonts w:ascii="Times New Roman" w:hAnsi="Times New Roman"/>
                <w:sz w:val="24"/>
              </w:rPr>
            </w:pPr>
            <w:r w:rsidRPr="00476F15">
              <w:rPr>
                <w:rFonts w:ascii="Times New Roman" w:hAnsi="Times New Roman"/>
                <w:sz w:val="24"/>
              </w:rPr>
              <w:t>1. Институциональные схемы формирования партнерства в экономике.</w:t>
            </w:r>
          </w:p>
          <w:p w14:paraId="733EBF7D" w14:textId="77777777" w:rsidR="005F2E50" w:rsidRPr="00476F15" w:rsidRDefault="005F2E50" w:rsidP="001862FD">
            <w:pPr>
              <w:spacing w:after="0"/>
              <w:ind w:firstLine="318"/>
              <w:jc w:val="both"/>
              <w:rPr>
                <w:rFonts w:ascii="Times New Roman" w:hAnsi="Times New Roman"/>
                <w:sz w:val="24"/>
              </w:rPr>
            </w:pPr>
            <w:r w:rsidRPr="00476F15">
              <w:rPr>
                <w:rFonts w:ascii="Times New Roman" w:hAnsi="Times New Roman"/>
                <w:sz w:val="24"/>
              </w:rPr>
              <w:t>2. Основные принципы партнерства в экономике.</w:t>
            </w:r>
          </w:p>
          <w:p w14:paraId="49451A6B" w14:textId="77777777" w:rsidR="005F2E50" w:rsidRPr="00476F15" w:rsidRDefault="005F2E50" w:rsidP="001862FD">
            <w:pPr>
              <w:spacing w:after="0"/>
              <w:ind w:firstLine="318"/>
              <w:jc w:val="both"/>
              <w:rPr>
                <w:rFonts w:ascii="Times New Roman" w:hAnsi="Times New Roman"/>
                <w:sz w:val="24"/>
              </w:rPr>
            </w:pPr>
            <w:r w:rsidRPr="00476F15">
              <w:rPr>
                <w:rFonts w:ascii="Times New Roman" w:hAnsi="Times New Roman"/>
                <w:sz w:val="24"/>
              </w:rPr>
              <w:t>3. Основные формы партнерства в экономике.</w:t>
            </w:r>
          </w:p>
          <w:p w14:paraId="7B134605" w14:textId="2F44FEFC" w:rsidR="005F2E50" w:rsidRPr="00222183" w:rsidRDefault="005F2E50" w:rsidP="001862FD">
            <w:pPr>
              <w:spacing w:after="0"/>
              <w:jc w:val="both"/>
              <w:rPr>
                <w:rFonts w:ascii="Times New Roman" w:hAnsi="Times New Roman"/>
                <w:noProof/>
                <w:sz w:val="24"/>
              </w:rPr>
            </w:pPr>
            <w:r w:rsidRPr="00476F15">
              <w:rPr>
                <w:rFonts w:ascii="Times New Roman" w:hAnsi="Times New Roman"/>
                <w:i/>
                <w:sz w:val="24"/>
              </w:rPr>
              <w:t xml:space="preserve">Рекомендуемые источники: </w:t>
            </w:r>
            <w:r w:rsidR="00337460" w:rsidRPr="008C4268">
              <w:rPr>
                <w:rFonts w:ascii="Times New Roman" w:hAnsi="Times New Roman"/>
                <w:noProof/>
                <w:sz w:val="24"/>
              </w:rPr>
              <w:t>раздел 8:</w:t>
            </w:r>
            <w:r w:rsidR="00337460">
              <w:rPr>
                <w:rFonts w:ascii="Times New Roman" w:hAnsi="Times New Roman"/>
                <w:i/>
                <w:noProof/>
                <w:sz w:val="24"/>
              </w:rPr>
              <w:t xml:space="preserve"> </w:t>
            </w:r>
            <w:r w:rsidR="00337460" w:rsidRPr="001B5870">
              <w:rPr>
                <w:rFonts w:ascii="Times New Roman" w:hAnsi="Times New Roman"/>
                <w:noProof/>
                <w:sz w:val="24"/>
              </w:rPr>
              <w:t xml:space="preserve"> </w:t>
            </w:r>
            <w:r w:rsidR="00337460">
              <w:rPr>
                <w:rFonts w:ascii="Times New Roman" w:hAnsi="Times New Roman"/>
                <w:noProof/>
                <w:sz w:val="24"/>
              </w:rPr>
              <w:t xml:space="preserve">основная литература - </w:t>
            </w:r>
            <w:r w:rsidR="00337460" w:rsidRPr="008C4268">
              <w:rPr>
                <w:rFonts w:ascii="Times New Roman" w:hAnsi="Times New Roman"/>
                <w:noProof/>
                <w:sz w:val="24"/>
              </w:rPr>
              <w:t>[</w:t>
            </w:r>
            <w:r w:rsidR="00337460">
              <w:rPr>
                <w:rFonts w:ascii="Times New Roman" w:hAnsi="Times New Roman"/>
                <w:noProof/>
                <w:sz w:val="24"/>
              </w:rPr>
              <w:t>3</w:t>
            </w:r>
            <w:r w:rsidR="00337460" w:rsidRPr="008C4268">
              <w:rPr>
                <w:rFonts w:ascii="Times New Roman" w:hAnsi="Times New Roman"/>
                <w:noProof/>
                <w:sz w:val="24"/>
              </w:rPr>
              <w:t xml:space="preserve">]; </w:t>
            </w:r>
            <w:r w:rsidR="00337460">
              <w:rPr>
                <w:rFonts w:ascii="Times New Roman" w:hAnsi="Times New Roman"/>
                <w:noProof/>
                <w:sz w:val="24"/>
              </w:rPr>
              <w:t xml:space="preserve">дополнительная литература - </w:t>
            </w:r>
            <w:r w:rsidR="00337460" w:rsidRPr="008C4268">
              <w:rPr>
                <w:rFonts w:ascii="Times New Roman" w:hAnsi="Times New Roman"/>
                <w:noProof/>
                <w:sz w:val="24"/>
              </w:rPr>
              <w:t>[</w:t>
            </w:r>
            <w:r w:rsidR="00996CCA">
              <w:rPr>
                <w:rFonts w:ascii="Times New Roman" w:hAnsi="Times New Roman"/>
                <w:noProof/>
                <w:sz w:val="24"/>
              </w:rPr>
              <w:t>4-7</w:t>
            </w:r>
            <w:r w:rsidR="00337460" w:rsidRPr="008C4268">
              <w:rPr>
                <w:rFonts w:ascii="Times New Roman" w:hAnsi="Times New Roman"/>
                <w:noProof/>
                <w:sz w:val="24"/>
              </w:rPr>
              <w:t xml:space="preserve">]; </w:t>
            </w:r>
          </w:p>
        </w:tc>
        <w:tc>
          <w:tcPr>
            <w:tcW w:w="2410" w:type="dxa"/>
            <w:shd w:val="clear" w:color="auto" w:fill="auto"/>
          </w:tcPr>
          <w:p w14:paraId="2D723523" w14:textId="77777777" w:rsidR="005F2E50" w:rsidRPr="00222183" w:rsidRDefault="005F2E50" w:rsidP="005D24F6">
            <w:pPr>
              <w:keepNext/>
              <w:numPr>
                <w:ilvl w:val="0"/>
                <w:numId w:val="7"/>
              </w:numPr>
              <w:spacing w:after="0" w:line="240" w:lineRule="auto"/>
              <w:ind w:left="406"/>
              <w:rPr>
                <w:rFonts w:ascii="Times New Roman" w:hAnsi="Times New Roman"/>
                <w:sz w:val="24"/>
              </w:rPr>
            </w:pPr>
            <w:r w:rsidRPr="00222183">
              <w:rPr>
                <w:rFonts w:ascii="Times New Roman" w:hAnsi="Times New Roman"/>
                <w:sz w:val="24"/>
              </w:rPr>
              <w:t>Устный опрос</w:t>
            </w:r>
          </w:p>
          <w:p w14:paraId="116D5B5B" w14:textId="77777777" w:rsidR="005F2E50" w:rsidRPr="00222183" w:rsidRDefault="005F2E50" w:rsidP="005D24F6">
            <w:pPr>
              <w:keepNext/>
              <w:numPr>
                <w:ilvl w:val="0"/>
                <w:numId w:val="7"/>
              </w:numPr>
              <w:spacing w:after="0" w:line="240" w:lineRule="auto"/>
              <w:ind w:left="406"/>
              <w:rPr>
                <w:rFonts w:ascii="Times New Roman" w:hAnsi="Times New Roman"/>
                <w:sz w:val="24"/>
              </w:rPr>
            </w:pPr>
            <w:r w:rsidRPr="00222183">
              <w:rPr>
                <w:rFonts w:ascii="Times New Roman" w:hAnsi="Times New Roman"/>
                <w:sz w:val="24"/>
              </w:rPr>
              <w:t>Дискуссия по теме</w:t>
            </w:r>
          </w:p>
          <w:p w14:paraId="2B566B28" w14:textId="10DA6CB2" w:rsidR="005F2E50" w:rsidRPr="00222183" w:rsidRDefault="005F2E50" w:rsidP="00ED378C">
            <w:pPr>
              <w:keepNext/>
              <w:spacing w:after="0" w:line="240" w:lineRule="auto"/>
              <w:ind w:left="406"/>
              <w:rPr>
                <w:rFonts w:ascii="Times New Roman" w:hAnsi="Times New Roman"/>
                <w:sz w:val="24"/>
              </w:rPr>
            </w:pPr>
          </w:p>
        </w:tc>
      </w:tr>
      <w:tr w:rsidR="005F2E50" w:rsidRPr="00222183" w14:paraId="2A53ADF3" w14:textId="77777777" w:rsidTr="005F2E50">
        <w:tc>
          <w:tcPr>
            <w:tcW w:w="2235" w:type="dxa"/>
            <w:shd w:val="clear" w:color="auto" w:fill="auto"/>
          </w:tcPr>
          <w:p w14:paraId="6278703D" w14:textId="77777777" w:rsidR="005F2E50" w:rsidRPr="00222183" w:rsidRDefault="005F2E50" w:rsidP="00966E2B">
            <w:pPr>
              <w:tabs>
                <w:tab w:val="left" w:pos="1810"/>
              </w:tabs>
              <w:rPr>
                <w:rFonts w:ascii="Times New Roman" w:hAnsi="Times New Roman"/>
                <w:color w:val="000000"/>
                <w:sz w:val="24"/>
              </w:rPr>
            </w:pPr>
            <w:r w:rsidRPr="00222183">
              <w:rPr>
                <w:rFonts w:ascii="Times New Roman" w:hAnsi="Times New Roman"/>
                <w:sz w:val="24"/>
              </w:rPr>
              <w:t>Стратегии взаимодействия государства и бизнеса: мировой опыт.</w:t>
            </w:r>
          </w:p>
        </w:tc>
        <w:tc>
          <w:tcPr>
            <w:tcW w:w="5273" w:type="dxa"/>
            <w:shd w:val="clear" w:color="auto" w:fill="auto"/>
          </w:tcPr>
          <w:p w14:paraId="4176BE7C" w14:textId="77777777" w:rsidR="005F2E50" w:rsidRPr="00476F15" w:rsidRDefault="005F2E50" w:rsidP="001862FD">
            <w:pPr>
              <w:spacing w:after="0"/>
              <w:ind w:firstLine="326"/>
              <w:jc w:val="both"/>
              <w:rPr>
                <w:rFonts w:ascii="Times New Roman" w:hAnsi="Times New Roman"/>
                <w:noProof/>
                <w:sz w:val="24"/>
              </w:rPr>
            </w:pPr>
            <w:r w:rsidRPr="00476F15">
              <w:rPr>
                <w:rFonts w:ascii="Times New Roman" w:hAnsi="Times New Roman"/>
                <w:noProof/>
                <w:sz w:val="24"/>
              </w:rPr>
              <w:t>1. Межстрановые и институциональные различия взаимодействия государства и бизнеса. Основные формы взаимодействия государства и бизнеса.</w:t>
            </w:r>
          </w:p>
          <w:p w14:paraId="03766B39" w14:textId="77777777" w:rsidR="005F2E50" w:rsidRPr="00476F15" w:rsidRDefault="005F2E50" w:rsidP="001862FD">
            <w:pPr>
              <w:spacing w:after="0"/>
              <w:ind w:firstLine="326"/>
              <w:jc w:val="both"/>
              <w:rPr>
                <w:rFonts w:ascii="Times New Roman" w:hAnsi="Times New Roman"/>
                <w:noProof/>
                <w:sz w:val="24"/>
              </w:rPr>
            </w:pPr>
            <w:r w:rsidRPr="00476F15">
              <w:rPr>
                <w:rFonts w:ascii="Times New Roman" w:hAnsi="Times New Roman"/>
                <w:noProof/>
                <w:sz w:val="24"/>
              </w:rPr>
              <w:t xml:space="preserve">2. Практика взаимодействия государства и бизнеса в условиях глобализации. </w:t>
            </w:r>
          </w:p>
          <w:p w14:paraId="70FC2AD1" w14:textId="77777777" w:rsidR="005F2E50" w:rsidRPr="00476F15" w:rsidRDefault="005F2E50" w:rsidP="001862FD">
            <w:pPr>
              <w:spacing w:after="0"/>
              <w:ind w:firstLine="326"/>
              <w:jc w:val="both"/>
              <w:rPr>
                <w:rFonts w:ascii="Times New Roman" w:hAnsi="Times New Roman"/>
                <w:noProof/>
                <w:sz w:val="24"/>
              </w:rPr>
            </w:pPr>
            <w:r w:rsidRPr="00476F15">
              <w:rPr>
                <w:rFonts w:ascii="Times New Roman" w:hAnsi="Times New Roman"/>
                <w:noProof/>
                <w:sz w:val="24"/>
              </w:rPr>
              <w:t xml:space="preserve">3. Модели антикризисного сотрудничества государства и бизнеса. </w:t>
            </w:r>
          </w:p>
          <w:p w14:paraId="15038E36" w14:textId="77777777" w:rsidR="005F2E50" w:rsidRPr="00476F15" w:rsidRDefault="005F2E50" w:rsidP="001862FD">
            <w:pPr>
              <w:spacing w:after="0"/>
              <w:ind w:firstLine="326"/>
              <w:jc w:val="both"/>
              <w:rPr>
                <w:rFonts w:ascii="Times New Roman" w:hAnsi="Times New Roman"/>
                <w:noProof/>
                <w:sz w:val="24"/>
              </w:rPr>
            </w:pPr>
            <w:r w:rsidRPr="00476F15">
              <w:rPr>
                <w:rFonts w:ascii="Times New Roman" w:hAnsi="Times New Roman"/>
                <w:noProof/>
                <w:sz w:val="24"/>
              </w:rPr>
              <w:t>4. Мировые тенденции и перспективы развития партнерства государства и бизнеса. Факторы, определяющие перспективы развития взаимодействия государства и бизнеса.</w:t>
            </w:r>
          </w:p>
          <w:p w14:paraId="447371E0" w14:textId="3843C75B" w:rsidR="005F2E50" w:rsidRPr="00222183" w:rsidRDefault="005F2E50" w:rsidP="001862FD">
            <w:pPr>
              <w:spacing w:after="0"/>
              <w:jc w:val="both"/>
              <w:rPr>
                <w:rFonts w:ascii="Times New Roman" w:hAnsi="Times New Roman"/>
                <w:noProof/>
                <w:sz w:val="24"/>
              </w:rPr>
            </w:pPr>
            <w:r w:rsidRPr="00476F15">
              <w:rPr>
                <w:rFonts w:ascii="Times New Roman" w:hAnsi="Times New Roman"/>
                <w:i/>
                <w:noProof/>
                <w:sz w:val="24"/>
              </w:rPr>
              <w:t>Рекомендуемые источники:</w:t>
            </w:r>
            <w:r w:rsidRPr="00476F15">
              <w:rPr>
                <w:rFonts w:ascii="Times New Roman" w:hAnsi="Times New Roman"/>
                <w:noProof/>
                <w:sz w:val="24"/>
              </w:rPr>
              <w:t xml:space="preserve"> </w:t>
            </w:r>
            <w:r w:rsidR="00337460" w:rsidRPr="008C4268">
              <w:rPr>
                <w:rFonts w:ascii="Times New Roman" w:hAnsi="Times New Roman"/>
                <w:noProof/>
                <w:sz w:val="24"/>
              </w:rPr>
              <w:t>раздел 8:</w:t>
            </w:r>
            <w:r w:rsidR="00337460">
              <w:rPr>
                <w:rFonts w:ascii="Times New Roman" w:hAnsi="Times New Roman"/>
                <w:i/>
                <w:noProof/>
                <w:sz w:val="24"/>
              </w:rPr>
              <w:t xml:space="preserve"> </w:t>
            </w:r>
            <w:r w:rsidR="00337460" w:rsidRPr="001B5870">
              <w:rPr>
                <w:rFonts w:ascii="Times New Roman" w:hAnsi="Times New Roman"/>
                <w:noProof/>
                <w:sz w:val="24"/>
              </w:rPr>
              <w:t xml:space="preserve"> </w:t>
            </w:r>
            <w:r w:rsidR="00337460">
              <w:rPr>
                <w:rFonts w:ascii="Times New Roman" w:hAnsi="Times New Roman"/>
                <w:noProof/>
                <w:sz w:val="24"/>
              </w:rPr>
              <w:t xml:space="preserve">основная литература - </w:t>
            </w:r>
            <w:r w:rsidR="00337460" w:rsidRPr="008C4268">
              <w:rPr>
                <w:rFonts w:ascii="Times New Roman" w:hAnsi="Times New Roman"/>
                <w:noProof/>
                <w:sz w:val="24"/>
              </w:rPr>
              <w:t>[</w:t>
            </w:r>
            <w:r w:rsidR="00337460">
              <w:rPr>
                <w:rFonts w:ascii="Times New Roman" w:hAnsi="Times New Roman"/>
                <w:noProof/>
                <w:sz w:val="24"/>
              </w:rPr>
              <w:t>1-3</w:t>
            </w:r>
            <w:r w:rsidR="00337460" w:rsidRPr="008C4268">
              <w:rPr>
                <w:rFonts w:ascii="Times New Roman" w:hAnsi="Times New Roman"/>
                <w:noProof/>
                <w:sz w:val="24"/>
              </w:rPr>
              <w:t xml:space="preserve">]; </w:t>
            </w:r>
            <w:r w:rsidR="00337460">
              <w:rPr>
                <w:rFonts w:ascii="Times New Roman" w:hAnsi="Times New Roman"/>
                <w:noProof/>
                <w:sz w:val="24"/>
              </w:rPr>
              <w:t xml:space="preserve">дополнительная литература - </w:t>
            </w:r>
            <w:r w:rsidR="00337460" w:rsidRPr="008C4268">
              <w:rPr>
                <w:rFonts w:ascii="Times New Roman" w:hAnsi="Times New Roman"/>
                <w:noProof/>
                <w:sz w:val="24"/>
              </w:rPr>
              <w:t>[</w:t>
            </w:r>
            <w:r w:rsidR="00996CCA">
              <w:rPr>
                <w:rFonts w:ascii="Times New Roman" w:hAnsi="Times New Roman"/>
                <w:noProof/>
                <w:sz w:val="24"/>
              </w:rPr>
              <w:t>4-7</w:t>
            </w:r>
            <w:r w:rsidR="00337460" w:rsidRPr="008C4268">
              <w:rPr>
                <w:rFonts w:ascii="Times New Roman" w:hAnsi="Times New Roman"/>
                <w:noProof/>
                <w:sz w:val="24"/>
              </w:rPr>
              <w:t xml:space="preserve">]; </w:t>
            </w:r>
            <w:r w:rsidR="005B0B3E">
              <w:rPr>
                <w:rFonts w:ascii="Times New Roman" w:hAnsi="Times New Roman"/>
                <w:noProof/>
                <w:sz w:val="24"/>
              </w:rPr>
              <w:t xml:space="preserve"> </w:t>
            </w:r>
            <w:r w:rsidR="00337460">
              <w:rPr>
                <w:rFonts w:ascii="Times New Roman" w:hAnsi="Times New Roman"/>
                <w:noProof/>
                <w:sz w:val="24"/>
              </w:rPr>
              <w:t>раздел 9:</w:t>
            </w:r>
            <w:r w:rsidR="00337460" w:rsidRPr="008C4268">
              <w:rPr>
                <w:rFonts w:ascii="Times New Roman" w:hAnsi="Times New Roman"/>
                <w:noProof/>
                <w:sz w:val="24"/>
              </w:rPr>
              <w:t xml:space="preserve"> [</w:t>
            </w:r>
            <w:r w:rsidR="00337460">
              <w:rPr>
                <w:rFonts w:ascii="Times New Roman" w:hAnsi="Times New Roman"/>
                <w:noProof/>
                <w:sz w:val="24"/>
              </w:rPr>
              <w:t>1-3</w:t>
            </w:r>
            <w:r w:rsidR="00337460" w:rsidRPr="008C4268">
              <w:rPr>
                <w:rFonts w:ascii="Times New Roman" w:hAnsi="Times New Roman"/>
                <w:noProof/>
                <w:sz w:val="24"/>
              </w:rPr>
              <w:t>]</w:t>
            </w:r>
            <w:r w:rsidR="00337460">
              <w:rPr>
                <w:rFonts w:ascii="Times New Roman" w:hAnsi="Times New Roman"/>
                <w:noProof/>
                <w:sz w:val="24"/>
              </w:rPr>
              <w:t>;</w:t>
            </w:r>
          </w:p>
        </w:tc>
        <w:tc>
          <w:tcPr>
            <w:tcW w:w="2410" w:type="dxa"/>
            <w:shd w:val="clear" w:color="auto" w:fill="auto"/>
          </w:tcPr>
          <w:p w14:paraId="1BE48A6D" w14:textId="77777777" w:rsidR="005F2E50" w:rsidRPr="00222183" w:rsidRDefault="005F2E50" w:rsidP="005D24F6">
            <w:pPr>
              <w:keepNext/>
              <w:numPr>
                <w:ilvl w:val="0"/>
                <w:numId w:val="8"/>
              </w:numPr>
              <w:spacing w:after="0" w:line="240" w:lineRule="auto"/>
              <w:ind w:left="457"/>
              <w:rPr>
                <w:rFonts w:ascii="Times New Roman" w:hAnsi="Times New Roman"/>
                <w:sz w:val="24"/>
              </w:rPr>
            </w:pPr>
            <w:r w:rsidRPr="00222183">
              <w:rPr>
                <w:rFonts w:ascii="Times New Roman" w:hAnsi="Times New Roman"/>
                <w:sz w:val="24"/>
              </w:rPr>
              <w:t>Устный опрос</w:t>
            </w:r>
          </w:p>
          <w:p w14:paraId="299F283A" w14:textId="77777777" w:rsidR="005F2E50" w:rsidRPr="00222183" w:rsidRDefault="005F2E50" w:rsidP="005D24F6">
            <w:pPr>
              <w:keepNext/>
              <w:numPr>
                <w:ilvl w:val="0"/>
                <w:numId w:val="8"/>
              </w:numPr>
              <w:spacing w:after="0" w:line="240" w:lineRule="auto"/>
              <w:ind w:left="457"/>
              <w:rPr>
                <w:rFonts w:ascii="Times New Roman" w:hAnsi="Times New Roman"/>
                <w:sz w:val="24"/>
              </w:rPr>
            </w:pPr>
            <w:r w:rsidRPr="00222183">
              <w:rPr>
                <w:rFonts w:ascii="Times New Roman" w:hAnsi="Times New Roman"/>
                <w:sz w:val="24"/>
              </w:rPr>
              <w:t>Сообщения</w:t>
            </w:r>
          </w:p>
          <w:p w14:paraId="59D70E7D" w14:textId="77777777" w:rsidR="005F2E50" w:rsidRPr="00222183" w:rsidRDefault="005F2E50" w:rsidP="005D24F6">
            <w:pPr>
              <w:keepNext/>
              <w:numPr>
                <w:ilvl w:val="0"/>
                <w:numId w:val="8"/>
              </w:numPr>
              <w:spacing w:after="0" w:line="240" w:lineRule="auto"/>
              <w:ind w:left="457"/>
              <w:rPr>
                <w:rFonts w:ascii="Times New Roman" w:hAnsi="Times New Roman"/>
                <w:sz w:val="24"/>
              </w:rPr>
            </w:pPr>
            <w:r w:rsidRPr="00222183">
              <w:rPr>
                <w:rFonts w:ascii="Times New Roman" w:hAnsi="Times New Roman"/>
                <w:sz w:val="24"/>
              </w:rPr>
              <w:t>Дискуссия по теме</w:t>
            </w:r>
          </w:p>
        </w:tc>
      </w:tr>
    </w:tbl>
    <w:p w14:paraId="67450344" w14:textId="77777777" w:rsidR="00661C12" w:rsidRDefault="00661C12" w:rsidP="00661C12">
      <w:pPr>
        <w:jc w:val="right"/>
        <w:rPr>
          <w:sz w:val="28"/>
          <w:szCs w:val="28"/>
          <w:u w:val="single"/>
        </w:rPr>
      </w:pPr>
    </w:p>
    <w:p w14:paraId="5D9B2630" w14:textId="77777777" w:rsidR="00661C12" w:rsidRDefault="007365F9" w:rsidP="0052792C">
      <w:pPr>
        <w:autoSpaceDE w:val="0"/>
        <w:autoSpaceDN w:val="0"/>
        <w:adjustRightInd w:val="0"/>
        <w:spacing w:before="84" w:line="240" w:lineRule="auto"/>
        <w:jc w:val="center"/>
        <w:rPr>
          <w:rFonts w:ascii="Times New Roman" w:hAnsi="Times New Roman"/>
          <w:b/>
          <w:bCs/>
          <w:sz w:val="28"/>
          <w:szCs w:val="28"/>
        </w:rPr>
      </w:pPr>
      <w:r>
        <w:rPr>
          <w:rFonts w:ascii="Times New Roman" w:hAnsi="Times New Roman"/>
          <w:b/>
          <w:bCs/>
          <w:sz w:val="28"/>
          <w:szCs w:val="28"/>
        </w:rPr>
        <w:t>6</w:t>
      </w:r>
      <w:r w:rsidR="00661C12" w:rsidRPr="00A41F65">
        <w:rPr>
          <w:rFonts w:ascii="Times New Roman" w:hAnsi="Times New Roman"/>
          <w:b/>
          <w:bCs/>
          <w:sz w:val="28"/>
          <w:szCs w:val="28"/>
        </w:rPr>
        <w:t>. Перечень учебно-методического обеспечения для самостоятельной работы обучающихся по дисциплине</w:t>
      </w:r>
    </w:p>
    <w:p w14:paraId="2414DB27" w14:textId="77777777" w:rsidR="00661C12" w:rsidRPr="00A41F65" w:rsidRDefault="007365F9" w:rsidP="0052792C">
      <w:pPr>
        <w:autoSpaceDE w:val="0"/>
        <w:autoSpaceDN w:val="0"/>
        <w:adjustRightInd w:val="0"/>
        <w:spacing w:before="84" w:line="240" w:lineRule="auto"/>
        <w:jc w:val="center"/>
        <w:rPr>
          <w:rFonts w:ascii="Times New Roman" w:hAnsi="Times New Roman"/>
          <w:b/>
          <w:bCs/>
          <w:sz w:val="28"/>
          <w:szCs w:val="28"/>
        </w:rPr>
      </w:pPr>
      <w:r>
        <w:rPr>
          <w:rFonts w:ascii="Times New Roman" w:hAnsi="Times New Roman"/>
          <w:b/>
          <w:bCs/>
          <w:sz w:val="28"/>
          <w:szCs w:val="28"/>
        </w:rPr>
        <w:t xml:space="preserve">6. 1. </w:t>
      </w:r>
      <w:r w:rsidR="00661C12" w:rsidRPr="00A41F65">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p>
    <w:p w14:paraId="4F28273B" w14:textId="77777777" w:rsidR="00661C12" w:rsidRPr="00A41F65" w:rsidRDefault="0052792C" w:rsidP="00A41F65">
      <w:pPr>
        <w:autoSpaceDE w:val="0"/>
        <w:autoSpaceDN w:val="0"/>
        <w:adjustRightInd w:val="0"/>
        <w:spacing w:before="84" w:line="360" w:lineRule="auto"/>
        <w:jc w:val="right"/>
        <w:rPr>
          <w:rFonts w:ascii="Times New Roman" w:hAnsi="Times New Roman"/>
          <w:sz w:val="28"/>
          <w:szCs w:val="28"/>
        </w:rPr>
      </w:pPr>
      <w:r>
        <w:rPr>
          <w:rFonts w:ascii="Times New Roman" w:hAnsi="Times New Roman"/>
          <w:sz w:val="28"/>
          <w:szCs w:val="28"/>
        </w:rPr>
        <w:t>Т</w:t>
      </w:r>
      <w:r w:rsidR="00661C12" w:rsidRPr="00A41F65">
        <w:rPr>
          <w:rFonts w:ascii="Times New Roman" w:hAnsi="Times New Roman"/>
          <w:sz w:val="28"/>
          <w:szCs w:val="28"/>
        </w:rPr>
        <w:t xml:space="preserve">аблица </w:t>
      </w:r>
      <w:r w:rsidR="009B3B74">
        <w:rPr>
          <w:rFonts w:ascii="Times New Roman" w:hAnsi="Times New Roman"/>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4018"/>
        <w:gridCol w:w="3126"/>
      </w:tblGrid>
      <w:tr w:rsidR="005F2E50" w:rsidRPr="00504B3D" w14:paraId="5B77C865" w14:textId="77777777" w:rsidTr="00966E2B">
        <w:tc>
          <w:tcPr>
            <w:tcW w:w="1396" w:type="pct"/>
            <w:shd w:val="clear" w:color="auto" w:fill="auto"/>
          </w:tcPr>
          <w:p w14:paraId="5275E7E3" w14:textId="77777777" w:rsidR="005F2E50" w:rsidRPr="00504B3D" w:rsidRDefault="005F2E50" w:rsidP="00966E2B">
            <w:pPr>
              <w:jc w:val="center"/>
              <w:rPr>
                <w:rFonts w:ascii="Times New Roman" w:hAnsi="Times New Roman"/>
                <w:szCs w:val="28"/>
              </w:rPr>
            </w:pPr>
            <w:r w:rsidRPr="00504B3D">
              <w:rPr>
                <w:rFonts w:ascii="Times New Roman" w:hAnsi="Times New Roman"/>
                <w:b/>
                <w:szCs w:val="28"/>
              </w:rPr>
              <w:t>Наименование тем (разделов) дисциплины</w:t>
            </w:r>
          </w:p>
        </w:tc>
        <w:tc>
          <w:tcPr>
            <w:tcW w:w="2027" w:type="pct"/>
            <w:shd w:val="clear" w:color="auto" w:fill="auto"/>
          </w:tcPr>
          <w:p w14:paraId="104DC70F" w14:textId="77777777" w:rsidR="005F2E50" w:rsidRPr="00504B3D" w:rsidRDefault="005F2E50" w:rsidP="00966E2B">
            <w:pPr>
              <w:jc w:val="both"/>
              <w:rPr>
                <w:rFonts w:ascii="Times New Roman" w:hAnsi="Times New Roman"/>
                <w:b/>
                <w:szCs w:val="28"/>
              </w:rPr>
            </w:pPr>
            <w:r w:rsidRPr="00504B3D">
              <w:rPr>
                <w:rFonts w:ascii="Times New Roman" w:hAnsi="Times New Roman"/>
                <w:b/>
                <w:szCs w:val="28"/>
              </w:rPr>
              <w:t>Перечень вопросов, отводимых на самостоятельное освоение</w:t>
            </w:r>
          </w:p>
        </w:tc>
        <w:tc>
          <w:tcPr>
            <w:tcW w:w="1577" w:type="pct"/>
          </w:tcPr>
          <w:p w14:paraId="12DA4AE4" w14:textId="77777777" w:rsidR="005F2E50" w:rsidRPr="00504B3D" w:rsidRDefault="005F2E50" w:rsidP="00966E2B">
            <w:pPr>
              <w:jc w:val="center"/>
              <w:rPr>
                <w:rFonts w:ascii="Times New Roman" w:hAnsi="Times New Roman"/>
                <w:b/>
                <w:szCs w:val="28"/>
              </w:rPr>
            </w:pPr>
            <w:r w:rsidRPr="00504B3D">
              <w:rPr>
                <w:rFonts w:ascii="Times New Roman" w:hAnsi="Times New Roman"/>
                <w:b/>
                <w:szCs w:val="28"/>
              </w:rPr>
              <w:t>Формы внеаудиторной самостоятельной работы</w:t>
            </w:r>
          </w:p>
        </w:tc>
      </w:tr>
      <w:tr w:rsidR="005F2E50" w:rsidRPr="00504B3D" w14:paraId="640B408B" w14:textId="77777777" w:rsidTr="00966E2B">
        <w:tc>
          <w:tcPr>
            <w:tcW w:w="1396" w:type="pct"/>
            <w:shd w:val="clear" w:color="auto" w:fill="auto"/>
          </w:tcPr>
          <w:p w14:paraId="1D4FB40B" w14:textId="77777777" w:rsidR="005F2E50" w:rsidRPr="00B45EB1" w:rsidRDefault="005F2E50" w:rsidP="00966E2B">
            <w:pPr>
              <w:tabs>
                <w:tab w:val="left" w:pos="1810"/>
              </w:tabs>
              <w:rPr>
                <w:rFonts w:ascii="Times New Roman" w:hAnsi="Times New Roman"/>
                <w:color w:val="000000"/>
              </w:rPr>
            </w:pPr>
            <w:r w:rsidRPr="00B45EB1">
              <w:rPr>
                <w:rFonts w:ascii="Times New Roman" w:hAnsi="Times New Roman"/>
              </w:rPr>
              <w:t>Теоретические основы участия государства в рыночной экономике.</w:t>
            </w:r>
          </w:p>
        </w:tc>
        <w:tc>
          <w:tcPr>
            <w:tcW w:w="2027" w:type="pct"/>
            <w:vAlign w:val="center"/>
          </w:tcPr>
          <w:p w14:paraId="15BACC4F" w14:textId="77777777" w:rsidR="005F2E50" w:rsidRPr="002E746C" w:rsidRDefault="005F2E50" w:rsidP="00966E2B">
            <w:pPr>
              <w:jc w:val="both"/>
              <w:rPr>
                <w:rFonts w:ascii="Times New Roman" w:hAnsi="Times New Roman"/>
                <w:highlight w:val="yellow"/>
              </w:rPr>
            </w:pPr>
            <w:r w:rsidRPr="002E746C">
              <w:rPr>
                <w:rFonts w:ascii="Times New Roman" w:hAnsi="Times New Roman"/>
              </w:rPr>
              <w:t>Классическая и неоклассическая экономическая школа о роли государства в экономике. Кейнсианская (</w:t>
            </w:r>
            <w:proofErr w:type="spellStart"/>
            <w:r w:rsidRPr="002E746C">
              <w:rPr>
                <w:rFonts w:ascii="Times New Roman" w:hAnsi="Times New Roman"/>
              </w:rPr>
              <w:t>неокейнсианская</w:t>
            </w:r>
            <w:proofErr w:type="spellEnd"/>
            <w:r w:rsidRPr="002E746C">
              <w:rPr>
                <w:rFonts w:ascii="Times New Roman" w:hAnsi="Times New Roman"/>
              </w:rPr>
              <w:t xml:space="preserve">) концепция государственного регулирования экономики. Либерализм, неолиберальная школа о роли </w:t>
            </w:r>
            <w:r w:rsidRPr="002E746C">
              <w:rPr>
                <w:rFonts w:ascii="Times New Roman" w:hAnsi="Times New Roman"/>
              </w:rPr>
              <w:lastRenderedPageBreak/>
              <w:t>государства в социально-экономическом развитии.</w:t>
            </w:r>
          </w:p>
        </w:tc>
        <w:tc>
          <w:tcPr>
            <w:tcW w:w="1577" w:type="pct"/>
          </w:tcPr>
          <w:p w14:paraId="3A3CC306"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lastRenderedPageBreak/>
              <w:t>Работа с литературой</w:t>
            </w:r>
          </w:p>
          <w:p w14:paraId="48128C3B"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Подготовка к семинарскому занятию</w:t>
            </w:r>
          </w:p>
          <w:p w14:paraId="0A9A7F1D" w14:textId="77777777" w:rsidR="005F2E50" w:rsidRPr="002E746C" w:rsidRDefault="005F2E50" w:rsidP="00966E2B">
            <w:pPr>
              <w:jc w:val="center"/>
              <w:rPr>
                <w:rFonts w:ascii="Times New Roman" w:hAnsi="Times New Roman"/>
              </w:rPr>
            </w:pPr>
          </w:p>
        </w:tc>
      </w:tr>
      <w:tr w:rsidR="005F2E50" w:rsidRPr="00504B3D" w14:paraId="45FF3A35" w14:textId="77777777" w:rsidTr="00966E2B">
        <w:tc>
          <w:tcPr>
            <w:tcW w:w="1396" w:type="pct"/>
            <w:shd w:val="clear" w:color="auto" w:fill="auto"/>
          </w:tcPr>
          <w:p w14:paraId="1EB7F980" w14:textId="77777777" w:rsidR="005F2E50" w:rsidRPr="00B45EB1" w:rsidRDefault="005F2E50" w:rsidP="00966E2B">
            <w:pPr>
              <w:tabs>
                <w:tab w:val="left" w:pos="1810"/>
              </w:tabs>
              <w:rPr>
                <w:rFonts w:ascii="Times New Roman" w:hAnsi="Times New Roman"/>
                <w:color w:val="000000"/>
              </w:rPr>
            </w:pPr>
            <w:r w:rsidRPr="00B45EB1">
              <w:rPr>
                <w:rFonts w:ascii="Times New Roman" w:hAnsi="Times New Roman"/>
              </w:rPr>
              <w:t>Институциональные основы взаимодействия государства и бизнеса.</w:t>
            </w:r>
          </w:p>
        </w:tc>
        <w:tc>
          <w:tcPr>
            <w:tcW w:w="2027" w:type="pct"/>
            <w:vAlign w:val="center"/>
          </w:tcPr>
          <w:p w14:paraId="12EB77A6" w14:textId="77777777" w:rsidR="005F2E50" w:rsidRPr="002E746C" w:rsidRDefault="005F2E50" w:rsidP="00966E2B">
            <w:pPr>
              <w:jc w:val="both"/>
              <w:rPr>
                <w:rFonts w:ascii="Times New Roman" w:hAnsi="Times New Roman"/>
                <w:highlight w:val="yellow"/>
              </w:rPr>
            </w:pPr>
            <w:r w:rsidRPr="002E746C">
              <w:rPr>
                <w:rFonts w:ascii="Times New Roman" w:hAnsi="Times New Roman"/>
              </w:rPr>
              <w:t>Классическая и неоклассическая экономическая школа о роли государства в экономике. Кейнсианская (</w:t>
            </w:r>
            <w:proofErr w:type="spellStart"/>
            <w:r w:rsidRPr="002E746C">
              <w:rPr>
                <w:rFonts w:ascii="Times New Roman" w:hAnsi="Times New Roman"/>
              </w:rPr>
              <w:t>неокейнсианская</w:t>
            </w:r>
            <w:proofErr w:type="spellEnd"/>
            <w:r w:rsidRPr="002E746C">
              <w:rPr>
                <w:rFonts w:ascii="Times New Roman" w:hAnsi="Times New Roman"/>
              </w:rPr>
              <w:t>) концепция государственного регулирования экономики. Либерализм, неолиберальная школа о роли государства в социально-экономическом развитии.</w:t>
            </w:r>
          </w:p>
        </w:tc>
        <w:tc>
          <w:tcPr>
            <w:tcW w:w="1577" w:type="pct"/>
          </w:tcPr>
          <w:p w14:paraId="6E59CE1B"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Работа с литературой</w:t>
            </w:r>
          </w:p>
          <w:p w14:paraId="0644C17F"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Подготовка к семинарскому занятию</w:t>
            </w:r>
          </w:p>
          <w:p w14:paraId="16BFD6F8" w14:textId="77777777" w:rsidR="005F2E50" w:rsidRPr="002E746C" w:rsidRDefault="005F2E50" w:rsidP="00966E2B">
            <w:pPr>
              <w:jc w:val="center"/>
              <w:rPr>
                <w:rFonts w:ascii="Times New Roman" w:hAnsi="Times New Roman"/>
                <w:szCs w:val="28"/>
              </w:rPr>
            </w:pPr>
            <w:r w:rsidRPr="002E746C">
              <w:rPr>
                <w:rFonts w:ascii="Times New Roman" w:hAnsi="Times New Roman"/>
                <w:szCs w:val="28"/>
              </w:rPr>
              <w:t>Подготовка эссе</w:t>
            </w:r>
          </w:p>
          <w:p w14:paraId="58A6938D" w14:textId="77777777" w:rsidR="005F2E50" w:rsidRPr="002E746C" w:rsidRDefault="005F2E50" w:rsidP="00966E2B">
            <w:pPr>
              <w:jc w:val="center"/>
              <w:rPr>
                <w:rFonts w:ascii="Times New Roman" w:hAnsi="Times New Roman"/>
                <w:szCs w:val="28"/>
              </w:rPr>
            </w:pPr>
            <w:r w:rsidRPr="002E746C">
              <w:rPr>
                <w:rFonts w:ascii="Times New Roman" w:hAnsi="Times New Roman"/>
                <w:szCs w:val="28"/>
              </w:rPr>
              <w:t>Выполнение задания по кейсу</w:t>
            </w:r>
          </w:p>
          <w:p w14:paraId="09776F8D" w14:textId="77777777" w:rsidR="005F2E50" w:rsidRPr="002E746C" w:rsidRDefault="005F2E50" w:rsidP="00966E2B">
            <w:pPr>
              <w:tabs>
                <w:tab w:val="left" w:pos="1810"/>
              </w:tabs>
              <w:ind w:left="-108"/>
              <w:jc w:val="center"/>
              <w:rPr>
                <w:rFonts w:ascii="Times New Roman" w:hAnsi="Times New Roman"/>
                <w:szCs w:val="28"/>
              </w:rPr>
            </w:pPr>
          </w:p>
        </w:tc>
      </w:tr>
      <w:tr w:rsidR="005F2E50" w:rsidRPr="00504B3D" w14:paraId="2724E5F4" w14:textId="77777777" w:rsidTr="00966E2B">
        <w:tc>
          <w:tcPr>
            <w:tcW w:w="1396" w:type="pct"/>
            <w:shd w:val="clear" w:color="auto" w:fill="auto"/>
          </w:tcPr>
          <w:p w14:paraId="6B68CFC1" w14:textId="77777777" w:rsidR="005F2E50" w:rsidRPr="00B45EB1" w:rsidRDefault="005F2E50" w:rsidP="00966E2B">
            <w:pPr>
              <w:tabs>
                <w:tab w:val="left" w:pos="1810"/>
              </w:tabs>
              <w:rPr>
                <w:rFonts w:ascii="Times New Roman" w:hAnsi="Times New Roman"/>
                <w:color w:val="000000"/>
              </w:rPr>
            </w:pPr>
            <w:r w:rsidRPr="00B45EB1">
              <w:rPr>
                <w:rFonts w:ascii="Times New Roman" w:hAnsi="Times New Roman"/>
              </w:rPr>
              <w:t>Формирование и эволюция стратегий взаимодействия государства и бизнеса в современной России</w:t>
            </w:r>
            <w:r w:rsidRPr="00B45EB1">
              <w:rPr>
                <w:rFonts w:ascii="Times New Roman" w:hAnsi="Times New Roman"/>
                <w:i/>
              </w:rPr>
              <w:t xml:space="preserve"> </w:t>
            </w:r>
          </w:p>
        </w:tc>
        <w:tc>
          <w:tcPr>
            <w:tcW w:w="2027" w:type="pct"/>
            <w:vAlign w:val="center"/>
          </w:tcPr>
          <w:p w14:paraId="2EF70A69" w14:textId="77777777" w:rsidR="005F2E50" w:rsidRPr="00476F15" w:rsidRDefault="005F2E50" w:rsidP="00851634">
            <w:pPr>
              <w:tabs>
                <w:tab w:val="left" w:pos="1810"/>
              </w:tabs>
              <w:jc w:val="both"/>
              <w:rPr>
                <w:rFonts w:ascii="Times New Roman" w:hAnsi="Times New Roman"/>
              </w:rPr>
            </w:pPr>
            <w:r w:rsidRPr="002E746C">
              <w:rPr>
                <w:rFonts w:ascii="Times New Roman" w:hAnsi="Times New Roman"/>
              </w:rPr>
              <w:t>Этапы развития взаимодействия государства и бизнеса. Базовые стратегии взаимодействия бизнеса и власти в начале 1990-х гг. Развитие и конвергенция стратегий взаимодействия бизнеса и власти в середине – конце 1990-х гг. Стратегии взаимодействия государства и бизнеса в 2000-х гг.</w:t>
            </w:r>
          </w:p>
        </w:tc>
        <w:tc>
          <w:tcPr>
            <w:tcW w:w="1577" w:type="pct"/>
          </w:tcPr>
          <w:p w14:paraId="56573C2E"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Работа с литературой</w:t>
            </w:r>
          </w:p>
          <w:p w14:paraId="6BAC88F9"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Подготовка к семинарскому занятию</w:t>
            </w:r>
          </w:p>
          <w:p w14:paraId="550FB79C" w14:textId="77777777" w:rsidR="005F2E50" w:rsidRPr="002E746C" w:rsidRDefault="005F2E50" w:rsidP="00966E2B">
            <w:pPr>
              <w:jc w:val="center"/>
              <w:rPr>
                <w:rFonts w:ascii="Times New Roman" w:hAnsi="Times New Roman"/>
                <w:szCs w:val="28"/>
              </w:rPr>
            </w:pPr>
            <w:r w:rsidRPr="002E746C">
              <w:rPr>
                <w:rFonts w:ascii="Times New Roman" w:hAnsi="Times New Roman"/>
                <w:szCs w:val="28"/>
              </w:rPr>
              <w:t>Подготовка аналитического задания</w:t>
            </w:r>
          </w:p>
          <w:p w14:paraId="5703BEF3" w14:textId="77777777" w:rsidR="005F2E50" w:rsidRPr="002E746C" w:rsidRDefault="005F2E50" w:rsidP="00966E2B">
            <w:pPr>
              <w:jc w:val="center"/>
              <w:rPr>
                <w:rFonts w:ascii="Times New Roman" w:hAnsi="Times New Roman"/>
                <w:szCs w:val="28"/>
              </w:rPr>
            </w:pPr>
            <w:r w:rsidRPr="002E746C">
              <w:rPr>
                <w:rFonts w:ascii="Times New Roman" w:hAnsi="Times New Roman"/>
                <w:szCs w:val="28"/>
              </w:rPr>
              <w:t>Подготовка эссе</w:t>
            </w:r>
          </w:p>
          <w:p w14:paraId="45C163F7" w14:textId="77777777" w:rsidR="005F2E50" w:rsidRPr="002E746C" w:rsidRDefault="005F2E50" w:rsidP="00966E2B">
            <w:pPr>
              <w:tabs>
                <w:tab w:val="left" w:pos="1810"/>
              </w:tabs>
              <w:ind w:left="-108"/>
              <w:jc w:val="center"/>
              <w:rPr>
                <w:rFonts w:ascii="Times New Roman" w:hAnsi="Times New Roman"/>
                <w:szCs w:val="28"/>
              </w:rPr>
            </w:pPr>
          </w:p>
        </w:tc>
      </w:tr>
      <w:tr w:rsidR="005F2E50" w:rsidRPr="00504B3D" w14:paraId="40E0BEAA" w14:textId="77777777" w:rsidTr="00966E2B">
        <w:tc>
          <w:tcPr>
            <w:tcW w:w="1396" w:type="pct"/>
            <w:shd w:val="clear" w:color="auto" w:fill="auto"/>
          </w:tcPr>
          <w:p w14:paraId="4D9698B5" w14:textId="77777777" w:rsidR="005F2E50" w:rsidRPr="00B45EB1" w:rsidRDefault="005F2E50" w:rsidP="00966E2B">
            <w:pPr>
              <w:tabs>
                <w:tab w:val="left" w:pos="1810"/>
              </w:tabs>
              <w:rPr>
                <w:rFonts w:ascii="Times New Roman" w:hAnsi="Times New Roman"/>
                <w:color w:val="000000"/>
              </w:rPr>
            </w:pPr>
            <w:r w:rsidRPr="00B45EB1">
              <w:rPr>
                <w:rFonts w:ascii="Times New Roman" w:hAnsi="Times New Roman"/>
              </w:rPr>
              <w:t>Основные направления взаимодействия государства и бизнеса</w:t>
            </w:r>
            <w:r w:rsidRPr="00B45EB1">
              <w:rPr>
                <w:rFonts w:ascii="Times New Roman" w:hAnsi="Times New Roman"/>
                <w:i/>
              </w:rPr>
              <w:t>.</w:t>
            </w:r>
            <w:r w:rsidRPr="00B45EB1">
              <w:rPr>
                <w:rFonts w:ascii="Times New Roman" w:hAnsi="Times New Roman"/>
                <w:color w:val="000000"/>
              </w:rPr>
              <w:t xml:space="preserve"> </w:t>
            </w:r>
          </w:p>
        </w:tc>
        <w:tc>
          <w:tcPr>
            <w:tcW w:w="2027" w:type="pct"/>
            <w:vAlign w:val="center"/>
          </w:tcPr>
          <w:p w14:paraId="256D3424" w14:textId="77777777" w:rsidR="005F2E50" w:rsidRPr="002E746C" w:rsidRDefault="005F2E50" w:rsidP="00966E2B">
            <w:pPr>
              <w:tabs>
                <w:tab w:val="left" w:pos="1810"/>
              </w:tabs>
              <w:jc w:val="both"/>
              <w:rPr>
                <w:rFonts w:ascii="Times New Roman" w:hAnsi="Times New Roman"/>
              </w:rPr>
            </w:pPr>
            <w:r w:rsidRPr="002E746C">
              <w:rPr>
                <w:rFonts w:ascii="Times New Roman" w:hAnsi="Times New Roman"/>
              </w:rPr>
              <w:t>Бизнес объединения.</w:t>
            </w:r>
          </w:p>
          <w:p w14:paraId="6976217E" w14:textId="77777777" w:rsidR="005F2E50" w:rsidRPr="002E746C" w:rsidRDefault="005F2E50" w:rsidP="00966E2B">
            <w:pPr>
              <w:jc w:val="both"/>
              <w:rPr>
                <w:rFonts w:ascii="Times New Roman" w:hAnsi="Times New Roman"/>
                <w:szCs w:val="28"/>
              </w:rPr>
            </w:pPr>
            <w:r w:rsidRPr="002E746C">
              <w:rPr>
                <w:rFonts w:ascii="Times New Roman" w:hAnsi="Times New Roman"/>
              </w:rPr>
              <w:t>Модели взаимодействия государства и бизнеса: сетевая модель, кластерная модель, корпоративная модель. Особые экономические зоны.</w:t>
            </w:r>
          </w:p>
        </w:tc>
        <w:tc>
          <w:tcPr>
            <w:tcW w:w="1577" w:type="pct"/>
          </w:tcPr>
          <w:p w14:paraId="73EFC57F"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Работа с литературой</w:t>
            </w:r>
          </w:p>
          <w:p w14:paraId="50789A76"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Подготовка к семинарскому занятию</w:t>
            </w:r>
          </w:p>
          <w:p w14:paraId="3DCA8E7D"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Подготовка к деловой игре</w:t>
            </w:r>
          </w:p>
          <w:p w14:paraId="1EC92149"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Подготовка к тесту</w:t>
            </w:r>
          </w:p>
          <w:p w14:paraId="250EB920" w14:textId="77777777" w:rsidR="005F2E50" w:rsidRPr="002E746C" w:rsidRDefault="005F2E50" w:rsidP="00966E2B">
            <w:pPr>
              <w:jc w:val="center"/>
              <w:rPr>
                <w:rFonts w:ascii="Times New Roman" w:hAnsi="Times New Roman"/>
                <w:szCs w:val="28"/>
              </w:rPr>
            </w:pPr>
            <w:r w:rsidRPr="002E746C">
              <w:rPr>
                <w:rFonts w:ascii="Times New Roman" w:hAnsi="Times New Roman"/>
                <w:szCs w:val="28"/>
              </w:rPr>
              <w:t>Подготовка эссе</w:t>
            </w:r>
          </w:p>
        </w:tc>
      </w:tr>
      <w:tr w:rsidR="005F2E50" w:rsidRPr="00504B3D" w14:paraId="01868A46" w14:textId="77777777" w:rsidTr="00966E2B">
        <w:tc>
          <w:tcPr>
            <w:tcW w:w="1396" w:type="pct"/>
            <w:shd w:val="clear" w:color="auto" w:fill="auto"/>
          </w:tcPr>
          <w:p w14:paraId="08FF68E3" w14:textId="77777777" w:rsidR="005F2E50" w:rsidRPr="00B45EB1" w:rsidRDefault="005F2E50" w:rsidP="00966E2B">
            <w:pPr>
              <w:tabs>
                <w:tab w:val="left" w:pos="1810"/>
              </w:tabs>
              <w:rPr>
                <w:rFonts w:ascii="Times New Roman" w:hAnsi="Times New Roman"/>
                <w:color w:val="000000"/>
              </w:rPr>
            </w:pPr>
            <w:r w:rsidRPr="00B45EB1">
              <w:rPr>
                <w:rFonts w:ascii="Times New Roman" w:hAnsi="Times New Roman"/>
              </w:rPr>
              <w:t xml:space="preserve">Партнерство государства и бизнеса в экономике. </w:t>
            </w:r>
          </w:p>
        </w:tc>
        <w:tc>
          <w:tcPr>
            <w:tcW w:w="2027" w:type="pct"/>
            <w:vAlign w:val="center"/>
          </w:tcPr>
          <w:p w14:paraId="496779DF" w14:textId="77777777" w:rsidR="005F2E50" w:rsidRPr="002E746C" w:rsidRDefault="005F2E50" w:rsidP="00966E2B">
            <w:pPr>
              <w:jc w:val="both"/>
              <w:rPr>
                <w:rFonts w:ascii="Times New Roman" w:hAnsi="Times New Roman"/>
              </w:rPr>
            </w:pPr>
            <w:r w:rsidRPr="002E746C">
              <w:rPr>
                <w:rFonts w:ascii="Times New Roman" w:hAnsi="Times New Roman"/>
              </w:rPr>
              <w:t>Основные формы партнерства: государственные контракты, аренда государственного имущества, соглашения о разделе продукции, совместные государственно-частные предприятия, концессии.</w:t>
            </w:r>
          </w:p>
        </w:tc>
        <w:tc>
          <w:tcPr>
            <w:tcW w:w="1577" w:type="pct"/>
          </w:tcPr>
          <w:p w14:paraId="21BB3CB3"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Работа с литературой</w:t>
            </w:r>
          </w:p>
          <w:p w14:paraId="27146CF4"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Подготовка к семинарскому занятию</w:t>
            </w:r>
          </w:p>
          <w:p w14:paraId="55A4A2E2" w14:textId="77777777" w:rsidR="005F2E50" w:rsidRPr="002E746C" w:rsidRDefault="005F2E50" w:rsidP="00966E2B">
            <w:pPr>
              <w:tabs>
                <w:tab w:val="left" w:pos="1810"/>
              </w:tabs>
              <w:ind w:left="-108"/>
              <w:jc w:val="center"/>
              <w:rPr>
                <w:rFonts w:ascii="Times New Roman" w:hAnsi="Times New Roman"/>
                <w:szCs w:val="28"/>
              </w:rPr>
            </w:pPr>
            <w:r w:rsidRPr="002E746C">
              <w:rPr>
                <w:rFonts w:ascii="Times New Roman" w:hAnsi="Times New Roman"/>
                <w:szCs w:val="28"/>
              </w:rPr>
              <w:t>Подготовка контрольной работе.</w:t>
            </w:r>
          </w:p>
          <w:p w14:paraId="28099491" w14:textId="77777777" w:rsidR="005F2E50" w:rsidRPr="002E746C" w:rsidRDefault="005F2E50" w:rsidP="00966E2B">
            <w:pPr>
              <w:jc w:val="center"/>
              <w:rPr>
                <w:rFonts w:ascii="Times New Roman" w:hAnsi="Times New Roman"/>
                <w:szCs w:val="28"/>
              </w:rPr>
            </w:pPr>
            <w:r w:rsidRPr="002E746C">
              <w:rPr>
                <w:rFonts w:ascii="Times New Roman" w:hAnsi="Times New Roman"/>
                <w:szCs w:val="28"/>
              </w:rPr>
              <w:t>Подготовка эссе</w:t>
            </w:r>
          </w:p>
          <w:p w14:paraId="129537B3" w14:textId="77777777" w:rsidR="005F2E50" w:rsidRPr="002E746C" w:rsidRDefault="005F2E50" w:rsidP="00966E2B">
            <w:pPr>
              <w:jc w:val="center"/>
              <w:rPr>
                <w:rFonts w:ascii="Times New Roman" w:hAnsi="Times New Roman"/>
                <w:szCs w:val="28"/>
              </w:rPr>
            </w:pPr>
          </w:p>
        </w:tc>
      </w:tr>
      <w:tr w:rsidR="005F2E50" w:rsidRPr="00504B3D" w14:paraId="6EB0EF3B" w14:textId="77777777" w:rsidTr="00966E2B">
        <w:tc>
          <w:tcPr>
            <w:tcW w:w="1396" w:type="pct"/>
            <w:shd w:val="clear" w:color="auto" w:fill="auto"/>
          </w:tcPr>
          <w:p w14:paraId="21735468" w14:textId="77777777" w:rsidR="005F2E50" w:rsidRPr="00B45EB1" w:rsidRDefault="005F2E50" w:rsidP="00966E2B">
            <w:pPr>
              <w:tabs>
                <w:tab w:val="left" w:pos="1810"/>
              </w:tabs>
              <w:rPr>
                <w:rFonts w:ascii="Times New Roman" w:hAnsi="Times New Roman"/>
                <w:color w:val="000000"/>
              </w:rPr>
            </w:pPr>
            <w:r w:rsidRPr="00B45EB1">
              <w:rPr>
                <w:rFonts w:ascii="Times New Roman" w:hAnsi="Times New Roman"/>
              </w:rPr>
              <w:lastRenderedPageBreak/>
              <w:t>Стратегии взаимодействия государства и бизнеса: мировой опыт.</w:t>
            </w:r>
          </w:p>
        </w:tc>
        <w:tc>
          <w:tcPr>
            <w:tcW w:w="2027" w:type="pct"/>
            <w:vAlign w:val="center"/>
          </w:tcPr>
          <w:p w14:paraId="6079DD5E" w14:textId="77777777" w:rsidR="005F2E50" w:rsidRPr="002E746C" w:rsidRDefault="005F2E50" w:rsidP="00966E2B">
            <w:pPr>
              <w:jc w:val="both"/>
              <w:rPr>
                <w:rFonts w:ascii="Times New Roman" w:hAnsi="Times New Roman"/>
                <w:szCs w:val="28"/>
              </w:rPr>
            </w:pPr>
            <w:proofErr w:type="spellStart"/>
            <w:r w:rsidRPr="002E746C">
              <w:rPr>
                <w:rFonts w:ascii="Times New Roman" w:hAnsi="Times New Roman"/>
                <w:szCs w:val="28"/>
              </w:rPr>
              <w:t>Межстрановые</w:t>
            </w:r>
            <w:proofErr w:type="spellEnd"/>
            <w:r w:rsidRPr="002E746C">
              <w:rPr>
                <w:rFonts w:ascii="Times New Roman" w:hAnsi="Times New Roman"/>
                <w:szCs w:val="28"/>
              </w:rPr>
              <w:t xml:space="preserve"> различия взаимодействия государства и бизнеса. Мировые тенденции развития взаимодействия государства и бизнеса.</w:t>
            </w:r>
          </w:p>
        </w:tc>
        <w:tc>
          <w:tcPr>
            <w:tcW w:w="1577" w:type="pct"/>
          </w:tcPr>
          <w:p w14:paraId="3E2E3E58" w14:textId="77777777" w:rsidR="005F2E50" w:rsidRPr="002E746C" w:rsidRDefault="005F2E50" w:rsidP="005B0B3E">
            <w:pPr>
              <w:tabs>
                <w:tab w:val="left" w:pos="1810"/>
              </w:tabs>
              <w:spacing w:after="0"/>
              <w:ind w:left="-108"/>
              <w:jc w:val="center"/>
              <w:rPr>
                <w:rFonts w:ascii="Times New Roman" w:hAnsi="Times New Roman"/>
                <w:szCs w:val="28"/>
              </w:rPr>
            </w:pPr>
            <w:r w:rsidRPr="002E746C">
              <w:rPr>
                <w:rFonts w:ascii="Times New Roman" w:hAnsi="Times New Roman"/>
                <w:szCs w:val="28"/>
              </w:rPr>
              <w:t>Работа с литературой</w:t>
            </w:r>
          </w:p>
          <w:p w14:paraId="0F1A9A60" w14:textId="77777777" w:rsidR="005F2E50" w:rsidRPr="002E746C" w:rsidRDefault="005F2E50" w:rsidP="005B0B3E">
            <w:pPr>
              <w:tabs>
                <w:tab w:val="left" w:pos="1810"/>
              </w:tabs>
              <w:spacing w:after="0"/>
              <w:ind w:left="-108"/>
              <w:jc w:val="center"/>
              <w:rPr>
                <w:rFonts w:ascii="Times New Roman" w:hAnsi="Times New Roman"/>
                <w:szCs w:val="28"/>
              </w:rPr>
            </w:pPr>
            <w:r w:rsidRPr="002E746C">
              <w:rPr>
                <w:rFonts w:ascii="Times New Roman" w:hAnsi="Times New Roman"/>
                <w:szCs w:val="28"/>
              </w:rPr>
              <w:t>Подготовка к семинарскому занятию</w:t>
            </w:r>
          </w:p>
          <w:p w14:paraId="0AA117A4" w14:textId="77777777" w:rsidR="005F2E50" w:rsidRPr="002E746C" w:rsidRDefault="005F2E50" w:rsidP="005B0B3E">
            <w:pPr>
              <w:spacing w:after="0"/>
              <w:jc w:val="center"/>
              <w:rPr>
                <w:rFonts w:ascii="Times New Roman" w:hAnsi="Times New Roman"/>
                <w:szCs w:val="28"/>
              </w:rPr>
            </w:pPr>
            <w:r w:rsidRPr="002E746C">
              <w:rPr>
                <w:rFonts w:ascii="Times New Roman" w:hAnsi="Times New Roman"/>
                <w:szCs w:val="28"/>
              </w:rPr>
              <w:t>Подготовка эссе</w:t>
            </w:r>
          </w:p>
          <w:p w14:paraId="61149BFC" w14:textId="77777777" w:rsidR="005F2E50" w:rsidRPr="002E746C" w:rsidRDefault="005F2E50" w:rsidP="00966E2B">
            <w:pPr>
              <w:jc w:val="center"/>
              <w:rPr>
                <w:rFonts w:ascii="Times New Roman" w:hAnsi="Times New Roman"/>
                <w:szCs w:val="28"/>
              </w:rPr>
            </w:pPr>
          </w:p>
        </w:tc>
      </w:tr>
    </w:tbl>
    <w:p w14:paraId="14D69EBA" w14:textId="77777777" w:rsidR="007365F9"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p>
    <w:p w14:paraId="0893F574" w14:textId="77777777" w:rsidR="00593DA7" w:rsidRPr="005F2E50" w:rsidRDefault="007365F9" w:rsidP="005F2E50">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r w:rsidRPr="007365F9">
        <w:rPr>
          <w:rFonts w:ascii="Times New Roman" w:eastAsia="Times New Roman" w:hAnsi="Times New Roman"/>
          <w:b/>
          <w:sz w:val="28"/>
          <w:szCs w:val="28"/>
          <w:lang w:eastAsia="ru-RU"/>
        </w:rPr>
        <w:t xml:space="preserve">6.2. Перечень вопросов, заданий, тем для подготовки к текущему контролю </w:t>
      </w:r>
    </w:p>
    <w:p w14:paraId="2F3C193D" w14:textId="77777777" w:rsidR="005F2E50" w:rsidRPr="005F2E50" w:rsidRDefault="005F2E50" w:rsidP="005F2E50">
      <w:pPr>
        <w:jc w:val="center"/>
        <w:rPr>
          <w:rFonts w:ascii="Times New Roman" w:hAnsi="Times New Roman"/>
          <w:i/>
          <w:color w:val="000000"/>
          <w:sz w:val="28"/>
          <w:szCs w:val="28"/>
        </w:rPr>
      </w:pPr>
      <w:r w:rsidRPr="005F2E50">
        <w:rPr>
          <w:rFonts w:ascii="Times New Roman" w:hAnsi="Times New Roman"/>
          <w:b/>
          <w:bCs/>
          <w:i/>
          <w:color w:val="000000"/>
          <w:sz w:val="28"/>
          <w:szCs w:val="28"/>
        </w:rPr>
        <w:t>Примеры</w:t>
      </w:r>
      <w:r w:rsidR="00C16291">
        <w:rPr>
          <w:rFonts w:ascii="Times New Roman" w:hAnsi="Times New Roman"/>
          <w:b/>
          <w:bCs/>
          <w:i/>
          <w:color w:val="000000"/>
          <w:sz w:val="28"/>
          <w:szCs w:val="28"/>
        </w:rPr>
        <w:t xml:space="preserve"> вопросов</w:t>
      </w:r>
      <w:r w:rsidRPr="005F2E50">
        <w:rPr>
          <w:rFonts w:ascii="Times New Roman" w:hAnsi="Times New Roman"/>
          <w:b/>
          <w:bCs/>
          <w:i/>
          <w:color w:val="000000"/>
          <w:sz w:val="28"/>
          <w:szCs w:val="28"/>
        </w:rPr>
        <w:t xml:space="preserve"> тестовых заданий </w:t>
      </w:r>
    </w:p>
    <w:p w14:paraId="2FA1188C" w14:textId="77777777" w:rsidR="005F2E50" w:rsidRPr="005F2E50" w:rsidRDefault="005F2E50" w:rsidP="005D24F6">
      <w:pPr>
        <w:numPr>
          <w:ilvl w:val="0"/>
          <w:numId w:val="10"/>
        </w:numPr>
        <w:tabs>
          <w:tab w:val="clear" w:pos="360"/>
        </w:tabs>
        <w:spacing w:before="240" w:after="0" w:line="360" w:lineRule="auto"/>
        <w:ind w:left="0" w:firstLine="567"/>
        <w:jc w:val="both"/>
        <w:rPr>
          <w:rFonts w:ascii="Times New Roman" w:hAnsi="Times New Roman"/>
          <w:b/>
          <w:bCs/>
          <w:color w:val="000000"/>
          <w:sz w:val="28"/>
          <w:szCs w:val="28"/>
        </w:rPr>
      </w:pPr>
      <w:r w:rsidRPr="005F2E50">
        <w:rPr>
          <w:rFonts w:ascii="Times New Roman" w:hAnsi="Times New Roman"/>
          <w:b/>
          <w:bCs/>
          <w:color w:val="000000"/>
          <w:sz w:val="28"/>
          <w:szCs w:val="28"/>
        </w:rPr>
        <w:t>Ключевыми ин</w:t>
      </w:r>
      <w:r w:rsidR="00C16291">
        <w:rPr>
          <w:rFonts w:ascii="Times New Roman" w:hAnsi="Times New Roman"/>
          <w:b/>
          <w:bCs/>
          <w:color w:val="000000"/>
          <w:sz w:val="28"/>
          <w:szCs w:val="28"/>
        </w:rPr>
        <w:t>ституциональными предпосылками </w:t>
      </w:r>
      <w:r w:rsidRPr="005F2E50">
        <w:rPr>
          <w:rFonts w:ascii="Times New Roman" w:hAnsi="Times New Roman"/>
          <w:b/>
          <w:bCs/>
          <w:color w:val="000000"/>
          <w:sz w:val="28"/>
          <w:szCs w:val="28"/>
        </w:rPr>
        <w:t>реализации государственно-частных проектов в российских условиях являются:</w:t>
      </w:r>
    </w:p>
    <w:p w14:paraId="52376F1A" w14:textId="77777777" w:rsidR="005F2E50" w:rsidRPr="005F2E50" w:rsidRDefault="005F2E50" w:rsidP="005F2E50">
      <w:pPr>
        <w:ind w:firstLine="709"/>
        <w:jc w:val="both"/>
        <w:rPr>
          <w:rFonts w:ascii="Times New Roman" w:hAnsi="Times New Roman"/>
          <w:color w:val="000000"/>
          <w:sz w:val="28"/>
          <w:szCs w:val="28"/>
        </w:rPr>
      </w:pPr>
      <w:proofErr w:type="gramStart"/>
      <w:r w:rsidRPr="005F2E50">
        <w:rPr>
          <w:rFonts w:ascii="Times New Roman" w:hAnsi="Times New Roman"/>
          <w:color w:val="000000"/>
          <w:sz w:val="28"/>
          <w:szCs w:val="28"/>
        </w:rPr>
        <w:t xml:space="preserve">а)   </w:t>
      </w:r>
      <w:proofErr w:type="gramEnd"/>
      <w:r w:rsidRPr="005F2E50">
        <w:rPr>
          <w:rFonts w:ascii="Times New Roman" w:hAnsi="Times New Roman"/>
          <w:color w:val="000000"/>
          <w:sz w:val="28"/>
          <w:szCs w:val="28"/>
        </w:rPr>
        <w:t xml:space="preserve">   Изменение отношений собственности</w:t>
      </w:r>
    </w:p>
    <w:p w14:paraId="33AE13C9"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lang w:val="en-US"/>
        </w:rPr>
        <w:t>b</w:t>
      </w:r>
      <w:r w:rsidRPr="005F2E50">
        <w:rPr>
          <w:rFonts w:ascii="Times New Roman" w:hAnsi="Times New Roman"/>
          <w:color w:val="000000"/>
          <w:sz w:val="28"/>
          <w:szCs w:val="28"/>
        </w:rPr>
        <w:t>)      Высокая степень изношенности инфраструктурных и социальных объектов</w:t>
      </w:r>
    </w:p>
    <w:p w14:paraId="3839C99B"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c)      Принятие Федерального закона «О концессионных соглашениях»</w:t>
      </w:r>
    </w:p>
    <w:p w14:paraId="1BF81302"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d)      Положительный зарубежный опыт реализации данных проектов в рыночных условиях хозяйствования</w:t>
      </w:r>
    </w:p>
    <w:p w14:paraId="16FDE316" w14:textId="77777777" w:rsidR="005F2E50" w:rsidRPr="005F2E50" w:rsidRDefault="005F2E50" w:rsidP="005D24F6">
      <w:pPr>
        <w:numPr>
          <w:ilvl w:val="0"/>
          <w:numId w:val="10"/>
        </w:numPr>
        <w:spacing w:before="240" w:after="0" w:line="360" w:lineRule="auto"/>
        <w:ind w:left="0" w:firstLine="709"/>
        <w:jc w:val="both"/>
        <w:rPr>
          <w:rFonts w:ascii="Times New Roman" w:hAnsi="Times New Roman"/>
          <w:b/>
          <w:bCs/>
          <w:color w:val="000000"/>
          <w:sz w:val="28"/>
          <w:szCs w:val="28"/>
        </w:rPr>
      </w:pPr>
      <w:r w:rsidRPr="005F2E50">
        <w:rPr>
          <w:rFonts w:ascii="Times New Roman" w:hAnsi="Times New Roman"/>
          <w:b/>
          <w:bCs/>
          <w:color w:val="000000"/>
          <w:sz w:val="28"/>
          <w:szCs w:val="28"/>
        </w:rPr>
        <w:t>Государство от реализации государственно-частных проектов получает:</w:t>
      </w:r>
    </w:p>
    <w:p w14:paraId="24FD6EAD"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a) Рост объемов и улучшение качества предоставляемых услуг инфраструктурных и социальных отраслей населению и экономическим агентам.</w:t>
      </w:r>
    </w:p>
    <w:p w14:paraId="298BB8B8"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 xml:space="preserve">b)   Возможность влиять на тарифную политику, контроль над </w:t>
      </w:r>
      <w:proofErr w:type="spellStart"/>
      <w:r w:rsidRPr="005F2E50">
        <w:rPr>
          <w:rFonts w:ascii="Times New Roman" w:hAnsi="Times New Roman"/>
          <w:color w:val="000000"/>
          <w:sz w:val="28"/>
          <w:szCs w:val="28"/>
        </w:rPr>
        <w:t>экологичностью</w:t>
      </w:r>
      <w:proofErr w:type="spellEnd"/>
      <w:r w:rsidRPr="005F2E50">
        <w:rPr>
          <w:rFonts w:ascii="Times New Roman" w:hAnsi="Times New Roman"/>
          <w:color w:val="000000"/>
          <w:sz w:val="28"/>
          <w:szCs w:val="28"/>
        </w:rPr>
        <w:t xml:space="preserve"> и безопасностью</w:t>
      </w:r>
    </w:p>
    <w:p w14:paraId="703A2476"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c)    социальные гарантии</w:t>
      </w:r>
    </w:p>
    <w:p w14:paraId="0195B6DC"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d)   возможность дополнительной занятости сотрудников госпредприятий</w:t>
      </w:r>
      <w:bookmarkStart w:id="3" w:name="_Toc209076603"/>
      <w:bookmarkEnd w:id="3"/>
    </w:p>
    <w:p w14:paraId="6794D04A" w14:textId="77777777" w:rsidR="005F2E50" w:rsidRPr="005F2E50" w:rsidRDefault="005F2E50" w:rsidP="005D24F6">
      <w:pPr>
        <w:numPr>
          <w:ilvl w:val="0"/>
          <w:numId w:val="10"/>
        </w:numPr>
        <w:spacing w:before="240" w:after="0" w:line="360" w:lineRule="auto"/>
        <w:ind w:firstLine="349"/>
        <w:jc w:val="both"/>
        <w:rPr>
          <w:rFonts w:ascii="Times New Roman" w:hAnsi="Times New Roman"/>
          <w:b/>
          <w:bCs/>
          <w:color w:val="000000"/>
          <w:sz w:val="28"/>
          <w:szCs w:val="28"/>
        </w:rPr>
      </w:pPr>
      <w:r w:rsidRPr="005F2E50">
        <w:rPr>
          <w:rFonts w:ascii="Times New Roman" w:hAnsi="Times New Roman"/>
          <w:b/>
          <w:bCs/>
          <w:color w:val="000000"/>
          <w:sz w:val="28"/>
          <w:szCs w:val="28"/>
        </w:rPr>
        <w:t>Под государственно-частным партнерством понимается:</w:t>
      </w:r>
    </w:p>
    <w:p w14:paraId="530793D4"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а) объединение материальных и нематериальных ресурсов общества (государства или местного самоуправления) и частного сектора на долговременной и взаимовыгодной основе для создания общественных благ или оказания общественных услуг</w:t>
      </w:r>
    </w:p>
    <w:p w14:paraId="64BF155D"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lastRenderedPageBreak/>
        <w:t>b) совместная деятельность государственных и частных организаций</w:t>
      </w:r>
    </w:p>
    <w:p w14:paraId="11A37977"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c) создание смешанных предприятий для решения актуальных социальных и экономических задач</w:t>
      </w:r>
    </w:p>
    <w:p w14:paraId="47777431"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d) информационный обмен субъектов государственного и частного секторов при решении актуальных задач социально-экономического развития территорий</w:t>
      </w:r>
    </w:p>
    <w:p w14:paraId="4CB14ADA" w14:textId="77777777" w:rsidR="005F2E50" w:rsidRPr="005F2E50" w:rsidRDefault="005F2E50" w:rsidP="005D24F6">
      <w:pPr>
        <w:numPr>
          <w:ilvl w:val="0"/>
          <w:numId w:val="10"/>
        </w:numPr>
        <w:tabs>
          <w:tab w:val="clear" w:pos="360"/>
          <w:tab w:val="num" w:pos="0"/>
        </w:tabs>
        <w:spacing w:before="240" w:after="0" w:line="360" w:lineRule="auto"/>
        <w:ind w:left="0" w:firstLine="709"/>
        <w:jc w:val="both"/>
        <w:rPr>
          <w:rFonts w:ascii="Times New Roman" w:hAnsi="Times New Roman"/>
          <w:b/>
          <w:bCs/>
          <w:color w:val="000000"/>
          <w:sz w:val="28"/>
          <w:szCs w:val="28"/>
        </w:rPr>
      </w:pPr>
      <w:r w:rsidRPr="005F2E50">
        <w:rPr>
          <w:rFonts w:ascii="Times New Roman" w:hAnsi="Times New Roman"/>
          <w:b/>
          <w:bCs/>
          <w:color w:val="000000"/>
          <w:sz w:val="28"/>
          <w:szCs w:val="28"/>
        </w:rPr>
        <w:t>Согласно исследованиям российских объединений бизнеса, наиболее серьезные препятствия развитию коммерческого сектора лежат в сфере:</w:t>
      </w:r>
    </w:p>
    <w:p w14:paraId="489158DF"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 xml:space="preserve">a) </w:t>
      </w:r>
      <w:r w:rsidR="00387A3D">
        <w:rPr>
          <w:rFonts w:ascii="Times New Roman" w:hAnsi="Times New Roman"/>
          <w:color w:val="000000"/>
          <w:sz w:val="28"/>
          <w:szCs w:val="28"/>
        </w:rPr>
        <w:t xml:space="preserve"> </w:t>
      </w:r>
      <w:r w:rsidRPr="005F2E50">
        <w:rPr>
          <w:rFonts w:ascii="Times New Roman" w:hAnsi="Times New Roman"/>
          <w:color w:val="000000"/>
          <w:sz w:val="28"/>
          <w:szCs w:val="28"/>
        </w:rPr>
        <w:t>государственного вмешательства в экономические процессы</w:t>
      </w:r>
    </w:p>
    <w:p w14:paraId="0B0B4E63"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b)   внешнеэкономических рисков</w:t>
      </w:r>
    </w:p>
    <w:p w14:paraId="4BCAEA9B"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c)    рыночных преобразований</w:t>
      </w:r>
    </w:p>
    <w:p w14:paraId="42971074"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d)   внутрикорпоративной среды</w:t>
      </w:r>
    </w:p>
    <w:p w14:paraId="385F0B4E" w14:textId="77777777" w:rsidR="005F2E50" w:rsidRPr="005F2E50" w:rsidRDefault="005F2E50" w:rsidP="005D24F6">
      <w:pPr>
        <w:numPr>
          <w:ilvl w:val="0"/>
          <w:numId w:val="10"/>
        </w:numPr>
        <w:tabs>
          <w:tab w:val="clear" w:pos="360"/>
        </w:tabs>
        <w:spacing w:before="240" w:after="0" w:line="360" w:lineRule="auto"/>
        <w:ind w:left="0" w:firstLine="709"/>
        <w:jc w:val="both"/>
        <w:rPr>
          <w:rFonts w:ascii="Times New Roman" w:hAnsi="Times New Roman"/>
          <w:b/>
          <w:bCs/>
          <w:color w:val="000000"/>
          <w:sz w:val="28"/>
          <w:szCs w:val="28"/>
        </w:rPr>
      </w:pPr>
      <w:r w:rsidRPr="005F2E50">
        <w:rPr>
          <w:rFonts w:ascii="Times New Roman" w:hAnsi="Times New Roman"/>
          <w:b/>
          <w:bCs/>
          <w:color w:val="000000"/>
          <w:sz w:val="28"/>
          <w:szCs w:val="28"/>
        </w:rPr>
        <w:t>Сущность экспертно-консалтинговой стратегии государственной власти во взаимодействии с бизнесом состоит в том, что:</w:t>
      </w:r>
    </w:p>
    <w:p w14:paraId="31418F05"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a) потенциал бизнеса используется для повышения качества государственного и муниципального управления</w:t>
      </w:r>
    </w:p>
    <w:p w14:paraId="3B188AEF"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b)   часть государственных функций передается субъектам бизнеса</w:t>
      </w:r>
    </w:p>
    <w:p w14:paraId="3796BDAE"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c)    устраняются избыточные функции органов государственной власти за счет их передачи саморегулирующим организациям. </w:t>
      </w:r>
    </w:p>
    <w:p w14:paraId="2CF7814C"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d)   осуществляются консультации субъектов бизнеса со стороны чиновников</w:t>
      </w:r>
    </w:p>
    <w:p w14:paraId="2E280638" w14:textId="77777777" w:rsidR="005F2E50" w:rsidRPr="005F2E50" w:rsidRDefault="005F2E50" w:rsidP="005D24F6">
      <w:pPr>
        <w:numPr>
          <w:ilvl w:val="0"/>
          <w:numId w:val="10"/>
        </w:numPr>
        <w:tabs>
          <w:tab w:val="clear" w:pos="360"/>
        </w:tabs>
        <w:spacing w:before="240" w:after="0" w:line="360" w:lineRule="auto"/>
        <w:ind w:left="0" w:firstLine="709"/>
        <w:jc w:val="both"/>
        <w:rPr>
          <w:rFonts w:ascii="Times New Roman" w:hAnsi="Times New Roman"/>
          <w:b/>
          <w:bCs/>
          <w:color w:val="000000"/>
          <w:sz w:val="28"/>
          <w:szCs w:val="28"/>
        </w:rPr>
      </w:pPr>
      <w:r w:rsidRPr="005F2E50">
        <w:rPr>
          <w:rFonts w:ascii="Times New Roman" w:hAnsi="Times New Roman"/>
          <w:b/>
          <w:bCs/>
          <w:color w:val="000000"/>
          <w:sz w:val="28"/>
          <w:szCs w:val="28"/>
        </w:rPr>
        <w:t>Интегрирование управленческого, организационного и финансового потенциала бизнес-структур в решение задач государственных организаций на основе системы разнообразных экономических стимулов и мотивационных механизмов обеспечивает:</w:t>
      </w:r>
    </w:p>
    <w:p w14:paraId="5083625E"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a)    мобильность, гибкость и оперативность принятия решений.</w:t>
      </w:r>
    </w:p>
    <w:p w14:paraId="5B6189B0"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b)   высокую эффективность использования ресурсов</w:t>
      </w:r>
    </w:p>
    <w:p w14:paraId="47EC0119"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lastRenderedPageBreak/>
        <w:t>c)    нацеленность на инновации</w:t>
      </w:r>
    </w:p>
    <w:p w14:paraId="43F305F5"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d) получение всех перечисленных преимуществ</w:t>
      </w:r>
    </w:p>
    <w:p w14:paraId="5D3854BB" w14:textId="77777777" w:rsidR="005F2E50" w:rsidRPr="005F2E50" w:rsidRDefault="005F2E50" w:rsidP="005D24F6">
      <w:pPr>
        <w:numPr>
          <w:ilvl w:val="0"/>
          <w:numId w:val="10"/>
        </w:numPr>
        <w:tabs>
          <w:tab w:val="clear" w:pos="360"/>
        </w:tabs>
        <w:spacing w:before="240" w:after="0" w:line="360" w:lineRule="auto"/>
        <w:ind w:left="0" w:firstLine="709"/>
        <w:jc w:val="both"/>
        <w:rPr>
          <w:rFonts w:ascii="Times New Roman" w:hAnsi="Times New Roman"/>
          <w:b/>
          <w:bCs/>
          <w:color w:val="000000"/>
          <w:sz w:val="28"/>
          <w:szCs w:val="28"/>
        </w:rPr>
      </w:pPr>
      <w:r w:rsidRPr="005F2E50">
        <w:rPr>
          <w:rFonts w:ascii="Times New Roman" w:hAnsi="Times New Roman"/>
          <w:b/>
          <w:bCs/>
          <w:color w:val="000000"/>
          <w:sz w:val="28"/>
          <w:szCs w:val="28"/>
        </w:rPr>
        <w:t>Для государственно-частного партнерства как формализованной кооперации государственных и частных структур, специально создаваемой под те или иные цели, не характерно:</w:t>
      </w:r>
    </w:p>
    <w:p w14:paraId="551763C6"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a)    длительные сроки действия договоров о партнерстве (до 20 и более лет), создание под конкретный объект</w:t>
      </w:r>
    </w:p>
    <w:p w14:paraId="7D5B7499"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b)   реализация в условиях конкурентной среды, когда за каждый контракт или концессию проводится конкурс между несколькими потенциальными участниками</w:t>
      </w:r>
    </w:p>
    <w:p w14:paraId="38951156"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c) принятие всех коммерческих рисков бизнес-партнером</w:t>
      </w:r>
    </w:p>
    <w:p w14:paraId="49C6DE8B"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d)   удовлетворением потребностей общественного сектора за счет использования или заимствования ресурсов частного сектора посредством участия в публично-частной кооперационной цепочке по созданию добавленной стоимости</w:t>
      </w:r>
    </w:p>
    <w:p w14:paraId="6D544D37" w14:textId="77777777" w:rsidR="005F2E50" w:rsidRPr="005F2E50" w:rsidRDefault="005F2E50" w:rsidP="005D24F6">
      <w:pPr>
        <w:numPr>
          <w:ilvl w:val="0"/>
          <w:numId w:val="10"/>
        </w:numPr>
        <w:tabs>
          <w:tab w:val="clear" w:pos="360"/>
        </w:tabs>
        <w:spacing w:before="240" w:after="0" w:line="360" w:lineRule="auto"/>
        <w:ind w:left="0" w:firstLine="709"/>
        <w:jc w:val="both"/>
        <w:rPr>
          <w:rFonts w:ascii="Times New Roman" w:hAnsi="Times New Roman"/>
          <w:b/>
          <w:bCs/>
          <w:color w:val="000000"/>
          <w:sz w:val="28"/>
          <w:szCs w:val="28"/>
        </w:rPr>
      </w:pPr>
      <w:r w:rsidRPr="005F2E50">
        <w:rPr>
          <w:rFonts w:ascii="Times New Roman" w:hAnsi="Times New Roman"/>
          <w:b/>
          <w:bCs/>
          <w:color w:val="000000"/>
          <w:sz w:val="28"/>
          <w:szCs w:val="28"/>
        </w:rPr>
        <w:t>Основными механизмами взаимодействия власти, бизнеса и общества являются:</w:t>
      </w:r>
    </w:p>
    <w:p w14:paraId="56232533" w14:textId="77777777" w:rsidR="005F2E50" w:rsidRPr="005F2E50" w:rsidRDefault="005F2E50" w:rsidP="005F2E50">
      <w:pPr>
        <w:shd w:val="clear" w:color="auto" w:fill="FFFFFF"/>
        <w:ind w:firstLine="709"/>
        <w:jc w:val="both"/>
        <w:rPr>
          <w:rFonts w:ascii="Times New Roman" w:hAnsi="Times New Roman"/>
          <w:color w:val="000000"/>
          <w:sz w:val="28"/>
          <w:szCs w:val="28"/>
        </w:rPr>
      </w:pPr>
      <w:r w:rsidRPr="005F2E50">
        <w:rPr>
          <w:rFonts w:ascii="Times New Roman" w:hAnsi="Times New Roman"/>
          <w:color w:val="000000"/>
          <w:sz w:val="28"/>
          <w:szCs w:val="28"/>
        </w:rPr>
        <w:t xml:space="preserve">а) </w:t>
      </w:r>
      <w:proofErr w:type="spellStart"/>
      <w:r w:rsidRPr="005F2E50">
        <w:rPr>
          <w:rFonts w:ascii="Times New Roman" w:hAnsi="Times New Roman"/>
          <w:color w:val="000000"/>
          <w:sz w:val="28"/>
          <w:szCs w:val="28"/>
        </w:rPr>
        <w:t>Частно</w:t>
      </w:r>
      <w:proofErr w:type="spellEnd"/>
      <w:r w:rsidRPr="005F2E50">
        <w:rPr>
          <w:rFonts w:ascii="Times New Roman" w:hAnsi="Times New Roman"/>
          <w:color w:val="000000"/>
          <w:sz w:val="28"/>
          <w:szCs w:val="28"/>
        </w:rPr>
        <w:t>-государственное партнерство</w:t>
      </w:r>
    </w:p>
    <w:p w14:paraId="1D56F6DD" w14:textId="77777777" w:rsidR="005F2E50" w:rsidRPr="005F2E50" w:rsidRDefault="005F2E50" w:rsidP="005F2E50">
      <w:pPr>
        <w:shd w:val="clear" w:color="auto" w:fill="FFFFFF"/>
        <w:ind w:firstLine="709"/>
        <w:jc w:val="both"/>
        <w:rPr>
          <w:rFonts w:ascii="Times New Roman" w:hAnsi="Times New Roman"/>
          <w:color w:val="000000"/>
          <w:sz w:val="28"/>
          <w:szCs w:val="28"/>
        </w:rPr>
      </w:pPr>
      <w:r w:rsidRPr="005F2E50">
        <w:rPr>
          <w:rFonts w:ascii="Times New Roman" w:hAnsi="Times New Roman"/>
          <w:color w:val="000000"/>
          <w:sz w:val="28"/>
          <w:szCs w:val="28"/>
        </w:rPr>
        <w:t>b) Лоббизм в продвижении интересов</w:t>
      </w:r>
    </w:p>
    <w:p w14:paraId="2C492DE4" w14:textId="77777777" w:rsidR="005F2E50" w:rsidRPr="005F2E50" w:rsidRDefault="005F2E50" w:rsidP="005F2E50">
      <w:pPr>
        <w:shd w:val="clear" w:color="auto" w:fill="FFFFFF"/>
        <w:ind w:firstLine="709"/>
        <w:jc w:val="both"/>
        <w:rPr>
          <w:rFonts w:ascii="Times New Roman" w:hAnsi="Times New Roman"/>
          <w:color w:val="000000"/>
          <w:sz w:val="28"/>
          <w:szCs w:val="28"/>
        </w:rPr>
      </w:pPr>
      <w:r w:rsidRPr="005F2E50">
        <w:rPr>
          <w:rFonts w:ascii="Times New Roman" w:hAnsi="Times New Roman"/>
          <w:color w:val="000000"/>
          <w:sz w:val="28"/>
          <w:szCs w:val="28"/>
        </w:rPr>
        <w:t>c)</w:t>
      </w:r>
      <w:r w:rsidRPr="005F2E50">
        <w:rPr>
          <w:rFonts w:ascii="Times New Roman" w:hAnsi="Times New Roman"/>
          <w:b/>
          <w:bCs/>
          <w:color w:val="000000"/>
          <w:sz w:val="28"/>
          <w:szCs w:val="28"/>
        </w:rPr>
        <w:t> </w:t>
      </w:r>
      <w:r w:rsidRPr="005F2E50">
        <w:rPr>
          <w:rFonts w:ascii="Times New Roman" w:hAnsi="Times New Roman"/>
          <w:color w:val="000000"/>
          <w:sz w:val="28"/>
          <w:szCs w:val="28"/>
        </w:rPr>
        <w:t>Стратегические альянсы власти и бизнеса</w:t>
      </w:r>
    </w:p>
    <w:p w14:paraId="0E7240C0" w14:textId="77777777" w:rsidR="005F2E50" w:rsidRPr="005F2E50" w:rsidRDefault="005F2E50" w:rsidP="005F2E50">
      <w:pPr>
        <w:shd w:val="clear" w:color="auto" w:fill="FFFFFF"/>
        <w:ind w:firstLine="709"/>
        <w:jc w:val="both"/>
        <w:rPr>
          <w:rFonts w:ascii="Times New Roman" w:hAnsi="Times New Roman"/>
          <w:color w:val="000000"/>
          <w:sz w:val="28"/>
          <w:szCs w:val="28"/>
        </w:rPr>
      </w:pPr>
      <w:r w:rsidRPr="005F2E50">
        <w:rPr>
          <w:rFonts w:ascii="Times New Roman" w:hAnsi="Times New Roman"/>
          <w:color w:val="000000"/>
          <w:sz w:val="28"/>
          <w:szCs w:val="28"/>
        </w:rPr>
        <w:t>d) Кооперация бизнеса и власти в рамках крупных инвестиционных проектов</w:t>
      </w:r>
    </w:p>
    <w:p w14:paraId="502AACB6" w14:textId="77777777" w:rsidR="005F2E50" w:rsidRPr="005F2E50" w:rsidRDefault="005F2E50" w:rsidP="005F2E50">
      <w:pPr>
        <w:shd w:val="clear" w:color="auto" w:fill="FFFFFF"/>
        <w:ind w:firstLine="709"/>
        <w:jc w:val="both"/>
        <w:rPr>
          <w:rFonts w:ascii="Times New Roman" w:hAnsi="Times New Roman"/>
          <w:color w:val="000000"/>
          <w:sz w:val="28"/>
          <w:szCs w:val="28"/>
        </w:rPr>
      </w:pPr>
      <w:r w:rsidRPr="005F2E50">
        <w:rPr>
          <w:rFonts w:ascii="Times New Roman" w:hAnsi="Times New Roman"/>
          <w:color w:val="000000"/>
          <w:sz w:val="28"/>
          <w:szCs w:val="28"/>
        </w:rPr>
        <w:t>e) Организация предоставления государственных и муниципальных услуг</w:t>
      </w:r>
    </w:p>
    <w:p w14:paraId="1030AD58" w14:textId="77777777" w:rsidR="005F2E50" w:rsidRPr="005F2E50" w:rsidRDefault="005F2E50" w:rsidP="005F2E50">
      <w:pPr>
        <w:ind w:firstLine="709"/>
        <w:jc w:val="both"/>
        <w:rPr>
          <w:rFonts w:ascii="Times New Roman" w:hAnsi="Times New Roman"/>
          <w:color w:val="000000"/>
          <w:sz w:val="28"/>
          <w:szCs w:val="28"/>
        </w:rPr>
      </w:pPr>
      <w:r w:rsidRPr="005F2E50">
        <w:rPr>
          <w:rFonts w:ascii="Times New Roman" w:hAnsi="Times New Roman"/>
          <w:color w:val="000000"/>
          <w:sz w:val="28"/>
          <w:szCs w:val="28"/>
        </w:rPr>
        <w:t>f) все вышеперечисленные механизмы. </w:t>
      </w:r>
    </w:p>
    <w:p w14:paraId="3676B9AC" w14:textId="77777777" w:rsidR="00BA26D2" w:rsidRPr="00767276" w:rsidRDefault="00767276" w:rsidP="00767276">
      <w:pPr>
        <w:spacing w:after="0" w:line="240" w:lineRule="auto"/>
        <w:jc w:val="center"/>
        <w:rPr>
          <w:rFonts w:ascii="Times New Roman" w:hAnsi="Times New Roman"/>
          <w:b/>
          <w:bCs/>
          <w:i/>
          <w:iCs/>
          <w:sz w:val="28"/>
          <w:szCs w:val="28"/>
        </w:rPr>
      </w:pPr>
      <w:r w:rsidRPr="00767276">
        <w:rPr>
          <w:rFonts w:ascii="Times New Roman" w:hAnsi="Times New Roman"/>
          <w:b/>
          <w:bCs/>
          <w:i/>
          <w:iCs/>
          <w:sz w:val="28"/>
          <w:szCs w:val="28"/>
        </w:rPr>
        <w:t>Пример</w:t>
      </w:r>
      <w:r w:rsidR="0072357E">
        <w:rPr>
          <w:rFonts w:ascii="Times New Roman" w:hAnsi="Times New Roman"/>
          <w:b/>
          <w:bCs/>
          <w:i/>
          <w:iCs/>
          <w:sz w:val="28"/>
          <w:szCs w:val="28"/>
        </w:rPr>
        <w:t>ные темы</w:t>
      </w:r>
      <w:r w:rsidRPr="00767276">
        <w:rPr>
          <w:rFonts w:ascii="Times New Roman" w:hAnsi="Times New Roman"/>
          <w:b/>
          <w:bCs/>
          <w:i/>
          <w:iCs/>
          <w:sz w:val="28"/>
          <w:szCs w:val="28"/>
        </w:rPr>
        <w:t xml:space="preserve"> эссе</w:t>
      </w:r>
    </w:p>
    <w:p w14:paraId="03BDD7E0" w14:textId="77777777" w:rsidR="00CE04A1" w:rsidRDefault="00CE04A1" w:rsidP="005D24F6">
      <w:pPr>
        <w:pStyle w:val="a3"/>
        <w:numPr>
          <w:ilvl w:val="0"/>
          <w:numId w:val="12"/>
        </w:numPr>
        <w:spacing w:before="0" w:beforeAutospacing="0" w:after="0" w:afterAutospacing="0" w:line="360" w:lineRule="auto"/>
        <w:ind w:left="0" w:firstLine="851"/>
        <w:jc w:val="both"/>
      </w:pPr>
      <w:r>
        <w:rPr>
          <w:sz w:val="28"/>
          <w:szCs w:val="28"/>
        </w:rPr>
        <w:t xml:space="preserve">Формирование и развитие базовых стратегий </w:t>
      </w:r>
      <w:proofErr w:type="spellStart"/>
      <w:r>
        <w:rPr>
          <w:sz w:val="28"/>
          <w:szCs w:val="28"/>
        </w:rPr>
        <w:t>взаимодействия</w:t>
      </w:r>
      <w:proofErr w:type="spellEnd"/>
      <w:r>
        <w:rPr>
          <w:sz w:val="28"/>
          <w:szCs w:val="28"/>
        </w:rPr>
        <w:t xml:space="preserve"> государства и бизнеса в </w:t>
      </w:r>
      <w:proofErr w:type="spellStart"/>
      <w:r>
        <w:rPr>
          <w:sz w:val="28"/>
          <w:szCs w:val="28"/>
        </w:rPr>
        <w:t>Российскои</w:t>
      </w:r>
      <w:proofErr w:type="spellEnd"/>
      <w:r>
        <w:rPr>
          <w:sz w:val="28"/>
          <w:szCs w:val="28"/>
        </w:rPr>
        <w:t xml:space="preserve">̆ Федерации (начало 90-х – </w:t>
      </w:r>
      <w:proofErr w:type="spellStart"/>
      <w:r>
        <w:rPr>
          <w:sz w:val="28"/>
          <w:szCs w:val="28"/>
        </w:rPr>
        <w:t>современныи</w:t>
      </w:r>
      <w:proofErr w:type="spellEnd"/>
      <w:r>
        <w:rPr>
          <w:sz w:val="28"/>
          <w:szCs w:val="28"/>
        </w:rPr>
        <w:t xml:space="preserve">̆ период). </w:t>
      </w:r>
    </w:p>
    <w:p w14:paraId="250F5E6E" w14:textId="77777777" w:rsidR="00CE04A1" w:rsidRDefault="00CE04A1" w:rsidP="005D24F6">
      <w:pPr>
        <w:pStyle w:val="a3"/>
        <w:numPr>
          <w:ilvl w:val="0"/>
          <w:numId w:val="12"/>
        </w:numPr>
        <w:spacing w:before="0" w:beforeAutospacing="0" w:after="0" w:afterAutospacing="0" w:line="360" w:lineRule="auto"/>
        <w:ind w:left="0" w:firstLine="851"/>
        <w:rPr>
          <w:rFonts w:ascii="Times New Roman,Bold" w:hAnsi="Times New Roman,Bold"/>
          <w:sz w:val="28"/>
          <w:szCs w:val="28"/>
        </w:rPr>
      </w:pPr>
      <w:r>
        <w:rPr>
          <w:sz w:val="28"/>
          <w:szCs w:val="28"/>
        </w:rPr>
        <w:t xml:space="preserve">Эволюция научных теорий о роли государства в экономике. </w:t>
      </w:r>
    </w:p>
    <w:p w14:paraId="59A66253" w14:textId="77777777" w:rsidR="00CE04A1" w:rsidRPr="00CE04A1" w:rsidRDefault="00CE04A1" w:rsidP="005D24F6">
      <w:pPr>
        <w:pStyle w:val="a3"/>
        <w:numPr>
          <w:ilvl w:val="0"/>
          <w:numId w:val="12"/>
        </w:numPr>
        <w:spacing w:before="0" w:beforeAutospacing="0" w:after="0" w:afterAutospacing="0" w:line="360" w:lineRule="auto"/>
        <w:ind w:left="0" w:firstLine="851"/>
        <w:rPr>
          <w:rFonts w:ascii="Times New Roman,Bold" w:hAnsi="Times New Roman,Bold"/>
          <w:sz w:val="28"/>
          <w:szCs w:val="28"/>
        </w:rPr>
      </w:pPr>
      <w:r>
        <w:rPr>
          <w:sz w:val="28"/>
          <w:szCs w:val="28"/>
        </w:rPr>
        <w:lastRenderedPageBreak/>
        <w:t xml:space="preserve">Институциональная среда </w:t>
      </w:r>
      <w:proofErr w:type="spellStart"/>
      <w:r>
        <w:rPr>
          <w:sz w:val="28"/>
          <w:szCs w:val="28"/>
        </w:rPr>
        <w:t>взаимодействия</w:t>
      </w:r>
      <w:proofErr w:type="spellEnd"/>
      <w:r>
        <w:rPr>
          <w:sz w:val="28"/>
          <w:szCs w:val="28"/>
        </w:rPr>
        <w:t xml:space="preserve"> государства и бизнеса: </w:t>
      </w:r>
      <w:proofErr w:type="spellStart"/>
      <w:r w:rsidRPr="00CE04A1">
        <w:rPr>
          <w:sz w:val="28"/>
          <w:szCs w:val="28"/>
        </w:rPr>
        <w:t>межстрановои</w:t>
      </w:r>
      <w:proofErr w:type="spellEnd"/>
      <w:r w:rsidRPr="00CE04A1">
        <w:rPr>
          <w:sz w:val="28"/>
          <w:szCs w:val="28"/>
        </w:rPr>
        <w:t xml:space="preserve">̆ </w:t>
      </w:r>
      <w:proofErr w:type="spellStart"/>
      <w:r w:rsidRPr="00CE04A1">
        <w:rPr>
          <w:sz w:val="28"/>
          <w:szCs w:val="28"/>
        </w:rPr>
        <w:t>сравнительныи</w:t>
      </w:r>
      <w:proofErr w:type="spellEnd"/>
      <w:r w:rsidRPr="00CE04A1">
        <w:rPr>
          <w:sz w:val="28"/>
          <w:szCs w:val="28"/>
        </w:rPr>
        <w:t xml:space="preserve">̆ анализ. </w:t>
      </w:r>
    </w:p>
    <w:p w14:paraId="5F16E51D" w14:textId="77777777" w:rsidR="00CE04A1" w:rsidRDefault="00CE04A1" w:rsidP="005D24F6">
      <w:pPr>
        <w:pStyle w:val="a3"/>
        <w:numPr>
          <w:ilvl w:val="0"/>
          <w:numId w:val="13"/>
        </w:numPr>
        <w:spacing w:before="0" w:beforeAutospacing="0" w:after="0" w:afterAutospacing="0" w:line="360" w:lineRule="auto"/>
        <w:ind w:left="0" w:firstLine="851"/>
        <w:rPr>
          <w:rFonts w:ascii="Times New Roman,Bold" w:hAnsi="Times New Roman,Bold"/>
          <w:sz w:val="28"/>
          <w:szCs w:val="28"/>
        </w:rPr>
      </w:pPr>
      <w:r>
        <w:rPr>
          <w:sz w:val="28"/>
          <w:szCs w:val="28"/>
        </w:rPr>
        <w:t xml:space="preserve">Модели антикризисного сотрудничества государства и бизнеса. </w:t>
      </w:r>
    </w:p>
    <w:p w14:paraId="0C607702" w14:textId="77777777" w:rsidR="00CE04A1" w:rsidRPr="00CE04A1" w:rsidRDefault="00CE04A1" w:rsidP="005D24F6">
      <w:pPr>
        <w:pStyle w:val="a3"/>
        <w:numPr>
          <w:ilvl w:val="0"/>
          <w:numId w:val="13"/>
        </w:numPr>
        <w:spacing w:before="0" w:beforeAutospacing="0" w:after="0" w:afterAutospacing="0" w:line="360" w:lineRule="auto"/>
        <w:ind w:left="0" w:firstLine="851"/>
        <w:rPr>
          <w:rFonts w:ascii="Times New Roman,Bold" w:hAnsi="Times New Roman,Bold"/>
          <w:sz w:val="28"/>
          <w:szCs w:val="28"/>
        </w:rPr>
      </w:pPr>
      <w:r>
        <w:rPr>
          <w:sz w:val="28"/>
          <w:szCs w:val="28"/>
        </w:rPr>
        <w:t xml:space="preserve">Мировые тенденции и перспективы развития партнерства государства </w:t>
      </w:r>
      <w:r w:rsidRPr="00CE04A1">
        <w:rPr>
          <w:sz w:val="28"/>
          <w:szCs w:val="28"/>
        </w:rPr>
        <w:t xml:space="preserve">и бизнеса. </w:t>
      </w:r>
    </w:p>
    <w:p w14:paraId="6BC249A9" w14:textId="77777777" w:rsidR="00CE04A1" w:rsidRDefault="00CE04A1" w:rsidP="00CE04A1">
      <w:pPr>
        <w:pStyle w:val="a3"/>
        <w:spacing w:before="0" w:beforeAutospacing="0" w:after="0" w:afterAutospacing="0" w:line="360" w:lineRule="auto"/>
        <w:ind w:firstLine="851"/>
      </w:pPr>
      <w:r>
        <w:rPr>
          <w:rFonts w:ascii="Times New Roman,Bold" w:hAnsi="Times New Roman,Bold"/>
          <w:sz w:val="28"/>
          <w:szCs w:val="28"/>
        </w:rPr>
        <w:t xml:space="preserve">6. </w:t>
      </w:r>
      <w:r>
        <w:rPr>
          <w:sz w:val="28"/>
          <w:szCs w:val="28"/>
        </w:rPr>
        <w:t xml:space="preserve">Трактовка </w:t>
      </w:r>
      <w:proofErr w:type="spellStart"/>
      <w:r>
        <w:rPr>
          <w:sz w:val="28"/>
          <w:szCs w:val="28"/>
        </w:rPr>
        <w:t>экономическои</w:t>
      </w:r>
      <w:proofErr w:type="spellEnd"/>
      <w:r>
        <w:rPr>
          <w:sz w:val="28"/>
          <w:szCs w:val="28"/>
        </w:rPr>
        <w:t xml:space="preserve">̆ роли государства в </w:t>
      </w:r>
      <w:proofErr w:type="spellStart"/>
      <w:r>
        <w:rPr>
          <w:sz w:val="28"/>
          <w:szCs w:val="28"/>
        </w:rPr>
        <w:t>институциональнои</w:t>
      </w:r>
      <w:proofErr w:type="spellEnd"/>
      <w:r>
        <w:rPr>
          <w:sz w:val="28"/>
          <w:szCs w:val="28"/>
        </w:rPr>
        <w:t xml:space="preserve">̆ теории. </w:t>
      </w:r>
      <w:r>
        <w:t xml:space="preserve"> </w:t>
      </w:r>
    </w:p>
    <w:p w14:paraId="1790D29B" w14:textId="77777777" w:rsidR="00CE04A1" w:rsidRDefault="00CE04A1" w:rsidP="00CE04A1">
      <w:pPr>
        <w:pStyle w:val="a3"/>
        <w:spacing w:before="0" w:beforeAutospacing="0" w:after="0" w:afterAutospacing="0" w:line="360" w:lineRule="auto"/>
        <w:ind w:firstLine="851"/>
      </w:pPr>
      <w:r>
        <w:rPr>
          <w:rFonts w:ascii="Times New Roman,Bold" w:hAnsi="Times New Roman,Bold"/>
          <w:sz w:val="28"/>
          <w:szCs w:val="28"/>
        </w:rPr>
        <w:t xml:space="preserve">7. </w:t>
      </w:r>
      <w:r>
        <w:rPr>
          <w:sz w:val="28"/>
          <w:szCs w:val="28"/>
        </w:rPr>
        <w:t xml:space="preserve">Трактовка </w:t>
      </w:r>
      <w:proofErr w:type="spellStart"/>
      <w:r>
        <w:rPr>
          <w:sz w:val="28"/>
          <w:szCs w:val="28"/>
        </w:rPr>
        <w:t>экономическои</w:t>
      </w:r>
      <w:proofErr w:type="spellEnd"/>
      <w:r>
        <w:rPr>
          <w:sz w:val="28"/>
          <w:szCs w:val="28"/>
        </w:rPr>
        <w:t xml:space="preserve">̆ роли государства в работах </w:t>
      </w:r>
      <w:proofErr w:type="spellStart"/>
      <w:r>
        <w:rPr>
          <w:sz w:val="28"/>
          <w:szCs w:val="28"/>
        </w:rPr>
        <w:t>представителеи</w:t>
      </w:r>
      <w:proofErr w:type="spellEnd"/>
      <w:r>
        <w:rPr>
          <w:sz w:val="28"/>
          <w:szCs w:val="28"/>
        </w:rPr>
        <w:t xml:space="preserve">̆ </w:t>
      </w:r>
      <w:proofErr w:type="spellStart"/>
      <w:r>
        <w:rPr>
          <w:sz w:val="28"/>
          <w:szCs w:val="28"/>
        </w:rPr>
        <w:t>классическои</w:t>
      </w:r>
      <w:proofErr w:type="spellEnd"/>
      <w:r>
        <w:rPr>
          <w:sz w:val="28"/>
          <w:szCs w:val="28"/>
        </w:rPr>
        <w:t>̆ (</w:t>
      </w:r>
      <w:proofErr w:type="spellStart"/>
      <w:r>
        <w:rPr>
          <w:sz w:val="28"/>
          <w:szCs w:val="28"/>
        </w:rPr>
        <w:t>неоклассическои</w:t>
      </w:r>
      <w:proofErr w:type="spellEnd"/>
      <w:r>
        <w:rPr>
          <w:sz w:val="28"/>
          <w:szCs w:val="28"/>
        </w:rPr>
        <w:t xml:space="preserve">̆) </w:t>
      </w:r>
      <w:proofErr w:type="spellStart"/>
      <w:r>
        <w:rPr>
          <w:sz w:val="28"/>
          <w:szCs w:val="28"/>
        </w:rPr>
        <w:t>экономическои</w:t>
      </w:r>
      <w:proofErr w:type="spellEnd"/>
      <w:r>
        <w:rPr>
          <w:sz w:val="28"/>
          <w:szCs w:val="28"/>
        </w:rPr>
        <w:t xml:space="preserve">̆ школы. </w:t>
      </w:r>
    </w:p>
    <w:p w14:paraId="29EC41AD" w14:textId="77777777" w:rsidR="00CE04A1" w:rsidRDefault="00CE04A1" w:rsidP="00CE04A1">
      <w:pPr>
        <w:pStyle w:val="a3"/>
        <w:spacing w:before="0" w:beforeAutospacing="0" w:after="0" w:afterAutospacing="0" w:line="360" w:lineRule="auto"/>
        <w:ind w:firstLine="851"/>
      </w:pPr>
      <w:r>
        <w:rPr>
          <w:rFonts w:ascii="Times New Roman,Bold" w:hAnsi="Times New Roman,Bold"/>
          <w:sz w:val="28"/>
          <w:szCs w:val="28"/>
        </w:rPr>
        <w:t xml:space="preserve">8. </w:t>
      </w:r>
      <w:r>
        <w:rPr>
          <w:sz w:val="28"/>
          <w:szCs w:val="28"/>
        </w:rPr>
        <w:t xml:space="preserve">Либерализм (неолиберальная школа) о роли государства в социально-экономическом развитии. </w:t>
      </w:r>
    </w:p>
    <w:p w14:paraId="67A05A9E" w14:textId="77777777" w:rsidR="00CE04A1" w:rsidRDefault="00CE04A1" w:rsidP="00CE04A1">
      <w:pPr>
        <w:pStyle w:val="a3"/>
        <w:spacing w:before="0" w:beforeAutospacing="0" w:after="0" w:afterAutospacing="0" w:line="360" w:lineRule="auto"/>
        <w:ind w:firstLine="851"/>
      </w:pPr>
      <w:r>
        <w:rPr>
          <w:rFonts w:ascii="Times New Roman,Bold" w:hAnsi="Times New Roman,Bold"/>
          <w:sz w:val="28"/>
          <w:szCs w:val="28"/>
        </w:rPr>
        <w:t xml:space="preserve">9. </w:t>
      </w:r>
      <w:r>
        <w:rPr>
          <w:sz w:val="28"/>
          <w:szCs w:val="28"/>
        </w:rPr>
        <w:t xml:space="preserve">Концепция государственного регулирования экономики в трактовке </w:t>
      </w:r>
      <w:proofErr w:type="spellStart"/>
      <w:r>
        <w:rPr>
          <w:sz w:val="28"/>
          <w:szCs w:val="28"/>
        </w:rPr>
        <w:t>представителеи</w:t>
      </w:r>
      <w:proofErr w:type="spellEnd"/>
      <w:r>
        <w:rPr>
          <w:sz w:val="28"/>
          <w:szCs w:val="28"/>
        </w:rPr>
        <w:t xml:space="preserve">̆ </w:t>
      </w:r>
      <w:proofErr w:type="spellStart"/>
      <w:r>
        <w:rPr>
          <w:sz w:val="28"/>
          <w:szCs w:val="28"/>
        </w:rPr>
        <w:t>кейнсианскои</w:t>
      </w:r>
      <w:proofErr w:type="spellEnd"/>
      <w:r>
        <w:rPr>
          <w:sz w:val="28"/>
          <w:szCs w:val="28"/>
        </w:rPr>
        <w:t>̆ (</w:t>
      </w:r>
      <w:proofErr w:type="spellStart"/>
      <w:r>
        <w:rPr>
          <w:sz w:val="28"/>
          <w:szCs w:val="28"/>
        </w:rPr>
        <w:t>неокейнсианскои</w:t>
      </w:r>
      <w:proofErr w:type="spellEnd"/>
      <w:r>
        <w:rPr>
          <w:sz w:val="28"/>
          <w:szCs w:val="28"/>
        </w:rPr>
        <w:t xml:space="preserve">̆) школы. </w:t>
      </w:r>
    </w:p>
    <w:p w14:paraId="0DC15843" w14:textId="77777777" w:rsidR="00CE04A1" w:rsidRDefault="00CE04A1" w:rsidP="00CE04A1">
      <w:pPr>
        <w:pStyle w:val="a3"/>
        <w:spacing w:before="0" w:beforeAutospacing="0" w:after="0" w:afterAutospacing="0" w:line="360" w:lineRule="auto"/>
        <w:ind w:firstLine="851"/>
      </w:pPr>
      <w:r>
        <w:rPr>
          <w:rFonts w:ascii="Times New Roman,Bold" w:hAnsi="Times New Roman,Bold"/>
          <w:sz w:val="28"/>
          <w:szCs w:val="28"/>
        </w:rPr>
        <w:t>10.</w:t>
      </w:r>
      <w:r>
        <w:rPr>
          <w:sz w:val="28"/>
          <w:szCs w:val="28"/>
        </w:rPr>
        <w:t xml:space="preserve">Институциональное понимание прав собственности </w:t>
      </w:r>
    </w:p>
    <w:p w14:paraId="4D63B54A" w14:textId="77777777" w:rsidR="00CE04A1" w:rsidRDefault="00CE04A1" w:rsidP="00CE04A1">
      <w:pPr>
        <w:pStyle w:val="a3"/>
        <w:spacing w:before="0" w:beforeAutospacing="0" w:after="0" w:afterAutospacing="0" w:line="360" w:lineRule="auto"/>
        <w:ind w:firstLine="851"/>
      </w:pPr>
      <w:r>
        <w:rPr>
          <w:rFonts w:ascii="Times New Roman,Bold" w:hAnsi="Times New Roman,Bold"/>
          <w:sz w:val="28"/>
          <w:szCs w:val="28"/>
        </w:rPr>
        <w:t>11.</w:t>
      </w:r>
      <w:r>
        <w:rPr>
          <w:sz w:val="28"/>
          <w:szCs w:val="28"/>
        </w:rPr>
        <w:t xml:space="preserve">Формальные и неформальные институты: содержание и формы проявления (на примере </w:t>
      </w:r>
      <w:proofErr w:type="spellStart"/>
      <w:r>
        <w:rPr>
          <w:sz w:val="28"/>
          <w:szCs w:val="28"/>
        </w:rPr>
        <w:t>Российскои</w:t>
      </w:r>
      <w:proofErr w:type="spellEnd"/>
      <w:r>
        <w:rPr>
          <w:sz w:val="28"/>
          <w:szCs w:val="28"/>
        </w:rPr>
        <w:t xml:space="preserve">̆ Федерации). </w:t>
      </w:r>
    </w:p>
    <w:p w14:paraId="052EC582" w14:textId="77777777" w:rsidR="00CE04A1" w:rsidRDefault="00CE04A1" w:rsidP="00CE04A1">
      <w:pPr>
        <w:pStyle w:val="a3"/>
        <w:spacing w:before="0" w:beforeAutospacing="0" w:after="0" w:afterAutospacing="0" w:line="360" w:lineRule="auto"/>
        <w:ind w:firstLine="851"/>
      </w:pPr>
      <w:r>
        <w:rPr>
          <w:rFonts w:ascii="Times New Roman,Bold" w:hAnsi="Times New Roman,Bold"/>
          <w:sz w:val="28"/>
          <w:szCs w:val="28"/>
        </w:rPr>
        <w:t>12.</w:t>
      </w:r>
      <w:r>
        <w:rPr>
          <w:sz w:val="28"/>
          <w:szCs w:val="28"/>
        </w:rPr>
        <w:t xml:space="preserve">Границы вмешательства государства в экономику и социальную сферу. </w:t>
      </w:r>
    </w:p>
    <w:p w14:paraId="6E5BB5BC" w14:textId="77777777" w:rsidR="00CE04A1" w:rsidRDefault="00CE04A1" w:rsidP="00CE04A1">
      <w:pPr>
        <w:pStyle w:val="a3"/>
        <w:spacing w:before="0" w:beforeAutospacing="0" w:after="0" w:afterAutospacing="0" w:line="360" w:lineRule="auto"/>
        <w:ind w:firstLine="851"/>
        <w:rPr>
          <w:sz w:val="28"/>
          <w:szCs w:val="28"/>
        </w:rPr>
      </w:pPr>
      <w:r>
        <w:rPr>
          <w:rFonts w:ascii="Times New Roman,Bold" w:hAnsi="Times New Roman,Bold"/>
          <w:sz w:val="28"/>
          <w:szCs w:val="28"/>
        </w:rPr>
        <w:t>13.</w:t>
      </w:r>
      <w:r>
        <w:rPr>
          <w:sz w:val="28"/>
          <w:szCs w:val="28"/>
        </w:rPr>
        <w:t>История развития бизнес объединений в России.</w:t>
      </w:r>
    </w:p>
    <w:p w14:paraId="4F57DF43" w14:textId="77777777" w:rsidR="00CE04A1" w:rsidRDefault="00CE04A1" w:rsidP="00CE04A1">
      <w:pPr>
        <w:pStyle w:val="a4"/>
        <w:spacing w:line="360" w:lineRule="auto"/>
        <w:ind w:left="0" w:firstLine="851"/>
        <w:jc w:val="both"/>
        <w:rPr>
          <w:sz w:val="28"/>
          <w:szCs w:val="28"/>
        </w:rPr>
      </w:pPr>
      <w:r>
        <w:rPr>
          <w:sz w:val="28"/>
          <w:szCs w:val="28"/>
        </w:rPr>
        <w:t xml:space="preserve">14. </w:t>
      </w:r>
      <w:r w:rsidRPr="00767276">
        <w:rPr>
          <w:sz w:val="28"/>
          <w:szCs w:val="28"/>
        </w:rPr>
        <w:t xml:space="preserve">Институциональный анализ отраслей российской инфраструктуры (отрасль на выбор </w:t>
      </w:r>
      <w:r>
        <w:rPr>
          <w:sz w:val="28"/>
          <w:szCs w:val="28"/>
        </w:rPr>
        <w:t>обучающегося</w:t>
      </w:r>
      <w:r w:rsidRPr="00767276">
        <w:rPr>
          <w:sz w:val="28"/>
          <w:szCs w:val="28"/>
        </w:rPr>
        <w:t>)</w:t>
      </w:r>
      <w:r>
        <w:rPr>
          <w:sz w:val="28"/>
          <w:szCs w:val="28"/>
        </w:rPr>
        <w:t>.</w:t>
      </w:r>
    </w:p>
    <w:p w14:paraId="791CF1D1" w14:textId="77777777" w:rsidR="0052792C" w:rsidRPr="0052792C" w:rsidRDefault="0052792C" w:rsidP="0052792C">
      <w:pPr>
        <w:shd w:val="clear" w:color="auto" w:fill="FFFFFF"/>
        <w:spacing w:after="0" w:line="360" w:lineRule="auto"/>
        <w:ind w:firstLine="448"/>
        <w:jc w:val="both"/>
        <w:rPr>
          <w:rFonts w:ascii="Times New Roman" w:hAnsi="Times New Roman"/>
          <w:color w:val="000000"/>
          <w:spacing w:val="-5"/>
          <w:sz w:val="28"/>
          <w:szCs w:val="28"/>
        </w:rPr>
      </w:pPr>
      <w:r w:rsidRPr="0052792C">
        <w:rPr>
          <w:rFonts w:ascii="Times New Roman" w:hAnsi="Times New Roman"/>
          <w:color w:val="000000"/>
          <w:spacing w:val="-5"/>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6675CF04" w14:textId="77777777" w:rsidR="0052792C" w:rsidRDefault="0052792C" w:rsidP="00661C12">
      <w:pPr>
        <w:autoSpaceDE w:val="0"/>
        <w:autoSpaceDN w:val="0"/>
        <w:adjustRightInd w:val="0"/>
        <w:spacing w:after="0"/>
        <w:jc w:val="both"/>
        <w:rPr>
          <w:rFonts w:ascii="Times New Roman" w:hAnsi="Times New Roman"/>
          <w:b/>
          <w:bCs/>
          <w:spacing w:val="10"/>
          <w:sz w:val="28"/>
          <w:szCs w:val="28"/>
          <w:lang w:eastAsia="ru-RU"/>
        </w:rPr>
      </w:pPr>
      <w:bookmarkStart w:id="4" w:name="_Toc417915768"/>
      <w:bookmarkStart w:id="5" w:name="_Toc417915948"/>
    </w:p>
    <w:p w14:paraId="5093C277" w14:textId="77777777" w:rsidR="0052792C" w:rsidRDefault="0052792C" w:rsidP="00661C12">
      <w:pPr>
        <w:autoSpaceDE w:val="0"/>
        <w:autoSpaceDN w:val="0"/>
        <w:adjustRightInd w:val="0"/>
        <w:spacing w:after="0"/>
        <w:jc w:val="both"/>
        <w:rPr>
          <w:rFonts w:ascii="Times New Roman" w:hAnsi="Times New Roman"/>
          <w:b/>
          <w:bCs/>
          <w:spacing w:val="10"/>
          <w:sz w:val="28"/>
          <w:szCs w:val="28"/>
          <w:lang w:eastAsia="ru-RU"/>
        </w:rPr>
        <w:sectPr w:rsidR="0052792C" w:rsidSect="00D9639A">
          <w:headerReference w:type="default" r:id="rId11"/>
          <w:footerReference w:type="default" r:id="rId12"/>
          <w:footerReference w:type="first" r:id="rId13"/>
          <w:pgSz w:w="11906" w:h="16838"/>
          <w:pgMar w:top="1134" w:right="850" w:bottom="1134" w:left="1134" w:header="708" w:footer="708" w:gutter="0"/>
          <w:pgNumType w:start="1"/>
          <w:cols w:space="708"/>
          <w:titlePg/>
          <w:docGrid w:linePitch="360"/>
        </w:sectPr>
      </w:pPr>
    </w:p>
    <w:p w14:paraId="4F982C4A" w14:textId="77777777" w:rsidR="00661C12" w:rsidRPr="00DB3371" w:rsidRDefault="00661C12" w:rsidP="00661C12">
      <w:pPr>
        <w:autoSpaceDE w:val="0"/>
        <w:autoSpaceDN w:val="0"/>
        <w:adjustRightInd w:val="0"/>
        <w:spacing w:after="0"/>
        <w:jc w:val="both"/>
        <w:rPr>
          <w:rFonts w:ascii="Times New Roman" w:hAnsi="Times New Roman"/>
          <w:b/>
          <w:bCs/>
          <w:spacing w:val="10"/>
          <w:sz w:val="28"/>
          <w:szCs w:val="28"/>
          <w:lang w:eastAsia="ru-RU"/>
        </w:rPr>
      </w:pPr>
      <w:r w:rsidRPr="00DB3371">
        <w:rPr>
          <w:rFonts w:ascii="Times New Roman" w:hAnsi="Times New Roman"/>
          <w:b/>
          <w:bCs/>
          <w:spacing w:val="10"/>
          <w:sz w:val="28"/>
          <w:szCs w:val="28"/>
          <w:lang w:eastAsia="ru-RU"/>
        </w:rPr>
        <w:lastRenderedPageBreak/>
        <w:t>7. Фонд оценочных средств для проведения промежуточной аттестации обучающихся по дисциплине:</w:t>
      </w:r>
    </w:p>
    <w:p w14:paraId="1BE803A7" w14:textId="77777777" w:rsidR="00661C12" w:rsidRPr="00DB3371" w:rsidRDefault="00661C12" w:rsidP="00661C12">
      <w:pPr>
        <w:autoSpaceDE w:val="0"/>
        <w:autoSpaceDN w:val="0"/>
        <w:adjustRightInd w:val="0"/>
        <w:spacing w:after="0"/>
        <w:jc w:val="both"/>
        <w:rPr>
          <w:rFonts w:ascii="Times New Roman" w:hAnsi="Times New Roman"/>
          <w:sz w:val="28"/>
          <w:szCs w:val="28"/>
          <w:lang w:eastAsia="ru-RU"/>
        </w:rPr>
      </w:pPr>
    </w:p>
    <w:p w14:paraId="2EE0DF4E" w14:textId="77777777" w:rsidR="0052792C" w:rsidRPr="0052792C" w:rsidRDefault="0052792C" w:rsidP="0052792C">
      <w:pPr>
        <w:spacing w:after="0" w:line="360" w:lineRule="auto"/>
        <w:ind w:firstLine="709"/>
        <w:jc w:val="both"/>
        <w:rPr>
          <w:rFonts w:ascii="Times New Roman" w:hAnsi="Times New Roman"/>
          <w:sz w:val="28"/>
          <w:szCs w:val="28"/>
        </w:rPr>
      </w:pPr>
      <w:r w:rsidRPr="0052792C">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2792C">
        <w:rPr>
          <w:rFonts w:ascii="Times New Roman" w:eastAsia="Times New Roman" w:hAnsi="Times New Roman"/>
          <w:b/>
          <w:sz w:val="28"/>
          <w:szCs w:val="28"/>
          <w:lang w:eastAsia="ru-RU"/>
        </w:rPr>
        <w:t xml:space="preserve"> </w:t>
      </w:r>
      <w:r w:rsidRPr="0052792C">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3E391AD" w14:textId="77777777" w:rsidR="005F2E50" w:rsidRDefault="005F2E50" w:rsidP="001862FD">
      <w:pPr>
        <w:spacing w:after="0"/>
        <w:ind w:firstLine="709"/>
        <w:jc w:val="center"/>
        <w:rPr>
          <w:rFonts w:ascii="Times New Roman" w:hAnsi="Times New Roman"/>
          <w:b/>
          <w:i/>
          <w:sz w:val="28"/>
          <w:szCs w:val="28"/>
        </w:rPr>
      </w:pPr>
      <w:r w:rsidRPr="005F2E50">
        <w:rPr>
          <w:rFonts w:ascii="Times New Roman" w:hAnsi="Times New Roman"/>
          <w:b/>
          <w:i/>
          <w:sz w:val="28"/>
          <w:szCs w:val="28"/>
        </w:rPr>
        <w:t>Примеры оценочных средств для проверки каждой компетенции, формируемой дисциплиной</w:t>
      </w:r>
      <w:r w:rsidR="0072357E">
        <w:rPr>
          <w:rFonts w:ascii="Times New Roman" w:hAnsi="Times New Roman"/>
          <w:b/>
          <w:i/>
          <w:sz w:val="28"/>
          <w:szCs w:val="28"/>
        </w:rPr>
        <w:t xml:space="preserve"> </w:t>
      </w:r>
    </w:p>
    <w:p w14:paraId="4C584142" w14:textId="77777777" w:rsidR="00A7332E" w:rsidRPr="009B3B74" w:rsidRDefault="009B3B74" w:rsidP="001862FD">
      <w:pPr>
        <w:spacing w:after="0" w:line="360" w:lineRule="auto"/>
        <w:ind w:firstLine="708"/>
        <w:jc w:val="right"/>
        <w:rPr>
          <w:rFonts w:ascii="Times New Roman" w:hAnsi="Times New Roman"/>
          <w:sz w:val="28"/>
          <w:szCs w:val="28"/>
        </w:rPr>
      </w:pPr>
      <w:r w:rsidRPr="009B3B74">
        <w:rPr>
          <w:rFonts w:ascii="Times New Roman" w:hAnsi="Times New Roman"/>
          <w:sz w:val="28"/>
          <w:szCs w:val="28"/>
        </w:rPr>
        <w:t>Таблица 5</w:t>
      </w:r>
    </w:p>
    <w:tbl>
      <w:tblPr>
        <w:tblStyle w:val="5"/>
        <w:tblW w:w="14879" w:type="dxa"/>
        <w:tblLook w:val="04A0" w:firstRow="1" w:lastRow="0" w:firstColumn="1" w:lastColumn="0" w:noHBand="0" w:noVBand="1"/>
      </w:tblPr>
      <w:tblGrid>
        <w:gridCol w:w="2139"/>
        <w:gridCol w:w="2014"/>
        <w:gridCol w:w="3639"/>
        <w:gridCol w:w="7087"/>
      </w:tblGrid>
      <w:tr w:rsidR="002B59B6" w:rsidRPr="009B3B74" w14:paraId="7D014AC6" w14:textId="77777777" w:rsidTr="0052792C">
        <w:tc>
          <w:tcPr>
            <w:tcW w:w="2139" w:type="dxa"/>
          </w:tcPr>
          <w:p w14:paraId="70CC6FA5" w14:textId="77777777" w:rsidR="009B3B74" w:rsidRPr="009B3B74" w:rsidRDefault="00F340BB" w:rsidP="009B3B74">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Код компетенции, н</w:t>
            </w:r>
            <w:r w:rsidR="009B3B74" w:rsidRPr="009B3B74">
              <w:rPr>
                <w:rFonts w:ascii="Times New Roman" w:hAnsi="Times New Roman"/>
                <w:lang w:eastAsia="ru-RU"/>
              </w:rPr>
              <w:t xml:space="preserve">аименование компетенции </w:t>
            </w:r>
          </w:p>
        </w:tc>
        <w:tc>
          <w:tcPr>
            <w:tcW w:w="2014" w:type="dxa"/>
          </w:tcPr>
          <w:p w14:paraId="6DE3F1A4" w14:textId="77777777" w:rsidR="009B3B74" w:rsidRPr="009B3B74" w:rsidRDefault="009B3B74" w:rsidP="009B3B74">
            <w:pPr>
              <w:widowControl w:val="0"/>
              <w:autoSpaceDE w:val="0"/>
              <w:autoSpaceDN w:val="0"/>
              <w:adjustRightInd w:val="0"/>
              <w:spacing w:after="0" w:line="240" w:lineRule="auto"/>
              <w:jc w:val="both"/>
              <w:rPr>
                <w:rFonts w:ascii="Times New Roman" w:hAnsi="Times New Roman"/>
                <w:lang w:eastAsia="ru-RU"/>
              </w:rPr>
            </w:pPr>
            <w:r w:rsidRPr="009B3B74">
              <w:rPr>
                <w:rFonts w:ascii="Times New Roman" w:hAnsi="Times New Roman"/>
                <w:lang w:eastAsia="ru-RU"/>
              </w:rPr>
              <w:t xml:space="preserve">Наименование  индикаторов достижения компетенции </w:t>
            </w:r>
          </w:p>
        </w:tc>
        <w:tc>
          <w:tcPr>
            <w:tcW w:w="3639" w:type="dxa"/>
          </w:tcPr>
          <w:p w14:paraId="5CBA2593" w14:textId="77777777" w:rsidR="009B3B74" w:rsidRPr="009B3B74" w:rsidRDefault="002B59B6" w:rsidP="009B3B74">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Результаты обучения (</w:t>
            </w:r>
            <w:r w:rsidR="009B3B74" w:rsidRPr="009B3B74">
              <w:rPr>
                <w:rFonts w:ascii="Times New Roman" w:hAnsi="Times New Roman"/>
                <w:lang w:eastAsia="ru-RU"/>
              </w:rPr>
              <w:t>умения и знания), соотнесенные с индикаторами достижения компетенции</w:t>
            </w:r>
          </w:p>
        </w:tc>
        <w:tc>
          <w:tcPr>
            <w:tcW w:w="7087" w:type="dxa"/>
          </w:tcPr>
          <w:p w14:paraId="6C406220" w14:textId="77777777" w:rsidR="009B3B74" w:rsidRPr="009B3B74" w:rsidRDefault="009B3B74" w:rsidP="009B3B74">
            <w:pPr>
              <w:widowControl w:val="0"/>
              <w:autoSpaceDE w:val="0"/>
              <w:autoSpaceDN w:val="0"/>
              <w:adjustRightInd w:val="0"/>
              <w:spacing w:after="0" w:line="240" w:lineRule="auto"/>
              <w:jc w:val="both"/>
              <w:rPr>
                <w:rFonts w:ascii="Times New Roman" w:hAnsi="Times New Roman"/>
                <w:lang w:eastAsia="ru-RU"/>
              </w:rPr>
            </w:pPr>
            <w:r w:rsidRPr="009B3B74">
              <w:rPr>
                <w:rFonts w:ascii="Times New Roman" w:hAnsi="Times New Roman"/>
                <w:lang w:eastAsia="ru-RU"/>
              </w:rPr>
              <w:t>Типовые контрольные задания</w:t>
            </w:r>
          </w:p>
        </w:tc>
      </w:tr>
      <w:tr w:rsidR="00D40F19" w:rsidRPr="009B3B74" w14:paraId="128BB51B" w14:textId="77777777" w:rsidTr="0052792C">
        <w:tc>
          <w:tcPr>
            <w:tcW w:w="2139" w:type="dxa"/>
            <w:vMerge w:val="restart"/>
          </w:tcPr>
          <w:p w14:paraId="359E9686" w14:textId="77777777" w:rsidR="00D40F19" w:rsidRDefault="00A9435B" w:rsidP="009B3B74">
            <w:pPr>
              <w:widowControl w:val="0"/>
              <w:autoSpaceDE w:val="0"/>
              <w:autoSpaceDN w:val="0"/>
              <w:adjustRightInd w:val="0"/>
              <w:spacing w:after="0" w:line="240" w:lineRule="auto"/>
              <w:jc w:val="both"/>
              <w:rPr>
                <w:rFonts w:ascii="Times New Roman" w:hAnsi="Times New Roman"/>
                <w:b/>
                <w:bCs/>
                <w:i/>
                <w:iCs/>
              </w:rPr>
            </w:pPr>
            <w:r>
              <w:rPr>
                <w:rFonts w:ascii="Times New Roman" w:hAnsi="Times New Roman"/>
                <w:b/>
                <w:bCs/>
                <w:i/>
                <w:iCs/>
              </w:rPr>
              <w:t>ПК</w:t>
            </w:r>
            <w:r w:rsidR="00D40F19" w:rsidRPr="002B59B6">
              <w:rPr>
                <w:rFonts w:ascii="Times New Roman" w:hAnsi="Times New Roman"/>
                <w:b/>
                <w:bCs/>
                <w:i/>
                <w:iCs/>
              </w:rPr>
              <w:t>-1</w:t>
            </w:r>
          </w:p>
          <w:p w14:paraId="2001719E" w14:textId="77777777" w:rsidR="00D40F19" w:rsidRPr="009B3B74" w:rsidRDefault="00D40F19" w:rsidP="009B3B74">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b/>
                <w:bCs/>
                <w:i/>
                <w:iCs/>
              </w:rPr>
              <w:t xml:space="preserve">Способность определять социально-значимые проблемы административно-территориальных единиц и организовывать решение актуальных задач органов власти по оказанию публичных услуг на основе общественной инфраструктуры в </w:t>
            </w:r>
            <w:r w:rsidRPr="002B59B6">
              <w:rPr>
                <w:rFonts w:ascii="Times New Roman" w:hAnsi="Times New Roman"/>
                <w:b/>
                <w:bCs/>
                <w:i/>
                <w:iCs/>
              </w:rPr>
              <w:lastRenderedPageBreak/>
              <w:t>ситуации бюджетных ограничений</w:t>
            </w:r>
          </w:p>
        </w:tc>
        <w:tc>
          <w:tcPr>
            <w:tcW w:w="2014" w:type="dxa"/>
          </w:tcPr>
          <w:p w14:paraId="72707331" w14:textId="77777777" w:rsidR="00D40F19" w:rsidRPr="009B3B74" w:rsidRDefault="00D40F19" w:rsidP="009B3B74">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lastRenderedPageBreak/>
              <w:t>1.Формулирует задачи развития отдельных сфер общественной инфраструктуры, выявляет актуальные проблемы отрасли и определяет приоритетные проекты.</w:t>
            </w:r>
          </w:p>
        </w:tc>
        <w:tc>
          <w:tcPr>
            <w:tcW w:w="3639" w:type="dxa"/>
          </w:tcPr>
          <w:p w14:paraId="5F0012DD" w14:textId="77777777" w:rsidR="00D40F19" w:rsidRPr="002B59B6" w:rsidRDefault="00D40F19" w:rsidP="009B3B74">
            <w:pPr>
              <w:widowControl w:val="0"/>
              <w:autoSpaceDE w:val="0"/>
              <w:autoSpaceDN w:val="0"/>
              <w:adjustRightInd w:val="0"/>
              <w:spacing w:after="0" w:line="240" w:lineRule="auto"/>
              <w:jc w:val="both"/>
              <w:rPr>
                <w:rFonts w:ascii="Times New Roman" w:hAnsi="Times New Roman"/>
                <w:b/>
                <w:lang w:eastAsia="ru-RU"/>
              </w:rPr>
            </w:pPr>
            <w:r w:rsidRPr="002B59B6">
              <w:rPr>
                <w:rFonts w:ascii="Times New Roman" w:hAnsi="Times New Roman"/>
                <w:b/>
                <w:lang w:eastAsia="ru-RU"/>
              </w:rPr>
              <w:t xml:space="preserve">знать: </w:t>
            </w:r>
          </w:p>
          <w:p w14:paraId="20E09010" w14:textId="77777777" w:rsidR="00D40F19" w:rsidRPr="002B59B6" w:rsidRDefault="00D40F19" w:rsidP="009B3B74">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институциональные особенности взаимодействия государства и бизнеса в Российской Федерации, нормативно-правовые документы, регулирующие участие бизнеса в обеспечении функционирования и развития объектов общественной инфраструктуры на федеральном, региональном и муниципальном уровнях</w:t>
            </w:r>
          </w:p>
          <w:p w14:paraId="62037F3E" w14:textId="77777777" w:rsidR="00D40F19" w:rsidRPr="002B59B6" w:rsidRDefault="00D40F19" w:rsidP="009B3B74">
            <w:pPr>
              <w:widowControl w:val="0"/>
              <w:autoSpaceDE w:val="0"/>
              <w:autoSpaceDN w:val="0"/>
              <w:adjustRightInd w:val="0"/>
              <w:spacing w:after="0" w:line="240" w:lineRule="auto"/>
              <w:jc w:val="both"/>
              <w:rPr>
                <w:rFonts w:ascii="Times New Roman" w:hAnsi="Times New Roman"/>
                <w:b/>
                <w:lang w:eastAsia="ru-RU"/>
              </w:rPr>
            </w:pPr>
            <w:r w:rsidRPr="002B59B6">
              <w:rPr>
                <w:rFonts w:ascii="Times New Roman" w:hAnsi="Times New Roman"/>
                <w:b/>
                <w:lang w:eastAsia="ru-RU"/>
              </w:rPr>
              <w:t>уметь:</w:t>
            </w:r>
          </w:p>
          <w:p w14:paraId="3B3547AA" w14:textId="77777777" w:rsidR="00D40F19" w:rsidRDefault="00D40F19" w:rsidP="009B3B74">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выявлять административные барьеры, а также мотивы участия бизнеса в решении социально-значимых проблем развития субъектов Российской Федерации и муниципальных образований</w:t>
            </w:r>
          </w:p>
          <w:p w14:paraId="060B0BF2" w14:textId="77777777" w:rsidR="00A9435B" w:rsidRPr="009B3B74" w:rsidRDefault="00A9435B" w:rsidP="009B3B74">
            <w:pPr>
              <w:widowControl w:val="0"/>
              <w:autoSpaceDE w:val="0"/>
              <w:autoSpaceDN w:val="0"/>
              <w:adjustRightInd w:val="0"/>
              <w:spacing w:after="0" w:line="240" w:lineRule="auto"/>
              <w:jc w:val="both"/>
              <w:rPr>
                <w:rFonts w:ascii="Times New Roman" w:hAnsi="Times New Roman"/>
                <w:lang w:eastAsia="ru-RU"/>
              </w:rPr>
            </w:pPr>
          </w:p>
        </w:tc>
        <w:tc>
          <w:tcPr>
            <w:tcW w:w="7087" w:type="dxa"/>
          </w:tcPr>
          <w:p w14:paraId="70D5E574" w14:textId="77777777" w:rsidR="00D40F19" w:rsidRPr="00786C01" w:rsidRDefault="00D40F19" w:rsidP="00786C01">
            <w:pPr>
              <w:widowControl w:val="0"/>
              <w:autoSpaceDE w:val="0"/>
              <w:autoSpaceDN w:val="0"/>
              <w:adjustRightInd w:val="0"/>
              <w:spacing w:after="0" w:line="240" w:lineRule="auto"/>
              <w:jc w:val="both"/>
              <w:rPr>
                <w:rFonts w:ascii="Times New Roman" w:hAnsi="Times New Roman"/>
                <w:lang w:eastAsia="ru-RU"/>
              </w:rPr>
            </w:pPr>
            <w:r w:rsidRPr="00786C01">
              <w:rPr>
                <w:rFonts w:ascii="Times New Roman" w:hAnsi="Times New Roman"/>
                <w:b/>
                <w:i/>
                <w:lang w:eastAsia="ru-RU"/>
              </w:rPr>
              <w:lastRenderedPageBreak/>
              <w:t xml:space="preserve">Обсуждение работы Д. </w:t>
            </w:r>
            <w:proofErr w:type="spellStart"/>
            <w:r w:rsidRPr="00786C01">
              <w:rPr>
                <w:rFonts w:ascii="Times New Roman" w:hAnsi="Times New Roman"/>
                <w:b/>
                <w:i/>
                <w:lang w:eastAsia="ru-RU"/>
              </w:rPr>
              <w:t>Норта</w:t>
            </w:r>
            <w:proofErr w:type="spellEnd"/>
            <w:r w:rsidRPr="00786C01">
              <w:rPr>
                <w:rFonts w:ascii="Times New Roman" w:hAnsi="Times New Roman"/>
                <w:b/>
                <w:i/>
                <w:lang w:eastAsia="ru-RU"/>
              </w:rPr>
              <w:t xml:space="preserve"> «Институты. Институциональные изменения и функционирование экономики»</w:t>
            </w:r>
          </w:p>
          <w:p w14:paraId="58D0893A" w14:textId="77777777" w:rsidR="00D40F19" w:rsidRPr="002B59B6" w:rsidRDefault="00D40F19" w:rsidP="009B3B74">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Вопросы для обсуждения:</w:t>
            </w:r>
          </w:p>
          <w:p w14:paraId="532D5A19" w14:textId="77777777" w:rsidR="00D40F19" w:rsidRPr="002B59B6" w:rsidRDefault="00D40F19" w:rsidP="009B3B74">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1.</w:t>
            </w:r>
            <w:r w:rsidRPr="002B59B6">
              <w:rPr>
                <w:rFonts w:ascii="Times New Roman" w:hAnsi="Times New Roman"/>
                <w:lang w:eastAsia="ru-RU"/>
              </w:rPr>
              <w:t>Определение понятия «институт». Виды институтов.</w:t>
            </w:r>
          </w:p>
          <w:p w14:paraId="0DE65DBB" w14:textId="77777777" w:rsidR="00D40F19" w:rsidRPr="002B59B6" w:rsidRDefault="00D40F19" w:rsidP="009B3B74">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2.</w:t>
            </w:r>
            <w:r w:rsidRPr="002B59B6">
              <w:rPr>
                <w:rFonts w:ascii="Times New Roman" w:hAnsi="Times New Roman"/>
                <w:lang w:eastAsia="ru-RU"/>
              </w:rPr>
              <w:t>Институциональные изменения. Стабильность и институциональные изменения. Траектория институциональных изменений.</w:t>
            </w:r>
          </w:p>
          <w:p w14:paraId="59A690F2" w14:textId="77777777" w:rsidR="00D40F19" w:rsidRPr="002B59B6" w:rsidRDefault="00D40F19" w:rsidP="009B3B74">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3.</w:t>
            </w:r>
            <w:r w:rsidRPr="002B59B6">
              <w:rPr>
                <w:rFonts w:ascii="Times New Roman" w:hAnsi="Times New Roman"/>
                <w:lang w:eastAsia="ru-RU"/>
              </w:rPr>
              <w:t>Институциональные инновации</w:t>
            </w:r>
          </w:p>
          <w:p w14:paraId="66136EBA" w14:textId="77777777" w:rsidR="00D40F19" w:rsidRPr="009B3B74" w:rsidRDefault="00D40F19" w:rsidP="009B3B74">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 xml:space="preserve">4. </w:t>
            </w:r>
            <w:r w:rsidRPr="002B59B6">
              <w:rPr>
                <w:rFonts w:ascii="Times New Roman" w:hAnsi="Times New Roman"/>
                <w:lang w:eastAsia="ru-RU"/>
              </w:rPr>
              <w:t>Институты и функционирование экономики.</w:t>
            </w:r>
          </w:p>
        </w:tc>
      </w:tr>
      <w:tr w:rsidR="00D40F19" w:rsidRPr="009B3B74" w14:paraId="1A475111" w14:textId="77777777" w:rsidTr="0052792C">
        <w:tc>
          <w:tcPr>
            <w:tcW w:w="2139" w:type="dxa"/>
            <w:vMerge/>
          </w:tcPr>
          <w:p w14:paraId="14AF96FE" w14:textId="77777777" w:rsidR="00D40F19" w:rsidRPr="009B3B74" w:rsidRDefault="00D40F19" w:rsidP="009B3B74">
            <w:pPr>
              <w:widowControl w:val="0"/>
              <w:autoSpaceDE w:val="0"/>
              <w:autoSpaceDN w:val="0"/>
              <w:adjustRightInd w:val="0"/>
              <w:spacing w:after="0" w:line="240" w:lineRule="auto"/>
              <w:jc w:val="both"/>
              <w:rPr>
                <w:rFonts w:ascii="Times New Roman" w:hAnsi="Times New Roman"/>
                <w:lang w:eastAsia="ru-RU"/>
              </w:rPr>
            </w:pPr>
          </w:p>
        </w:tc>
        <w:tc>
          <w:tcPr>
            <w:tcW w:w="2014" w:type="dxa"/>
          </w:tcPr>
          <w:p w14:paraId="2F403B02" w14:textId="77777777" w:rsidR="00D40F19" w:rsidRPr="009B3B74" w:rsidRDefault="00D40F19" w:rsidP="009B3B74">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2.Демонстрирует знания теоретических основ и закономерностей экономического и пространственного развития, а также организацию системы стратегического планирования в Российской Федерации.</w:t>
            </w:r>
          </w:p>
        </w:tc>
        <w:tc>
          <w:tcPr>
            <w:tcW w:w="3639" w:type="dxa"/>
          </w:tcPr>
          <w:p w14:paraId="4E248010" w14:textId="77777777" w:rsidR="00D40F19" w:rsidRPr="002B59B6" w:rsidRDefault="00D40F19" w:rsidP="002B59B6">
            <w:pPr>
              <w:widowControl w:val="0"/>
              <w:autoSpaceDE w:val="0"/>
              <w:autoSpaceDN w:val="0"/>
              <w:adjustRightInd w:val="0"/>
              <w:spacing w:after="0" w:line="240" w:lineRule="auto"/>
              <w:jc w:val="both"/>
              <w:rPr>
                <w:rFonts w:ascii="Times New Roman" w:hAnsi="Times New Roman"/>
                <w:b/>
                <w:lang w:eastAsia="ru-RU"/>
              </w:rPr>
            </w:pPr>
            <w:r w:rsidRPr="002B59B6">
              <w:rPr>
                <w:rFonts w:ascii="Times New Roman" w:hAnsi="Times New Roman"/>
                <w:b/>
                <w:lang w:eastAsia="ru-RU"/>
              </w:rPr>
              <w:t xml:space="preserve">знать: </w:t>
            </w:r>
          </w:p>
          <w:p w14:paraId="6951B276" w14:textId="77777777" w:rsidR="00D40F19" w:rsidRPr="002B59B6" w:rsidRDefault="00D40F19" w:rsidP="002B59B6">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ситуацию на рынке инфраструктурных проектов в Российской Федерации и за рубежом</w:t>
            </w:r>
          </w:p>
          <w:p w14:paraId="7E385219" w14:textId="77777777" w:rsidR="00D40F19" w:rsidRPr="002B59B6" w:rsidRDefault="00D40F19" w:rsidP="002B59B6">
            <w:pPr>
              <w:widowControl w:val="0"/>
              <w:autoSpaceDE w:val="0"/>
              <w:autoSpaceDN w:val="0"/>
              <w:adjustRightInd w:val="0"/>
              <w:spacing w:after="0" w:line="240" w:lineRule="auto"/>
              <w:jc w:val="both"/>
              <w:rPr>
                <w:rFonts w:ascii="Times New Roman" w:hAnsi="Times New Roman"/>
                <w:b/>
                <w:lang w:eastAsia="ru-RU"/>
              </w:rPr>
            </w:pPr>
            <w:r w:rsidRPr="002B59B6">
              <w:rPr>
                <w:rFonts w:ascii="Times New Roman" w:hAnsi="Times New Roman"/>
                <w:b/>
                <w:lang w:eastAsia="ru-RU"/>
              </w:rPr>
              <w:t xml:space="preserve">уметь: </w:t>
            </w:r>
          </w:p>
          <w:p w14:paraId="51B2853D" w14:textId="77777777" w:rsidR="00D40F19" w:rsidRPr="009B3B74" w:rsidRDefault="00D40F19" w:rsidP="002B59B6">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разрабатывать решения для публичной власти, направленных на организацию содействия участию частного бизнеса в решении социально-значимых проблем развития административно территориальных единиц</w:t>
            </w:r>
          </w:p>
        </w:tc>
        <w:tc>
          <w:tcPr>
            <w:tcW w:w="7087" w:type="dxa"/>
          </w:tcPr>
          <w:p w14:paraId="48AE4E40" w14:textId="77777777" w:rsidR="00D40F19" w:rsidRPr="00786C01" w:rsidRDefault="00D40F19" w:rsidP="002B59B6">
            <w:pPr>
              <w:widowControl w:val="0"/>
              <w:autoSpaceDE w:val="0"/>
              <w:autoSpaceDN w:val="0"/>
              <w:adjustRightInd w:val="0"/>
              <w:spacing w:after="0" w:line="240" w:lineRule="auto"/>
              <w:jc w:val="both"/>
              <w:rPr>
                <w:rFonts w:ascii="Times New Roman" w:hAnsi="Times New Roman"/>
                <w:b/>
                <w:i/>
                <w:lang w:eastAsia="ru-RU"/>
              </w:rPr>
            </w:pPr>
            <w:r w:rsidRPr="00786C01">
              <w:rPr>
                <w:rFonts w:ascii="Times New Roman" w:hAnsi="Times New Roman"/>
                <w:b/>
                <w:i/>
                <w:lang w:eastAsia="ru-RU"/>
              </w:rPr>
              <w:t>Аналитическое задание</w:t>
            </w:r>
          </w:p>
          <w:p w14:paraId="61FCC5F7" w14:textId="77777777" w:rsidR="00D40F19" w:rsidRPr="002B59B6" w:rsidRDefault="00D40F19" w:rsidP="002B59B6">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На основе нормативно-правовых документов и статистических данных определите зоны ответственности (участия) государства и обосновать необходимость (ее отсутствие) участия бизнеса в развитии следующих сфер (РФ):</w:t>
            </w:r>
          </w:p>
          <w:p w14:paraId="394370F8" w14:textId="77777777" w:rsidR="00D40F19" w:rsidRPr="002B59B6" w:rsidRDefault="00D40F19" w:rsidP="002B59B6">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w:t>
            </w:r>
            <w:r w:rsidRPr="002B59B6">
              <w:rPr>
                <w:rFonts w:ascii="Times New Roman" w:hAnsi="Times New Roman"/>
                <w:lang w:eastAsia="ru-RU"/>
              </w:rPr>
              <w:tab/>
              <w:t>Социальная инфраструктура (здравоохранение, санаторно-курортное лечение, образование, культура, социальное обслуживание, спорт, …);</w:t>
            </w:r>
          </w:p>
          <w:p w14:paraId="6B51A492" w14:textId="77777777" w:rsidR="00D40F19" w:rsidRPr="002B59B6" w:rsidRDefault="00D40F19" w:rsidP="002B59B6">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w:t>
            </w:r>
            <w:r w:rsidRPr="002B59B6">
              <w:rPr>
                <w:rFonts w:ascii="Times New Roman" w:hAnsi="Times New Roman"/>
                <w:lang w:eastAsia="ru-RU"/>
              </w:rPr>
              <w:tab/>
              <w:t>Коммунальная инфраструктура (водоснабжение и водоотведение, утилизация бытовых отходов, благоустройство территорий);</w:t>
            </w:r>
          </w:p>
          <w:p w14:paraId="36236402" w14:textId="77777777" w:rsidR="00D40F19" w:rsidRPr="002B59B6" w:rsidRDefault="00D40F19" w:rsidP="002B59B6">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w:t>
            </w:r>
            <w:r w:rsidRPr="002B59B6">
              <w:rPr>
                <w:rFonts w:ascii="Times New Roman" w:hAnsi="Times New Roman"/>
                <w:lang w:eastAsia="ru-RU"/>
              </w:rPr>
              <w:tab/>
              <w:t>Энергетическая инфраструктура (производство, передача и распределение электрической и тепловой энергии), наружное освещение, тепло, -</w:t>
            </w:r>
            <w:proofErr w:type="spellStart"/>
            <w:r w:rsidRPr="002B59B6">
              <w:rPr>
                <w:rFonts w:ascii="Times New Roman" w:hAnsi="Times New Roman"/>
                <w:lang w:eastAsia="ru-RU"/>
              </w:rPr>
              <w:t>газо</w:t>
            </w:r>
            <w:proofErr w:type="spellEnd"/>
            <w:r w:rsidRPr="002B59B6">
              <w:rPr>
                <w:rFonts w:ascii="Times New Roman" w:hAnsi="Times New Roman"/>
                <w:lang w:eastAsia="ru-RU"/>
              </w:rPr>
              <w:t xml:space="preserve"> и -энергоснабжение;</w:t>
            </w:r>
          </w:p>
          <w:p w14:paraId="06C07B05" w14:textId="77777777" w:rsidR="00D40F19" w:rsidRDefault="00D40F19" w:rsidP="002B59B6">
            <w:pPr>
              <w:widowControl w:val="0"/>
              <w:autoSpaceDE w:val="0"/>
              <w:autoSpaceDN w:val="0"/>
              <w:adjustRightInd w:val="0"/>
              <w:spacing w:after="0" w:line="240" w:lineRule="auto"/>
              <w:jc w:val="both"/>
              <w:rPr>
                <w:rFonts w:ascii="Times New Roman" w:hAnsi="Times New Roman"/>
                <w:lang w:eastAsia="ru-RU"/>
              </w:rPr>
            </w:pPr>
            <w:r w:rsidRPr="002B59B6">
              <w:rPr>
                <w:rFonts w:ascii="Times New Roman" w:hAnsi="Times New Roman"/>
                <w:lang w:eastAsia="ru-RU"/>
              </w:rPr>
              <w:t>•</w:t>
            </w:r>
            <w:r w:rsidRPr="002B59B6">
              <w:rPr>
                <w:rFonts w:ascii="Times New Roman" w:hAnsi="Times New Roman"/>
                <w:lang w:eastAsia="ru-RU"/>
              </w:rPr>
              <w:tab/>
              <w:t>Транспортная инфраструктура (автомобильные дороги, железные дороги, морские и речные порты, аэропорты, метрополитен и др. транспорт общественного пользования).</w:t>
            </w:r>
          </w:p>
          <w:p w14:paraId="213C1D93" w14:textId="77777777" w:rsidR="00A9435B" w:rsidRPr="009B3B74" w:rsidRDefault="00A9435B" w:rsidP="002B59B6">
            <w:pPr>
              <w:widowControl w:val="0"/>
              <w:autoSpaceDE w:val="0"/>
              <w:autoSpaceDN w:val="0"/>
              <w:adjustRightInd w:val="0"/>
              <w:spacing w:after="0" w:line="240" w:lineRule="auto"/>
              <w:jc w:val="both"/>
              <w:rPr>
                <w:rFonts w:ascii="Times New Roman" w:hAnsi="Times New Roman"/>
                <w:lang w:eastAsia="ru-RU"/>
              </w:rPr>
            </w:pPr>
          </w:p>
        </w:tc>
      </w:tr>
      <w:tr w:rsidR="00D40F19" w:rsidRPr="009B3B74" w14:paraId="423B6A45" w14:textId="77777777" w:rsidTr="0052792C">
        <w:tc>
          <w:tcPr>
            <w:tcW w:w="2139" w:type="dxa"/>
            <w:vMerge w:val="restart"/>
          </w:tcPr>
          <w:p w14:paraId="3CFDC9A6" w14:textId="77777777" w:rsidR="00D40F19" w:rsidRPr="009B3B74" w:rsidRDefault="00D40F19" w:rsidP="009B3B74">
            <w:pPr>
              <w:widowControl w:val="0"/>
              <w:autoSpaceDE w:val="0"/>
              <w:autoSpaceDN w:val="0"/>
              <w:adjustRightInd w:val="0"/>
              <w:spacing w:after="0" w:line="240" w:lineRule="auto"/>
              <w:jc w:val="both"/>
              <w:rPr>
                <w:rFonts w:ascii="Times New Roman" w:hAnsi="Times New Roman"/>
                <w:b/>
                <w:bCs/>
                <w:i/>
                <w:iCs/>
                <w:lang w:eastAsia="ru-RU"/>
              </w:rPr>
            </w:pPr>
            <w:r w:rsidRPr="002423AE">
              <w:rPr>
                <w:rFonts w:ascii="Times New Roman" w:hAnsi="Times New Roman"/>
                <w:b/>
                <w:bCs/>
                <w:i/>
                <w:iCs/>
                <w:lang w:eastAsia="ru-RU"/>
              </w:rPr>
              <w:t>ПКН-1</w:t>
            </w:r>
            <w:r w:rsidRPr="002423AE">
              <w:rPr>
                <w:rFonts w:ascii="Times New Roman" w:hAnsi="Times New Roman"/>
                <w:b/>
                <w:bCs/>
                <w:i/>
                <w:iCs/>
                <w:lang w:eastAsia="ru-RU"/>
              </w:rPr>
              <w:tab/>
            </w:r>
            <w:r>
              <w:rPr>
                <w:rFonts w:ascii="Times New Roman" w:hAnsi="Times New Roman"/>
                <w:b/>
                <w:bCs/>
                <w:i/>
                <w:iCs/>
                <w:lang w:eastAsia="ru-RU"/>
              </w:rPr>
              <w:t xml:space="preserve"> </w:t>
            </w:r>
            <w:r w:rsidRPr="002423AE">
              <w:rPr>
                <w:rFonts w:ascii="Times New Roman" w:hAnsi="Times New Roman"/>
                <w:b/>
                <w:bCs/>
                <w:i/>
                <w:iCs/>
                <w:lang w:eastAsia="ru-RU"/>
              </w:rPr>
              <w:t xml:space="preserve">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w:t>
            </w:r>
            <w:r w:rsidRPr="002423AE">
              <w:rPr>
                <w:rFonts w:ascii="Times New Roman" w:hAnsi="Times New Roman"/>
                <w:b/>
                <w:bCs/>
                <w:i/>
                <w:iCs/>
                <w:lang w:eastAsia="ru-RU"/>
              </w:rPr>
              <w:lastRenderedPageBreak/>
              <w:t>теории, а также обобщения и критического анализа актуальных практик управления</w:t>
            </w:r>
          </w:p>
        </w:tc>
        <w:tc>
          <w:tcPr>
            <w:tcW w:w="2014" w:type="dxa"/>
          </w:tcPr>
          <w:p w14:paraId="6F2DC24A" w14:textId="77777777" w:rsidR="00D40F19" w:rsidRPr="009B3B74" w:rsidRDefault="00D40F19" w:rsidP="009B3B74">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lastRenderedPageBreak/>
              <w:t>1.</w:t>
            </w:r>
            <w:r w:rsidRPr="002423AE">
              <w:rPr>
                <w:rFonts w:ascii="Times New Roman" w:hAnsi="Times New Roman"/>
                <w:lang w:eastAsia="ru-RU"/>
              </w:rPr>
              <w:t>Демонстрирует знания теории и практики управления, а также современных тенденций развития менеджмента, как науки.</w:t>
            </w:r>
          </w:p>
        </w:tc>
        <w:tc>
          <w:tcPr>
            <w:tcW w:w="3639" w:type="dxa"/>
          </w:tcPr>
          <w:p w14:paraId="49837AAE" w14:textId="77777777" w:rsidR="00D40F19" w:rsidRPr="002423AE" w:rsidRDefault="00D40F19" w:rsidP="002423AE">
            <w:pPr>
              <w:widowControl w:val="0"/>
              <w:autoSpaceDE w:val="0"/>
              <w:autoSpaceDN w:val="0"/>
              <w:adjustRightInd w:val="0"/>
              <w:spacing w:after="0" w:line="240" w:lineRule="auto"/>
              <w:jc w:val="both"/>
              <w:rPr>
                <w:rFonts w:ascii="Times New Roman" w:hAnsi="Times New Roman"/>
                <w:b/>
                <w:lang w:eastAsia="ru-RU"/>
              </w:rPr>
            </w:pPr>
            <w:r w:rsidRPr="002423AE">
              <w:rPr>
                <w:rFonts w:ascii="Times New Roman" w:hAnsi="Times New Roman"/>
                <w:b/>
                <w:lang w:eastAsia="ru-RU"/>
              </w:rPr>
              <w:t xml:space="preserve">знать: </w:t>
            </w:r>
          </w:p>
          <w:p w14:paraId="54065155" w14:textId="77777777" w:rsidR="00D40F19" w:rsidRPr="002423AE" w:rsidRDefault="00D40F19" w:rsidP="002423AE">
            <w:pPr>
              <w:widowControl w:val="0"/>
              <w:autoSpaceDE w:val="0"/>
              <w:autoSpaceDN w:val="0"/>
              <w:adjustRightInd w:val="0"/>
              <w:spacing w:after="0" w:line="240" w:lineRule="auto"/>
              <w:jc w:val="both"/>
              <w:rPr>
                <w:rFonts w:ascii="Times New Roman" w:hAnsi="Times New Roman"/>
                <w:lang w:eastAsia="ru-RU"/>
              </w:rPr>
            </w:pPr>
            <w:r w:rsidRPr="002423AE">
              <w:rPr>
                <w:rFonts w:ascii="Times New Roman" w:hAnsi="Times New Roman"/>
                <w:lang w:eastAsia="ru-RU"/>
              </w:rPr>
              <w:t>специальную терминологию и базовые понятия, используемыми по тематике ГЧП, методы обоснования целесообразности привлечения частного партнера, эффекты от создания инфраструктуры, успешные практики привлечения частных партнеров в инфраструктурные проекты в России и за рубежом</w:t>
            </w:r>
          </w:p>
          <w:p w14:paraId="116B07D8" w14:textId="77777777" w:rsidR="00D40F19" w:rsidRPr="002423AE" w:rsidRDefault="00D40F19" w:rsidP="002423AE">
            <w:pPr>
              <w:widowControl w:val="0"/>
              <w:autoSpaceDE w:val="0"/>
              <w:autoSpaceDN w:val="0"/>
              <w:adjustRightInd w:val="0"/>
              <w:spacing w:after="0" w:line="240" w:lineRule="auto"/>
              <w:jc w:val="both"/>
              <w:rPr>
                <w:rFonts w:ascii="Times New Roman" w:hAnsi="Times New Roman"/>
                <w:b/>
                <w:lang w:eastAsia="ru-RU"/>
              </w:rPr>
            </w:pPr>
            <w:r w:rsidRPr="002423AE">
              <w:rPr>
                <w:rFonts w:ascii="Times New Roman" w:hAnsi="Times New Roman"/>
                <w:b/>
                <w:lang w:eastAsia="ru-RU"/>
              </w:rPr>
              <w:t xml:space="preserve">уметь: </w:t>
            </w:r>
          </w:p>
          <w:p w14:paraId="52189467" w14:textId="77777777" w:rsidR="00D40F19" w:rsidRPr="009B3B74" w:rsidRDefault="00D40F19" w:rsidP="002423AE">
            <w:pPr>
              <w:widowControl w:val="0"/>
              <w:autoSpaceDE w:val="0"/>
              <w:autoSpaceDN w:val="0"/>
              <w:adjustRightInd w:val="0"/>
              <w:spacing w:after="0" w:line="240" w:lineRule="auto"/>
              <w:jc w:val="both"/>
              <w:rPr>
                <w:rFonts w:ascii="Times New Roman" w:hAnsi="Times New Roman"/>
                <w:lang w:eastAsia="ru-RU"/>
              </w:rPr>
            </w:pPr>
            <w:r w:rsidRPr="002423AE">
              <w:rPr>
                <w:rFonts w:ascii="Times New Roman" w:hAnsi="Times New Roman"/>
                <w:lang w:eastAsia="ru-RU"/>
              </w:rPr>
              <w:t xml:space="preserve">обосновывать целесообразность привлечения частного партнера (в качестве оператора, инвестора) для </w:t>
            </w:r>
            <w:r w:rsidRPr="002423AE">
              <w:rPr>
                <w:rFonts w:ascii="Times New Roman" w:hAnsi="Times New Roman"/>
                <w:lang w:eastAsia="ru-RU"/>
              </w:rPr>
              <w:lastRenderedPageBreak/>
              <w:t>реализации проекта общественной инфраструктуры</w:t>
            </w:r>
          </w:p>
        </w:tc>
        <w:tc>
          <w:tcPr>
            <w:tcW w:w="7087" w:type="dxa"/>
          </w:tcPr>
          <w:p w14:paraId="14021055" w14:textId="77777777" w:rsidR="00D40F19" w:rsidRPr="00786C01" w:rsidRDefault="00D40F19" w:rsidP="002423AE">
            <w:pPr>
              <w:widowControl w:val="0"/>
              <w:autoSpaceDE w:val="0"/>
              <w:autoSpaceDN w:val="0"/>
              <w:adjustRightInd w:val="0"/>
              <w:spacing w:after="0" w:line="240" w:lineRule="auto"/>
              <w:jc w:val="both"/>
              <w:rPr>
                <w:rFonts w:ascii="Times New Roman" w:hAnsi="Times New Roman"/>
                <w:b/>
                <w:i/>
                <w:lang w:eastAsia="ru-RU"/>
              </w:rPr>
            </w:pPr>
            <w:r w:rsidRPr="00786C01">
              <w:rPr>
                <w:rFonts w:ascii="Times New Roman" w:hAnsi="Times New Roman"/>
                <w:b/>
                <w:i/>
                <w:lang w:eastAsia="ru-RU"/>
              </w:rPr>
              <w:lastRenderedPageBreak/>
              <w:t>Подготовьте развернутые ответы на следующие вопросы:</w:t>
            </w:r>
          </w:p>
          <w:p w14:paraId="2E394959" w14:textId="77777777" w:rsidR="00D40F19" w:rsidRPr="002423AE" w:rsidRDefault="00D40F19" w:rsidP="002423AE">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1.</w:t>
            </w:r>
            <w:r w:rsidRPr="002423AE">
              <w:rPr>
                <w:rFonts w:ascii="Times New Roman" w:hAnsi="Times New Roman"/>
                <w:lang w:eastAsia="ru-RU"/>
              </w:rPr>
              <w:t xml:space="preserve">Институциональная среда взаимодействия государства и бизнеса: </w:t>
            </w:r>
            <w:proofErr w:type="spellStart"/>
            <w:r w:rsidRPr="002423AE">
              <w:rPr>
                <w:rFonts w:ascii="Times New Roman" w:hAnsi="Times New Roman"/>
                <w:lang w:eastAsia="ru-RU"/>
              </w:rPr>
              <w:t>межстрановой</w:t>
            </w:r>
            <w:proofErr w:type="spellEnd"/>
            <w:r w:rsidRPr="002423AE">
              <w:rPr>
                <w:rFonts w:ascii="Times New Roman" w:hAnsi="Times New Roman"/>
                <w:lang w:eastAsia="ru-RU"/>
              </w:rPr>
              <w:t xml:space="preserve"> сравнительный анализ.</w:t>
            </w:r>
          </w:p>
          <w:p w14:paraId="66BFA536" w14:textId="77777777" w:rsidR="00D40F19" w:rsidRPr="002423AE" w:rsidRDefault="00D40F19" w:rsidP="002423AE">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2.</w:t>
            </w:r>
            <w:r w:rsidRPr="002423AE">
              <w:rPr>
                <w:rFonts w:ascii="Times New Roman" w:hAnsi="Times New Roman"/>
                <w:lang w:eastAsia="ru-RU"/>
              </w:rPr>
              <w:t>Модели антикризисного сотрудничества государства и бизнеса.</w:t>
            </w:r>
          </w:p>
          <w:p w14:paraId="6131E633" w14:textId="77777777" w:rsidR="00D40F19" w:rsidRPr="002423AE" w:rsidRDefault="00D40F19" w:rsidP="002423AE">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3.</w:t>
            </w:r>
            <w:r w:rsidRPr="002423AE">
              <w:rPr>
                <w:rFonts w:ascii="Times New Roman" w:hAnsi="Times New Roman"/>
                <w:lang w:eastAsia="ru-RU"/>
              </w:rPr>
              <w:t>Мировые тенденции и перспективы развития партнерства государства и бизнеса.</w:t>
            </w:r>
          </w:p>
          <w:p w14:paraId="52592DB5" w14:textId="77777777" w:rsidR="00D40F19" w:rsidRPr="009B3B74" w:rsidRDefault="00D40F19" w:rsidP="002423AE">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4.</w:t>
            </w:r>
            <w:r w:rsidRPr="002423AE">
              <w:rPr>
                <w:rFonts w:ascii="Times New Roman" w:hAnsi="Times New Roman"/>
                <w:lang w:eastAsia="ru-RU"/>
              </w:rPr>
              <w:t>Границы вмешательства государства в экономику и социальную сферу.</w:t>
            </w:r>
          </w:p>
        </w:tc>
      </w:tr>
      <w:tr w:rsidR="00D40F19" w:rsidRPr="009B3B74" w14:paraId="7CECFCDF" w14:textId="77777777" w:rsidTr="0052792C">
        <w:tc>
          <w:tcPr>
            <w:tcW w:w="2139" w:type="dxa"/>
            <w:vMerge/>
          </w:tcPr>
          <w:p w14:paraId="7C68BA05" w14:textId="77777777" w:rsidR="00D40F19" w:rsidRPr="002423AE" w:rsidRDefault="00D40F19" w:rsidP="00D85E72">
            <w:pPr>
              <w:widowControl w:val="0"/>
              <w:autoSpaceDE w:val="0"/>
              <w:autoSpaceDN w:val="0"/>
              <w:adjustRightInd w:val="0"/>
              <w:spacing w:after="0" w:line="240" w:lineRule="auto"/>
              <w:jc w:val="both"/>
              <w:rPr>
                <w:rFonts w:ascii="Times New Roman" w:hAnsi="Times New Roman"/>
                <w:b/>
                <w:bCs/>
                <w:i/>
                <w:iCs/>
                <w:lang w:eastAsia="ru-RU"/>
              </w:rPr>
            </w:pPr>
          </w:p>
        </w:tc>
        <w:tc>
          <w:tcPr>
            <w:tcW w:w="2014" w:type="dxa"/>
          </w:tcPr>
          <w:p w14:paraId="58B553AA"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2. Обладает умением выявлять необходимость изменений в социально-экономических системах и организовывать реализацию таких изменений.</w:t>
            </w:r>
          </w:p>
        </w:tc>
        <w:tc>
          <w:tcPr>
            <w:tcW w:w="3639" w:type="dxa"/>
            <w:shd w:val="clear" w:color="auto" w:fill="auto"/>
          </w:tcPr>
          <w:p w14:paraId="3F5798B8" w14:textId="77777777" w:rsidR="00D40F19" w:rsidRPr="00D85E72" w:rsidRDefault="00D40F19" w:rsidP="00D85E72">
            <w:pPr>
              <w:widowControl w:val="0"/>
              <w:tabs>
                <w:tab w:val="left" w:pos="540"/>
              </w:tabs>
              <w:autoSpaceDE w:val="0"/>
              <w:autoSpaceDN w:val="0"/>
              <w:adjustRightInd w:val="0"/>
              <w:contextualSpacing/>
              <w:jc w:val="both"/>
              <w:rPr>
                <w:rFonts w:ascii="Times New Roman" w:hAnsi="Times New Roman"/>
                <w:b/>
              </w:rPr>
            </w:pPr>
            <w:r w:rsidRPr="00D85E72">
              <w:rPr>
                <w:rFonts w:ascii="Times New Roman" w:hAnsi="Times New Roman"/>
                <w:b/>
              </w:rPr>
              <w:t xml:space="preserve">знать: </w:t>
            </w:r>
          </w:p>
          <w:p w14:paraId="1E8A9D44" w14:textId="77777777" w:rsidR="00D40F19" w:rsidRPr="00D85E72" w:rsidRDefault="00D40F19" w:rsidP="00D85E72">
            <w:pPr>
              <w:widowControl w:val="0"/>
              <w:tabs>
                <w:tab w:val="left" w:pos="540"/>
              </w:tabs>
              <w:autoSpaceDE w:val="0"/>
              <w:autoSpaceDN w:val="0"/>
              <w:adjustRightInd w:val="0"/>
              <w:contextualSpacing/>
              <w:jc w:val="both"/>
              <w:rPr>
                <w:rFonts w:ascii="Times New Roman" w:hAnsi="Times New Roman"/>
              </w:rPr>
            </w:pPr>
            <w:r w:rsidRPr="00D85E72">
              <w:rPr>
                <w:rFonts w:ascii="Times New Roman" w:hAnsi="Times New Roman"/>
              </w:rPr>
              <w:t>ситуацию на рынке инфраструктурных проектов в Российской Федерации и за рубежом</w:t>
            </w:r>
          </w:p>
          <w:p w14:paraId="46C00C0D" w14:textId="77777777" w:rsidR="00D40F19" w:rsidRPr="00D85E72" w:rsidRDefault="00D40F19" w:rsidP="00D85E72">
            <w:pPr>
              <w:widowControl w:val="0"/>
              <w:tabs>
                <w:tab w:val="left" w:pos="540"/>
              </w:tabs>
              <w:autoSpaceDE w:val="0"/>
              <w:autoSpaceDN w:val="0"/>
              <w:adjustRightInd w:val="0"/>
              <w:contextualSpacing/>
              <w:jc w:val="both"/>
              <w:rPr>
                <w:rFonts w:ascii="Times New Roman" w:hAnsi="Times New Roman"/>
                <w:b/>
              </w:rPr>
            </w:pPr>
            <w:r w:rsidRPr="00D85E72">
              <w:rPr>
                <w:rFonts w:ascii="Times New Roman" w:hAnsi="Times New Roman"/>
                <w:b/>
              </w:rPr>
              <w:t xml:space="preserve">уметь: </w:t>
            </w:r>
          </w:p>
          <w:p w14:paraId="509B1A1A" w14:textId="77777777" w:rsidR="00D40F19" w:rsidRPr="00D85E72" w:rsidRDefault="00D40F19" w:rsidP="00D85E72">
            <w:pPr>
              <w:widowControl w:val="0"/>
              <w:tabs>
                <w:tab w:val="left" w:pos="288"/>
              </w:tabs>
              <w:autoSpaceDE w:val="0"/>
              <w:autoSpaceDN w:val="0"/>
              <w:adjustRightInd w:val="0"/>
              <w:contextualSpacing/>
              <w:jc w:val="both"/>
              <w:rPr>
                <w:rFonts w:ascii="Times New Roman" w:hAnsi="Times New Roman"/>
              </w:rPr>
            </w:pPr>
            <w:r w:rsidRPr="00D85E72">
              <w:rPr>
                <w:rFonts w:ascii="Times New Roman" w:hAnsi="Times New Roman"/>
              </w:rPr>
              <w:t xml:space="preserve">разрабатывать решения для публичной власти, направленных на организацию содействия участию частного бизнеса в решении социально-значимых проблем развития административно территориальных единиц </w:t>
            </w:r>
          </w:p>
        </w:tc>
        <w:tc>
          <w:tcPr>
            <w:tcW w:w="7087" w:type="dxa"/>
          </w:tcPr>
          <w:p w14:paraId="694526F1" w14:textId="77777777" w:rsidR="00D40F19" w:rsidRPr="00921995" w:rsidRDefault="00D40F19" w:rsidP="00D85E72">
            <w:pPr>
              <w:widowControl w:val="0"/>
              <w:autoSpaceDE w:val="0"/>
              <w:autoSpaceDN w:val="0"/>
              <w:adjustRightInd w:val="0"/>
              <w:spacing w:after="0" w:line="240" w:lineRule="auto"/>
              <w:jc w:val="both"/>
              <w:rPr>
                <w:rFonts w:ascii="Times New Roman" w:hAnsi="Times New Roman"/>
                <w:b/>
                <w:lang w:eastAsia="ru-RU"/>
              </w:rPr>
            </w:pPr>
            <w:r w:rsidRPr="00921995">
              <w:rPr>
                <w:rFonts w:ascii="Times New Roman" w:hAnsi="Times New Roman"/>
                <w:b/>
                <w:i/>
                <w:lang w:eastAsia="ru-RU"/>
              </w:rPr>
              <w:t>Деловая игра «Корпоративная социальная ответственность проектов ГЧП. Публичное обсуждение строительство крупной магистрали (дороги)».</w:t>
            </w:r>
          </w:p>
          <w:p w14:paraId="1CF3E10A"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Сценарий деловой игры «Корпоративная социальная ответственность проектов ГЧП. Публичное обсуждение строительство крупной магистрали (дороги)».</w:t>
            </w:r>
          </w:p>
          <w:p w14:paraId="530D0F47"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ab/>
              <w:t>Цель игры – формирование способности «видеть» различия в интересах разных субъектов (органов власти, бизнеса, населения и пр.) и находить оптимальные варианты согласования интересов. Также оценить роль ответственного ведения бизнеса для населения, органов исполнительной власти, самого бизнеса.</w:t>
            </w:r>
          </w:p>
          <w:p w14:paraId="370FFE0C"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ab/>
              <w:t>Основные действующие лица:</w:t>
            </w:r>
          </w:p>
          <w:p w14:paraId="7B91D15F"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w:t>
            </w:r>
            <w:r w:rsidRPr="00D85E72">
              <w:rPr>
                <w:rFonts w:ascii="Times New Roman" w:hAnsi="Times New Roman"/>
                <w:lang w:eastAsia="ru-RU"/>
              </w:rPr>
              <w:tab/>
              <w:t>Представители НКО, отражающие интересы населения, проживающего в зоне строительства дороги;</w:t>
            </w:r>
          </w:p>
          <w:p w14:paraId="241A2080"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w:t>
            </w:r>
            <w:r w:rsidRPr="00D85E72">
              <w:rPr>
                <w:rFonts w:ascii="Times New Roman" w:hAnsi="Times New Roman"/>
                <w:lang w:eastAsia="ru-RU"/>
              </w:rPr>
              <w:tab/>
              <w:t>Представители бизнеса – застройщик;</w:t>
            </w:r>
          </w:p>
          <w:p w14:paraId="195D9310"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w:t>
            </w:r>
            <w:r w:rsidRPr="00D85E72">
              <w:rPr>
                <w:rFonts w:ascii="Times New Roman" w:hAnsi="Times New Roman"/>
                <w:lang w:eastAsia="ru-RU"/>
              </w:rPr>
              <w:tab/>
              <w:t>Представители органов власти, муниципальных образований зоны застройки;</w:t>
            </w:r>
          </w:p>
          <w:p w14:paraId="35DF8802"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w:t>
            </w:r>
            <w:r w:rsidRPr="00D85E72">
              <w:rPr>
                <w:rFonts w:ascii="Times New Roman" w:hAnsi="Times New Roman"/>
                <w:lang w:eastAsia="ru-RU"/>
              </w:rPr>
              <w:tab/>
              <w:t>Представители организаций промышленников и предпринимателей регионов застройки;</w:t>
            </w:r>
          </w:p>
          <w:p w14:paraId="5B717B3C"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w:t>
            </w:r>
            <w:r w:rsidRPr="00D85E72">
              <w:rPr>
                <w:rFonts w:ascii="Times New Roman" w:hAnsi="Times New Roman"/>
                <w:lang w:eastAsia="ru-RU"/>
              </w:rPr>
              <w:tab/>
              <w:t>Представители финансирующих организаций (кредиторы предприятия застройщика)</w:t>
            </w:r>
          </w:p>
          <w:p w14:paraId="2B9183B7"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Ситуация: предприятие застройщик выбрало проект строительства дороги, который проходит через населенный пункт. Население не одобряет проект.</w:t>
            </w:r>
          </w:p>
          <w:p w14:paraId="0876D1EF" w14:textId="77777777" w:rsidR="00D40F19"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ab/>
              <w:t>Задача: смоделировать поведение всех перечисленных субъектов ситуации и найти варианты согласования интересов. Объяснить значение для всех сторон социально-ответственного подхода к разрешению ситуации.</w:t>
            </w:r>
          </w:p>
          <w:p w14:paraId="5160781E" w14:textId="77777777" w:rsidR="00A9435B" w:rsidRPr="00D85E72" w:rsidRDefault="00A9435B" w:rsidP="00D85E72">
            <w:pPr>
              <w:widowControl w:val="0"/>
              <w:autoSpaceDE w:val="0"/>
              <w:autoSpaceDN w:val="0"/>
              <w:adjustRightInd w:val="0"/>
              <w:spacing w:after="0" w:line="240" w:lineRule="auto"/>
              <w:jc w:val="both"/>
              <w:rPr>
                <w:rFonts w:ascii="Times New Roman" w:hAnsi="Times New Roman"/>
                <w:lang w:eastAsia="ru-RU"/>
              </w:rPr>
            </w:pPr>
          </w:p>
        </w:tc>
      </w:tr>
      <w:tr w:rsidR="00D40F19" w:rsidRPr="009B3B74" w14:paraId="558192F0" w14:textId="77777777" w:rsidTr="0052792C">
        <w:tc>
          <w:tcPr>
            <w:tcW w:w="2139" w:type="dxa"/>
            <w:vMerge/>
          </w:tcPr>
          <w:p w14:paraId="2AADFF62" w14:textId="77777777" w:rsidR="00D40F19" w:rsidRPr="002423AE" w:rsidRDefault="00D40F19" w:rsidP="00D85E72">
            <w:pPr>
              <w:widowControl w:val="0"/>
              <w:autoSpaceDE w:val="0"/>
              <w:autoSpaceDN w:val="0"/>
              <w:adjustRightInd w:val="0"/>
              <w:spacing w:after="0" w:line="240" w:lineRule="auto"/>
              <w:jc w:val="both"/>
              <w:rPr>
                <w:rFonts w:ascii="Times New Roman" w:hAnsi="Times New Roman"/>
                <w:b/>
                <w:bCs/>
                <w:i/>
                <w:iCs/>
                <w:lang w:eastAsia="ru-RU"/>
              </w:rPr>
            </w:pPr>
          </w:p>
        </w:tc>
        <w:tc>
          <w:tcPr>
            <w:tcW w:w="2014" w:type="dxa"/>
          </w:tcPr>
          <w:p w14:paraId="702B1C8E"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lang w:eastAsia="ru-RU"/>
              </w:rPr>
            </w:pPr>
            <w:r>
              <w:rPr>
                <w:rFonts w:ascii="Times New Roman" w:hAnsi="Times New Roman"/>
                <w:lang w:eastAsia="ru-RU"/>
              </w:rPr>
              <w:t>3.</w:t>
            </w:r>
            <w:r w:rsidRPr="00D85E72">
              <w:rPr>
                <w:rFonts w:ascii="Times New Roman" w:hAnsi="Times New Roman"/>
                <w:lang w:eastAsia="ru-RU"/>
              </w:rPr>
              <w:t xml:space="preserve">Критически оценивает и </w:t>
            </w:r>
            <w:r w:rsidRPr="00D85E72">
              <w:rPr>
                <w:rFonts w:ascii="Times New Roman" w:hAnsi="Times New Roman"/>
                <w:lang w:eastAsia="ru-RU"/>
              </w:rPr>
              <w:lastRenderedPageBreak/>
              <w:t>обобщает имеющиеся теоретические концепции, подходы и управленческие практики.</w:t>
            </w:r>
          </w:p>
        </w:tc>
        <w:tc>
          <w:tcPr>
            <w:tcW w:w="3639" w:type="dxa"/>
            <w:shd w:val="clear" w:color="auto" w:fill="auto"/>
          </w:tcPr>
          <w:p w14:paraId="40F35824" w14:textId="77777777" w:rsidR="00D40F19" w:rsidRPr="00921995" w:rsidRDefault="00D40F19" w:rsidP="00D85E72">
            <w:pPr>
              <w:widowControl w:val="0"/>
              <w:tabs>
                <w:tab w:val="left" w:pos="5"/>
              </w:tabs>
              <w:autoSpaceDE w:val="0"/>
              <w:autoSpaceDN w:val="0"/>
              <w:adjustRightInd w:val="0"/>
              <w:contextualSpacing/>
              <w:jc w:val="both"/>
              <w:rPr>
                <w:rFonts w:ascii="Times New Roman" w:hAnsi="Times New Roman"/>
                <w:b/>
              </w:rPr>
            </w:pPr>
            <w:r w:rsidRPr="00921995">
              <w:rPr>
                <w:rFonts w:ascii="Times New Roman" w:hAnsi="Times New Roman"/>
                <w:b/>
              </w:rPr>
              <w:lastRenderedPageBreak/>
              <w:t xml:space="preserve">знать: </w:t>
            </w:r>
          </w:p>
          <w:p w14:paraId="52892DED" w14:textId="77777777" w:rsidR="00D40F19" w:rsidRPr="00921995" w:rsidRDefault="00D40F19" w:rsidP="00D85E72">
            <w:pPr>
              <w:widowControl w:val="0"/>
              <w:tabs>
                <w:tab w:val="left" w:pos="5"/>
              </w:tabs>
              <w:autoSpaceDE w:val="0"/>
              <w:autoSpaceDN w:val="0"/>
              <w:adjustRightInd w:val="0"/>
              <w:contextualSpacing/>
              <w:jc w:val="both"/>
              <w:rPr>
                <w:rFonts w:ascii="Times New Roman" w:hAnsi="Times New Roman"/>
              </w:rPr>
            </w:pPr>
            <w:r w:rsidRPr="00921995">
              <w:rPr>
                <w:rFonts w:ascii="Times New Roman" w:hAnsi="Times New Roman"/>
              </w:rPr>
              <w:lastRenderedPageBreak/>
              <w:t>систему государственного и муниципального управления, уполномоченные федеральные, региональные и муниципальные органы власти в области работы с проектами ГЧП</w:t>
            </w:r>
          </w:p>
          <w:p w14:paraId="73B3B68F" w14:textId="77777777" w:rsidR="00D40F19" w:rsidRPr="00921995" w:rsidRDefault="00D40F19" w:rsidP="00D85E72">
            <w:pPr>
              <w:widowControl w:val="0"/>
              <w:tabs>
                <w:tab w:val="left" w:pos="5"/>
              </w:tabs>
              <w:autoSpaceDE w:val="0"/>
              <w:autoSpaceDN w:val="0"/>
              <w:adjustRightInd w:val="0"/>
              <w:contextualSpacing/>
              <w:jc w:val="both"/>
              <w:rPr>
                <w:rFonts w:ascii="Times New Roman" w:hAnsi="Times New Roman"/>
              </w:rPr>
            </w:pPr>
            <w:r w:rsidRPr="00921995">
              <w:rPr>
                <w:rFonts w:ascii="Times New Roman" w:hAnsi="Times New Roman"/>
                <w:b/>
              </w:rPr>
              <w:t xml:space="preserve">уметь: </w:t>
            </w:r>
          </w:p>
          <w:p w14:paraId="506F8781" w14:textId="77777777" w:rsidR="00D40F19" w:rsidRPr="00921995" w:rsidRDefault="00D40F19" w:rsidP="00D85E72">
            <w:pPr>
              <w:widowControl w:val="0"/>
              <w:tabs>
                <w:tab w:val="left" w:pos="288"/>
              </w:tabs>
              <w:autoSpaceDE w:val="0"/>
              <w:autoSpaceDN w:val="0"/>
              <w:adjustRightInd w:val="0"/>
              <w:contextualSpacing/>
              <w:jc w:val="both"/>
              <w:rPr>
                <w:rFonts w:ascii="Times New Roman" w:hAnsi="Times New Roman"/>
              </w:rPr>
            </w:pPr>
            <w:r w:rsidRPr="00921995">
              <w:rPr>
                <w:rFonts w:ascii="Times New Roman" w:hAnsi="Times New Roman"/>
              </w:rPr>
              <w:t xml:space="preserve">применять принципы программно-целевого подхода в деятельности органов государственного и муниципального управления, занимающихся проектами ГЧП </w:t>
            </w:r>
          </w:p>
        </w:tc>
        <w:tc>
          <w:tcPr>
            <w:tcW w:w="7087" w:type="dxa"/>
          </w:tcPr>
          <w:p w14:paraId="61AE4DEE" w14:textId="77777777" w:rsidR="00D40F19" w:rsidRPr="00F340BB" w:rsidRDefault="00D40F19" w:rsidP="00F340BB">
            <w:pPr>
              <w:widowControl w:val="0"/>
              <w:autoSpaceDE w:val="0"/>
              <w:autoSpaceDN w:val="0"/>
              <w:adjustRightInd w:val="0"/>
              <w:spacing w:after="0" w:line="240" w:lineRule="auto"/>
              <w:jc w:val="both"/>
              <w:rPr>
                <w:rFonts w:ascii="Times New Roman" w:hAnsi="Times New Roman"/>
                <w:lang w:eastAsia="ru-RU"/>
              </w:rPr>
            </w:pPr>
            <w:r w:rsidRPr="00F340BB">
              <w:rPr>
                <w:rFonts w:ascii="Times New Roman" w:hAnsi="Times New Roman"/>
                <w:lang w:eastAsia="ru-RU"/>
              </w:rPr>
              <w:lastRenderedPageBreak/>
              <w:t>1</w:t>
            </w:r>
            <w:r>
              <w:rPr>
                <w:rFonts w:ascii="Times New Roman" w:hAnsi="Times New Roman"/>
                <w:lang w:eastAsia="ru-RU"/>
              </w:rPr>
              <w:t>.</w:t>
            </w:r>
            <w:r w:rsidRPr="00F340BB">
              <w:rPr>
                <w:rFonts w:ascii="Times New Roman" w:hAnsi="Times New Roman"/>
                <w:lang w:eastAsia="ru-RU"/>
              </w:rPr>
              <w:tab/>
              <w:t xml:space="preserve">Проявления несостоятельности рынка. </w:t>
            </w:r>
          </w:p>
          <w:p w14:paraId="76F09D24" w14:textId="77777777" w:rsidR="00D40F19" w:rsidRPr="00F340BB" w:rsidRDefault="00D40F19" w:rsidP="00F340BB">
            <w:pPr>
              <w:widowControl w:val="0"/>
              <w:autoSpaceDE w:val="0"/>
              <w:autoSpaceDN w:val="0"/>
              <w:adjustRightInd w:val="0"/>
              <w:spacing w:after="0" w:line="240" w:lineRule="auto"/>
              <w:jc w:val="both"/>
              <w:rPr>
                <w:rFonts w:ascii="Times New Roman" w:hAnsi="Times New Roman"/>
                <w:lang w:eastAsia="ru-RU"/>
              </w:rPr>
            </w:pPr>
            <w:r w:rsidRPr="00F340BB">
              <w:rPr>
                <w:rFonts w:ascii="Times New Roman" w:hAnsi="Times New Roman"/>
                <w:lang w:eastAsia="ru-RU"/>
              </w:rPr>
              <w:t>2</w:t>
            </w:r>
            <w:r>
              <w:rPr>
                <w:rFonts w:ascii="Times New Roman" w:hAnsi="Times New Roman"/>
                <w:lang w:eastAsia="ru-RU"/>
              </w:rPr>
              <w:t>.</w:t>
            </w:r>
            <w:r w:rsidRPr="00F340BB">
              <w:rPr>
                <w:rFonts w:ascii="Times New Roman" w:hAnsi="Times New Roman"/>
                <w:lang w:eastAsia="ru-RU"/>
              </w:rPr>
              <w:tab/>
              <w:t xml:space="preserve">Развитие институтов в Российской Федерации. Современное </w:t>
            </w:r>
            <w:r w:rsidRPr="00F340BB">
              <w:rPr>
                <w:rFonts w:ascii="Times New Roman" w:hAnsi="Times New Roman"/>
                <w:lang w:eastAsia="ru-RU"/>
              </w:rPr>
              <w:lastRenderedPageBreak/>
              <w:t>состояние основных институтов в Российской Федерации.</w:t>
            </w:r>
          </w:p>
          <w:p w14:paraId="07C96DAF" w14:textId="77777777" w:rsidR="00D40F19" w:rsidRPr="00D85E72" w:rsidRDefault="00D40F19" w:rsidP="00F340BB">
            <w:pPr>
              <w:widowControl w:val="0"/>
              <w:autoSpaceDE w:val="0"/>
              <w:autoSpaceDN w:val="0"/>
              <w:adjustRightInd w:val="0"/>
              <w:spacing w:after="0" w:line="240" w:lineRule="auto"/>
              <w:jc w:val="both"/>
              <w:rPr>
                <w:rFonts w:ascii="Times New Roman" w:hAnsi="Times New Roman"/>
                <w:lang w:eastAsia="ru-RU"/>
              </w:rPr>
            </w:pPr>
            <w:r w:rsidRPr="00F340BB">
              <w:rPr>
                <w:rFonts w:ascii="Times New Roman" w:hAnsi="Times New Roman"/>
                <w:lang w:eastAsia="ru-RU"/>
              </w:rPr>
              <w:t>3</w:t>
            </w:r>
            <w:r>
              <w:rPr>
                <w:rFonts w:ascii="Times New Roman" w:hAnsi="Times New Roman"/>
                <w:lang w:eastAsia="ru-RU"/>
              </w:rPr>
              <w:t>.</w:t>
            </w:r>
            <w:r w:rsidRPr="00F340BB">
              <w:rPr>
                <w:rFonts w:ascii="Times New Roman" w:hAnsi="Times New Roman"/>
                <w:lang w:eastAsia="ru-RU"/>
              </w:rPr>
              <w:tab/>
              <w:t>Кейс. Институциональный анализ отрас</w:t>
            </w:r>
            <w:r>
              <w:rPr>
                <w:rFonts w:ascii="Times New Roman" w:hAnsi="Times New Roman"/>
                <w:lang w:eastAsia="ru-RU"/>
              </w:rPr>
              <w:t>лей российской инфраструктуры (</w:t>
            </w:r>
            <w:r w:rsidRPr="00F340BB">
              <w:rPr>
                <w:rFonts w:ascii="Times New Roman" w:hAnsi="Times New Roman"/>
                <w:lang w:eastAsia="ru-RU"/>
              </w:rPr>
              <w:t>отрасль на выбор студента )</w:t>
            </w:r>
          </w:p>
        </w:tc>
      </w:tr>
      <w:tr w:rsidR="00D40F19" w:rsidRPr="009B3B74" w14:paraId="34147903" w14:textId="77777777" w:rsidTr="0052792C">
        <w:tc>
          <w:tcPr>
            <w:tcW w:w="2139" w:type="dxa"/>
            <w:vMerge w:val="restart"/>
          </w:tcPr>
          <w:p w14:paraId="66EEDC26" w14:textId="77777777" w:rsidR="00D40F19" w:rsidRDefault="00D40F19" w:rsidP="00D85E72">
            <w:pPr>
              <w:widowControl w:val="0"/>
              <w:autoSpaceDE w:val="0"/>
              <w:autoSpaceDN w:val="0"/>
              <w:adjustRightInd w:val="0"/>
              <w:spacing w:after="0" w:line="240" w:lineRule="auto"/>
              <w:jc w:val="both"/>
              <w:rPr>
                <w:rFonts w:ascii="Times New Roman" w:hAnsi="Times New Roman"/>
                <w:b/>
                <w:bCs/>
                <w:i/>
                <w:iCs/>
                <w:lang w:eastAsia="ru-RU"/>
              </w:rPr>
            </w:pPr>
            <w:r>
              <w:rPr>
                <w:rFonts w:ascii="Times New Roman" w:hAnsi="Times New Roman"/>
                <w:b/>
                <w:bCs/>
                <w:i/>
                <w:iCs/>
                <w:lang w:eastAsia="ru-RU"/>
              </w:rPr>
              <w:lastRenderedPageBreak/>
              <w:t>УК-1</w:t>
            </w:r>
          </w:p>
          <w:p w14:paraId="74808B46"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b/>
                <w:bCs/>
                <w:i/>
                <w:iCs/>
                <w:lang w:eastAsia="ru-RU"/>
              </w:rPr>
            </w:pPr>
            <w:r w:rsidRPr="00D85E72">
              <w:rPr>
                <w:rFonts w:ascii="Times New Roman" w:hAnsi="Times New Roman"/>
                <w:b/>
                <w:bCs/>
                <w:i/>
                <w:iCs/>
                <w:lang w:eastAsia="ru-RU"/>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014" w:type="dxa"/>
          </w:tcPr>
          <w:p w14:paraId="026BE4BC" w14:textId="77777777" w:rsidR="00D40F19" w:rsidRDefault="00D40F19" w:rsidP="00D85E72">
            <w:pPr>
              <w:widowControl w:val="0"/>
              <w:autoSpaceDE w:val="0"/>
              <w:autoSpaceDN w:val="0"/>
              <w:adjustRightInd w:val="0"/>
              <w:spacing w:after="0" w:line="240" w:lineRule="auto"/>
              <w:jc w:val="both"/>
              <w:rPr>
                <w:rFonts w:ascii="Times New Roman" w:hAnsi="Times New Roman"/>
                <w:lang w:eastAsia="ru-RU"/>
              </w:rPr>
            </w:pPr>
            <w:r w:rsidRPr="00D85E72">
              <w:rPr>
                <w:rFonts w:ascii="Times New Roman" w:hAnsi="Times New Roman"/>
                <w:lang w:eastAsia="ru-RU"/>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39" w:type="dxa"/>
            <w:shd w:val="clear" w:color="auto" w:fill="auto"/>
          </w:tcPr>
          <w:p w14:paraId="0032ADC8" w14:textId="77777777" w:rsidR="00D40F19" w:rsidRPr="00921995" w:rsidRDefault="00D40F19" w:rsidP="00921995">
            <w:pPr>
              <w:widowControl w:val="0"/>
              <w:tabs>
                <w:tab w:val="left" w:pos="540"/>
              </w:tabs>
              <w:autoSpaceDE w:val="0"/>
              <w:autoSpaceDN w:val="0"/>
              <w:adjustRightInd w:val="0"/>
              <w:contextualSpacing/>
              <w:jc w:val="both"/>
              <w:rPr>
                <w:rFonts w:ascii="Times New Roman" w:hAnsi="Times New Roman"/>
              </w:rPr>
            </w:pPr>
            <w:r w:rsidRPr="00921995">
              <w:rPr>
                <w:rFonts w:ascii="Times New Roman" w:hAnsi="Times New Roman"/>
                <w:b/>
              </w:rPr>
              <w:t xml:space="preserve">знать: </w:t>
            </w:r>
          </w:p>
          <w:p w14:paraId="33418EF3" w14:textId="77777777" w:rsidR="00D40F19" w:rsidRPr="00921995" w:rsidRDefault="00D40F19" w:rsidP="00921995">
            <w:pPr>
              <w:widowControl w:val="0"/>
              <w:tabs>
                <w:tab w:val="left" w:pos="540"/>
              </w:tabs>
              <w:autoSpaceDE w:val="0"/>
              <w:autoSpaceDN w:val="0"/>
              <w:adjustRightInd w:val="0"/>
              <w:contextualSpacing/>
              <w:jc w:val="both"/>
              <w:rPr>
                <w:rFonts w:ascii="Times New Roman" w:hAnsi="Times New Roman"/>
              </w:rPr>
            </w:pPr>
            <w:r w:rsidRPr="00921995">
              <w:rPr>
                <w:rFonts w:ascii="Times New Roman" w:hAnsi="Times New Roman"/>
              </w:rPr>
              <w:t>методы сбора, обработки и анализа экономических данных, основы работы с первоисточниками и интерпретации полученной информации</w:t>
            </w:r>
          </w:p>
          <w:p w14:paraId="7515E114" w14:textId="77777777" w:rsidR="00D40F19" w:rsidRPr="00921995" w:rsidRDefault="00D40F19" w:rsidP="00921995">
            <w:pPr>
              <w:widowControl w:val="0"/>
              <w:tabs>
                <w:tab w:val="left" w:pos="540"/>
              </w:tabs>
              <w:autoSpaceDE w:val="0"/>
              <w:autoSpaceDN w:val="0"/>
              <w:adjustRightInd w:val="0"/>
              <w:contextualSpacing/>
              <w:jc w:val="both"/>
              <w:rPr>
                <w:rFonts w:ascii="Times New Roman" w:hAnsi="Times New Roman"/>
                <w:b/>
              </w:rPr>
            </w:pPr>
            <w:r w:rsidRPr="00921995">
              <w:rPr>
                <w:rFonts w:ascii="Times New Roman" w:hAnsi="Times New Roman"/>
                <w:b/>
              </w:rPr>
              <w:t xml:space="preserve">уметь: </w:t>
            </w:r>
          </w:p>
          <w:p w14:paraId="63689FEB" w14:textId="77777777" w:rsidR="00D40F19" w:rsidRPr="00921995" w:rsidRDefault="00D40F19" w:rsidP="00921995">
            <w:pPr>
              <w:widowControl w:val="0"/>
              <w:tabs>
                <w:tab w:val="left" w:pos="5"/>
              </w:tabs>
              <w:autoSpaceDE w:val="0"/>
              <w:autoSpaceDN w:val="0"/>
              <w:adjustRightInd w:val="0"/>
              <w:contextualSpacing/>
              <w:jc w:val="both"/>
              <w:rPr>
                <w:rFonts w:ascii="Times New Roman" w:hAnsi="Times New Roman"/>
                <w:b/>
              </w:rPr>
            </w:pPr>
            <w:r w:rsidRPr="00921995">
              <w:rPr>
                <w:rFonts w:ascii="Times New Roman" w:hAnsi="Times New Roman"/>
              </w:rPr>
              <w:t>применять методики и методы исследования в исследовательских и научных работах</w:t>
            </w:r>
          </w:p>
        </w:tc>
        <w:tc>
          <w:tcPr>
            <w:tcW w:w="7087" w:type="dxa"/>
          </w:tcPr>
          <w:p w14:paraId="3FCBEAB0"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Исходя из положений конкурсной документации, идентифицируйте основные риски реализации проекта. Представьте в удобной для Вас форме (текст/таблица/схема) распределение выявленных рисков по этапам жизненного цикла проекта. </w:t>
            </w:r>
          </w:p>
          <w:p w14:paraId="0CF7467F"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Выберите на Ваше усмотрение два риска (на разных стадиях реализации проекта) и назовите методы управления каждым из них.</w:t>
            </w:r>
          </w:p>
          <w:p w14:paraId="0558207A"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Описание проекта</w:t>
            </w:r>
          </w:p>
          <w:p w14:paraId="20E28D7D"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Название проекта</w:t>
            </w:r>
          </w:p>
          <w:p w14:paraId="2E5AAB7C"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Долгосрочное инвестиционное соглашение на строительство, содержание, ремонт, капитальный ремонт и эксплуатацию на платной основе скоростной автомобильной дороги Москва – Санкт-Петербург на участках км 58 – км 97 и км 97 – км 149</w:t>
            </w:r>
          </w:p>
          <w:p w14:paraId="67717AED"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Объект соглашения</w:t>
            </w:r>
          </w:p>
          <w:p w14:paraId="0785CFDC"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«М-11 строящаяся скоростная автомобильная дорога Москва – Санкт-Петербург. Скоростная автомобильная дорога Москва – Санкт-Петербург на участке км 58 – км 684 (с последующей эксплуатацией на платной основе). 1 этап км 58 – км 97, 2 этап км 97 – км 149» </w:t>
            </w:r>
          </w:p>
          <w:p w14:paraId="3383E4C5"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Месторасположение объекта</w:t>
            </w:r>
          </w:p>
          <w:p w14:paraId="65EC15BB"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Муниципальные образования Московской области: </w:t>
            </w:r>
            <w:proofErr w:type="spellStart"/>
            <w:r w:rsidRPr="00921995">
              <w:rPr>
                <w:rFonts w:ascii="Times New Roman" w:hAnsi="Times New Roman"/>
                <w:lang w:eastAsia="ru-RU"/>
              </w:rPr>
              <w:t>Солнечногорский</w:t>
            </w:r>
            <w:proofErr w:type="spellEnd"/>
            <w:r w:rsidRPr="00921995">
              <w:rPr>
                <w:rFonts w:ascii="Times New Roman" w:hAnsi="Times New Roman"/>
                <w:lang w:eastAsia="ru-RU"/>
              </w:rPr>
              <w:t xml:space="preserve"> </w:t>
            </w:r>
            <w:r w:rsidRPr="00921995">
              <w:rPr>
                <w:rFonts w:ascii="Times New Roman" w:hAnsi="Times New Roman"/>
                <w:lang w:eastAsia="ru-RU"/>
              </w:rPr>
              <w:lastRenderedPageBreak/>
              <w:t>муниципальный район, Клинский муниципальный район; муниципальные образования Тверской области: Конаковский муниципальный район, Клинский муниципальный район.</w:t>
            </w:r>
          </w:p>
          <w:p w14:paraId="2D0AA1AB"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Срок соглашения</w:t>
            </w:r>
          </w:p>
          <w:p w14:paraId="0BE8E4D5"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22 года</w:t>
            </w:r>
          </w:p>
          <w:p w14:paraId="009F6C57"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Объем инвестиций </w:t>
            </w:r>
          </w:p>
          <w:p w14:paraId="7F0BF87A"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Общая стоимость работ 74,6 млрд рублей, из них 10% - частные инвестиции.</w:t>
            </w:r>
          </w:p>
          <w:p w14:paraId="09486D57"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Стороны соглашения</w:t>
            </w:r>
          </w:p>
          <w:p w14:paraId="3A975BC7"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Компания – Государственная компания «Российские автомобильные дороги» </w:t>
            </w:r>
          </w:p>
          <w:p w14:paraId="5BA8AB78"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Исполнитель – лицо, с которым по результатам проведения Конкурса, в соответствии с Конкурсной Документацией и Порядком Закупочной Деятельности, заключено Долгосрочное Инвестиционное Соглашение</w:t>
            </w:r>
          </w:p>
          <w:p w14:paraId="70C7140D"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ВЫДЕРЖКИ ИЗ КОНКУРСНОЙ ДОКУМЕНТАЦИИ</w:t>
            </w:r>
          </w:p>
          <w:p w14:paraId="2059216C"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1.1. Предмет Соглашения </w:t>
            </w:r>
          </w:p>
          <w:p w14:paraId="1663F8E4"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 Исполнитель обязан в порядке и на условиях, установленных настоящим Соглашением, обеспечить: </w:t>
            </w:r>
          </w:p>
          <w:p w14:paraId="144FEF57"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1) разработку Рабочей Документации (включая разработку Рабочей документации на переустройство сетей инженерного обеспечения) в объеме и на условиях, определенных в настоящем Соглашении. Рабочая Документация разрабатывается на основе Проектной Документации и Инженерных Изысканий, предоставляемых Исполнителю Государственной Компанией;</w:t>
            </w:r>
          </w:p>
          <w:p w14:paraId="599D8C09"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2) получение за свой счет доступа на Земельные Участки для осуществления Строительства; </w:t>
            </w:r>
          </w:p>
          <w:p w14:paraId="0C120E4A"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3) Строительство и Ввод в Эксплуатацию Автомобильной Дороги, право собственности на которую будет принадлежать Российской Федерации, и которая должна быть передана в доверительное управление Государственной Компании в порядке, установленном Законодательством. Выполнение работ по Строительству должно осуществляться Исполнителем в соответствии с утвержденной Проектной и Рабочей Документацией, требованиями Законодательства и </w:t>
            </w:r>
            <w:r w:rsidRPr="00921995">
              <w:rPr>
                <w:rFonts w:ascii="Times New Roman" w:hAnsi="Times New Roman"/>
                <w:lang w:eastAsia="ru-RU"/>
              </w:rPr>
              <w:lastRenderedPageBreak/>
              <w:t xml:space="preserve">настоящего Соглашения; </w:t>
            </w:r>
          </w:p>
          <w:p w14:paraId="2BBAD845"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4) выполнение работ и оказание услуг по получению всех необходимых разрешений, согласований Государственных Органов, муниципальных органов, эксплуатирующих организаций для выполнения Строительства, при проведении Ввода Автомобильной Дороги в Эксплуатацию в соответствии с условиями и требованиями, установленными в Законодательстве и настоящем Соглашении. </w:t>
            </w:r>
          </w:p>
          <w:p w14:paraId="3A078910"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5) частичное финансирование (</w:t>
            </w:r>
            <w:proofErr w:type="spellStart"/>
            <w:r w:rsidRPr="00921995">
              <w:rPr>
                <w:rFonts w:ascii="Times New Roman" w:hAnsi="Times New Roman"/>
                <w:lang w:eastAsia="ru-RU"/>
              </w:rPr>
              <w:t>софинансирование</w:t>
            </w:r>
            <w:proofErr w:type="spellEnd"/>
            <w:r w:rsidRPr="00921995">
              <w:rPr>
                <w:rFonts w:ascii="Times New Roman" w:hAnsi="Times New Roman"/>
                <w:lang w:eastAsia="ru-RU"/>
              </w:rPr>
              <w:t xml:space="preserve">) Строительства за счет собственных и (или) привлеченных средств в размере, порядке и в сроки, предусмотренные настоящим Соглашением; </w:t>
            </w:r>
          </w:p>
          <w:p w14:paraId="4E21F4EB"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6) выполнение с даты Ввода в Эксплуатацию Автомобильной Дороги и до прекращения Соглашения работ и оказание услуг по содержанию Автомобильной Дороги в сроки, в порядке и в соответствии с условиями и требованиями, установленными в настоящем Соглашении и в Законодательстве;</w:t>
            </w:r>
          </w:p>
          <w:p w14:paraId="07BDA781"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2. Государственная Компания обязана в порядке и на условиях, установленных настоящим Соглашением, обеспечить: </w:t>
            </w:r>
          </w:p>
          <w:p w14:paraId="11CFA1F5"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 выполнение Землеустроительных и Кадастровых работ в отношении земельных участков, входящих в состав Полосы Отвода Автомобильной Дороги и необходимых для ее строительства и эксплуатации (далее – «Земельные Участки») на условиях, как они определены в Соглашении; </w:t>
            </w:r>
          </w:p>
          <w:p w14:paraId="65850047"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2) Подготовку Территории Строительства в соответствии с Проектной Документацией в объеме и на условиях, как они определены в настоящем Соглашении; </w:t>
            </w:r>
          </w:p>
          <w:p w14:paraId="3A68A08D"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3) выполнение комплекса мероприятий на основе результатов Землеустроительных и Кадастровых Работ.</w:t>
            </w:r>
          </w:p>
          <w:p w14:paraId="5AE40542"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1.7. Оператор. Соглашение о взаимодействии </w:t>
            </w:r>
          </w:p>
          <w:p w14:paraId="78AA8C1D"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1. Осуществление Сбора Платы за Проезд не входит в предмет настоящего Соглашения и обязательства Исполнителя.</w:t>
            </w:r>
          </w:p>
          <w:p w14:paraId="41CE3E41"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6.1. Особые Обстоятельства </w:t>
            </w:r>
          </w:p>
          <w:p w14:paraId="2037180F"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 С учетом положений ст.6.2. ниже любое из перечисленных далее обстоятельств, наступившее после Даты Завершения Строительства, если иное не указано в настоящем Соглашении, является Особым </w:t>
            </w:r>
            <w:r w:rsidRPr="00921995">
              <w:rPr>
                <w:rFonts w:ascii="Times New Roman" w:hAnsi="Times New Roman"/>
                <w:lang w:eastAsia="ru-RU"/>
              </w:rPr>
              <w:lastRenderedPageBreak/>
              <w:t xml:space="preserve">Обстоятельством: </w:t>
            </w:r>
          </w:p>
          <w:p w14:paraId="7CA2C61F"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3) нарушение Государственной Компанией своих обязательств по выплате предусмотренных в соответствии с настоящим Соглашением Эксплуатационных Платежей, Платежей за Ремонт и (или) Инвестиционных Платежей, включая любые переносы в соответствии с условиями настоящего Соглашения указанных выплат, при условии надлежащего исполнения Исполнителем своих обязательств по настоящему Соглашению; </w:t>
            </w:r>
          </w:p>
          <w:p w14:paraId="0B9788D4"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6.3. Последствия наступления Особого Обстоятельства </w:t>
            </w:r>
          </w:p>
          <w:p w14:paraId="4F68E057"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 В случае наступления Особого Обстоятельства: </w:t>
            </w:r>
          </w:p>
          <w:p w14:paraId="057353B5"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 если в результате наступления этого обстоятельства Исполнитель не может осуществить исполнение обязательств, то Государственная Компания обязана предоставить Исполнителю дополнительное время для исполнения указанных обязательств на срок, не превышающий срок задержки исполнения указанных обязательств, вызванной действием Особого Обстоятельства; и (или) </w:t>
            </w:r>
          </w:p>
          <w:p w14:paraId="345F0206"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2) если наступление этого обстоятельства прямо повлекло или повлечет Дополнительные Расходы Исполнителя, то Государственная Компания обязана возместить Исполнителю такие Дополнительные Расходы при условии их полного документального обоснования и согласования таких расходов с Государственной Компанией; и </w:t>
            </w:r>
          </w:p>
          <w:p w14:paraId="3BDD6DA8"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2. Исполнитель не имеет права на возмещение Дополнительных Расходов, вызванных наступлением любого Особого Обстоятельства, если сумма всех Дополнительных Расходов, вызванных всеми Особыми Обстоятельствами и понесенных Исполнителем в том же календарном году действия Соглашения, в котором наступили Особые Обстоятельства не превысит порога выплаты, равного 40 000 000,00 рублей в БУЦ.</w:t>
            </w:r>
          </w:p>
          <w:p w14:paraId="38C498D4"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6.9. Изменения Законодательства </w:t>
            </w:r>
          </w:p>
          <w:p w14:paraId="6927CBD7"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 Изменение Законодательства, вступившее в силу в любое время после даты завершения подачи Конкурсных Предложений в соответствии с Конкурсной Документацией, не служит основанием для предъявления требований Исполнителем, связанных с выплатой Государственной Компанией убытков, понесенных Исполнителем в связи с изменением </w:t>
            </w:r>
            <w:r w:rsidRPr="00921995">
              <w:rPr>
                <w:rFonts w:ascii="Times New Roman" w:hAnsi="Times New Roman"/>
                <w:lang w:eastAsia="ru-RU"/>
              </w:rPr>
              <w:lastRenderedPageBreak/>
              <w:t xml:space="preserve">Законодательства. </w:t>
            </w:r>
          </w:p>
          <w:p w14:paraId="36C3D43E"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6.10. Обстоятельства Непреодолимой Силы </w:t>
            </w:r>
          </w:p>
          <w:p w14:paraId="11B21FE6"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 Обстоятельство Непреодолимой Силы означает, начиная с Даты Заключения Соглашения, любое чрезвычайное и непредотвратимое при данных условиях обстоятельство, которое приводит к просрочке и (или) невозможности выполнения Стороной своих обязательств в соответствии с настоящим Соглашением, включая: </w:t>
            </w:r>
          </w:p>
          <w:p w14:paraId="797E7811"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2) революции, беспорядки, восстания, гражданское неповиновение, саботаж или терроризм, при этом – в каждом случае – если таковые возникают на территории Российской Федерации, либо если таковые непосредственно влияют на Российскую Федерацию; </w:t>
            </w:r>
          </w:p>
          <w:p w14:paraId="03D12941"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3) любую забастовку или производственный конфликт, которые не ограничены исключительно персоналом Исполнителя и (или) любого из лиц, относящихся к Исполнителю; </w:t>
            </w:r>
          </w:p>
          <w:p w14:paraId="0A284682"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5) обнаружение на Земельных Участках Археологических Объектов, Опасных Веществ, месторождений полезных ископаемых, если обнаружение таких объектов препятствует осуществлению Строительства и (или) Эксплуатации; </w:t>
            </w:r>
          </w:p>
          <w:p w14:paraId="46259CED"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6) любые акции протеста; </w:t>
            </w:r>
          </w:p>
          <w:p w14:paraId="2C0216AD"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7.2. Прекращение по основаниям, относящимся к Исполнителю </w:t>
            </w:r>
          </w:p>
          <w:p w14:paraId="672CB7DF"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 Существенными нарушениями Исполнителем условий Соглашения, являющимися основаниями для прекращения Соглашения по заявлению Государственной Компании, являются следующие обстоятельства: </w:t>
            </w:r>
          </w:p>
          <w:p w14:paraId="3996DBBA"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16) в случае, если величина начисленных Исполнителю Штрафных Баллов за Критические Дефекты превысит одно из установленных значений Порога Расторжения за Критические Дефекты; </w:t>
            </w:r>
          </w:p>
          <w:p w14:paraId="6B782FC1"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17) Исполнитель останавливает Эксплуатацию Автомобильной Дороги (выполнение работ/оказание услуг, предусмотренных настоящим Соглашением для Эксплуатационной Стадии, включая приостановку движения по Автомобильной Дороге) без согласования с Государственной Компанией на срок более 48 (сорока восьми) часов, либо если такая приостановка в течение года происходила неоднократно на срок более 120 (ста двадцати) часов в год, кроме случаев, когда такая </w:t>
            </w:r>
            <w:r w:rsidRPr="00921995">
              <w:rPr>
                <w:rFonts w:ascii="Times New Roman" w:hAnsi="Times New Roman"/>
                <w:lang w:eastAsia="ru-RU"/>
              </w:rPr>
              <w:lastRenderedPageBreak/>
              <w:t xml:space="preserve">приостановка или приостановки была(-и) вызвана(-ы) наступлением Особых Обстоятельств и (или) Обстоятельств Непреодолимой Силы, а также в случаях, когда приостановка или прекращение Эксплуатации требуется для ликвидации последствий аварий и иных чрезвычайных ситуаций; </w:t>
            </w:r>
          </w:p>
          <w:p w14:paraId="7CCD005C"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21) Исполнитель передал свои права и (или) обязанности по Соглашению третьему лицу без предварительного согласия Государственной Компании; </w:t>
            </w:r>
          </w:p>
          <w:p w14:paraId="5F93D65C"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26) в случае если необходимость выполнения Капитального Ремонта установлена на период времени, приходящийся ранее, чем на 15-й Операционный Год Эксплуатационной Стадии Соглашения, а Исполнитель не имеет разумной и обоснованной возможности устранить причины, вызывающие необходимость проведения Капитального Ремонта, иным образом, чем проведение такого Капитального Ремонта;</w:t>
            </w:r>
          </w:p>
          <w:p w14:paraId="45937AE3"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7.3. Прекращение по основаниям, относящимся к Государственной Компании либо по воле Государственной Компании  </w:t>
            </w:r>
          </w:p>
          <w:p w14:paraId="45DE2CC8"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2. Государственная Компания в любое время в отсутствие оснований или ссылки на случаи нарушения обязательств, предусмотренных п. 1. ст. 7.2., вправе в одностороннем внесудебном порядке отказаться от исполнения Соглашения при условии принятия Государственной Компанией обязанности по предоставлению компенсации за это досрочное прекращение</w:t>
            </w:r>
          </w:p>
          <w:p w14:paraId="7768D815"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7.4. Прекращение в связи с Обстоятельствами Непреодолимой Силы </w:t>
            </w:r>
          </w:p>
          <w:p w14:paraId="0C369F42"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 Соглашение прекращается по заявлению любой Стороны, если: </w:t>
            </w:r>
          </w:p>
          <w:p w14:paraId="268863BF"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1) в результате действия Обстоятельства Непреодолимой Силы выполнение работ (услуг), предусмотренных для Инвестиционной Стадии, не начато в течение 6 (шести) месяцев с Даты Заключения Соглашения; </w:t>
            </w:r>
          </w:p>
          <w:p w14:paraId="596755C6" w14:textId="77777777" w:rsidR="00D40F19"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2) Обстоятельство Непреодолимой Силы препятствует исполнению каждой из Сторон обязательств по данному Соглашению в течение более 180 (ста восьмидесяти) дней, и (или) несколько Обстоятельств Непреодолимой Силы препятствуют исполнению Соглашения Сторонами в общей сложности в течение 180 (ста восьмидесяти) дней в </w:t>
            </w:r>
            <w:r w:rsidRPr="00921995">
              <w:rPr>
                <w:rFonts w:ascii="Times New Roman" w:hAnsi="Times New Roman"/>
                <w:lang w:eastAsia="ru-RU"/>
              </w:rPr>
              <w:lastRenderedPageBreak/>
              <w:t>течение одного года, и Стороны не пришли к соглашению относительно продолжения исполнения настоящего Соглашения.</w:t>
            </w:r>
          </w:p>
          <w:p w14:paraId="6C528064" w14:textId="77777777" w:rsidR="00851634" w:rsidRPr="00D85E72" w:rsidRDefault="00851634" w:rsidP="00921995">
            <w:pPr>
              <w:widowControl w:val="0"/>
              <w:autoSpaceDE w:val="0"/>
              <w:autoSpaceDN w:val="0"/>
              <w:adjustRightInd w:val="0"/>
              <w:spacing w:after="0" w:line="240" w:lineRule="auto"/>
              <w:jc w:val="both"/>
              <w:rPr>
                <w:rFonts w:ascii="Times New Roman" w:hAnsi="Times New Roman"/>
                <w:lang w:eastAsia="ru-RU"/>
              </w:rPr>
            </w:pPr>
          </w:p>
        </w:tc>
      </w:tr>
      <w:tr w:rsidR="00D40F19" w:rsidRPr="009B3B74" w14:paraId="20A6128F" w14:textId="77777777" w:rsidTr="0052792C">
        <w:tc>
          <w:tcPr>
            <w:tcW w:w="2139" w:type="dxa"/>
            <w:vMerge/>
          </w:tcPr>
          <w:p w14:paraId="10732529"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b/>
                <w:bCs/>
                <w:i/>
                <w:iCs/>
                <w:lang w:eastAsia="ru-RU"/>
              </w:rPr>
            </w:pPr>
          </w:p>
        </w:tc>
        <w:tc>
          <w:tcPr>
            <w:tcW w:w="2014" w:type="dxa"/>
          </w:tcPr>
          <w:p w14:paraId="2C654ACC" w14:textId="77777777" w:rsidR="00D40F19" w:rsidRPr="00921995" w:rsidRDefault="00D40F19" w:rsidP="00D85E72">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2.Демонстрирует способы осмысления и критического анализа проблемных ситуаций.</w:t>
            </w:r>
          </w:p>
        </w:tc>
        <w:tc>
          <w:tcPr>
            <w:tcW w:w="3639" w:type="dxa"/>
            <w:shd w:val="clear" w:color="auto" w:fill="auto"/>
          </w:tcPr>
          <w:p w14:paraId="44F330BA" w14:textId="77777777" w:rsidR="00D40F19" w:rsidRPr="006B3116" w:rsidRDefault="00D40F19" w:rsidP="00921995">
            <w:pPr>
              <w:widowControl w:val="0"/>
              <w:tabs>
                <w:tab w:val="left" w:pos="540"/>
              </w:tabs>
              <w:autoSpaceDE w:val="0"/>
              <w:autoSpaceDN w:val="0"/>
              <w:adjustRightInd w:val="0"/>
              <w:contextualSpacing/>
              <w:jc w:val="both"/>
              <w:rPr>
                <w:rFonts w:ascii="Times New Roman" w:hAnsi="Times New Roman"/>
              </w:rPr>
            </w:pPr>
            <w:r w:rsidRPr="006B3116">
              <w:rPr>
                <w:rFonts w:ascii="Times New Roman" w:hAnsi="Times New Roman"/>
                <w:b/>
              </w:rPr>
              <w:t xml:space="preserve">знать: </w:t>
            </w:r>
          </w:p>
          <w:p w14:paraId="40A12763" w14:textId="77777777" w:rsidR="00D40F19" w:rsidRPr="006B3116" w:rsidRDefault="00D40F19" w:rsidP="00921995">
            <w:pPr>
              <w:widowControl w:val="0"/>
              <w:tabs>
                <w:tab w:val="left" w:pos="540"/>
              </w:tabs>
              <w:autoSpaceDE w:val="0"/>
              <w:autoSpaceDN w:val="0"/>
              <w:adjustRightInd w:val="0"/>
              <w:contextualSpacing/>
              <w:jc w:val="both"/>
              <w:rPr>
                <w:rFonts w:ascii="Times New Roman" w:hAnsi="Times New Roman"/>
              </w:rPr>
            </w:pPr>
            <w:r w:rsidRPr="006B3116">
              <w:rPr>
                <w:rFonts w:ascii="Times New Roman" w:hAnsi="Times New Roman"/>
              </w:rPr>
              <w:t>сущность механизма государственно-частного партнерства, его роль, особенности применения и сферы применения</w:t>
            </w:r>
          </w:p>
          <w:p w14:paraId="0170D650" w14:textId="77777777" w:rsidR="00D40F19" w:rsidRPr="006B3116" w:rsidRDefault="00D40F19" w:rsidP="00921995">
            <w:pPr>
              <w:widowControl w:val="0"/>
              <w:tabs>
                <w:tab w:val="left" w:pos="540"/>
              </w:tabs>
              <w:autoSpaceDE w:val="0"/>
              <w:autoSpaceDN w:val="0"/>
              <w:adjustRightInd w:val="0"/>
              <w:contextualSpacing/>
              <w:jc w:val="both"/>
              <w:rPr>
                <w:rFonts w:ascii="Times New Roman" w:hAnsi="Times New Roman"/>
                <w:b/>
              </w:rPr>
            </w:pPr>
            <w:r w:rsidRPr="006B3116">
              <w:rPr>
                <w:rFonts w:ascii="Times New Roman" w:hAnsi="Times New Roman"/>
                <w:b/>
              </w:rPr>
              <w:t xml:space="preserve">уметь: </w:t>
            </w:r>
          </w:p>
          <w:p w14:paraId="60DA6A44" w14:textId="77777777" w:rsidR="00D40F19" w:rsidRPr="006B3116" w:rsidRDefault="00D40F19" w:rsidP="00921995">
            <w:pPr>
              <w:widowControl w:val="0"/>
              <w:tabs>
                <w:tab w:val="left" w:pos="540"/>
              </w:tabs>
              <w:autoSpaceDE w:val="0"/>
              <w:autoSpaceDN w:val="0"/>
              <w:adjustRightInd w:val="0"/>
              <w:contextualSpacing/>
              <w:jc w:val="both"/>
              <w:rPr>
                <w:rFonts w:ascii="Times New Roman" w:hAnsi="Times New Roman"/>
                <w:b/>
              </w:rPr>
            </w:pPr>
            <w:r w:rsidRPr="006B3116">
              <w:rPr>
                <w:rFonts w:ascii="Times New Roman" w:hAnsi="Times New Roman"/>
              </w:rPr>
              <w:t>обобщать и критически оценивать результаты исследований, проведенных отечественными и зарубежными исследователями в интересующей области, выявлять и формулировать актуальные научные проблемы</w:t>
            </w:r>
          </w:p>
        </w:tc>
        <w:tc>
          <w:tcPr>
            <w:tcW w:w="7087" w:type="dxa"/>
          </w:tcPr>
          <w:p w14:paraId="362B9D2E"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Исходя из краткого описания ситуации и положений конкурсной документации, оцените предлагаемые в конкурсной документации критерии определения победителя конкурса на право заключения соглашения (отдельно в отношении этапов квалификационного отбора и основного конкурса). Дайте свою характеристику представленным критериям отбора. </w:t>
            </w:r>
          </w:p>
          <w:p w14:paraId="4239B0EC"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Название проекта - Реконструкция участка городской сети уличного освещения.</w:t>
            </w:r>
          </w:p>
          <w:p w14:paraId="3A4524F4"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Заказчик - Администрация городского округа города.</w:t>
            </w:r>
          </w:p>
          <w:p w14:paraId="09A7689B"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i/>
                <w:lang w:eastAsia="ru-RU"/>
              </w:rPr>
            </w:pPr>
            <w:r w:rsidRPr="00921995">
              <w:rPr>
                <w:rFonts w:ascii="Times New Roman" w:hAnsi="Times New Roman"/>
                <w:i/>
                <w:lang w:eastAsia="ru-RU"/>
              </w:rPr>
              <w:t>Критерии конкурса и параметры критериев конкурса</w:t>
            </w:r>
          </w:p>
          <w:p w14:paraId="7664AC1E" w14:textId="77777777" w:rsidR="00D40F19"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Оценка конкурсных предложений осуществляется в следующем порядке:</w:t>
            </w:r>
          </w:p>
          <w:p w14:paraId="0F2BE261" w14:textId="77777777" w:rsidR="00A9435B" w:rsidRPr="00921995" w:rsidRDefault="00A9435B" w:rsidP="00921995">
            <w:pPr>
              <w:widowControl w:val="0"/>
              <w:autoSpaceDE w:val="0"/>
              <w:autoSpaceDN w:val="0"/>
              <w:adjustRightInd w:val="0"/>
              <w:spacing w:after="0" w:line="240" w:lineRule="auto"/>
              <w:jc w:val="both"/>
              <w:rPr>
                <w:rFonts w:ascii="Times New Roman" w:hAnsi="Times New Roman"/>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3"/>
              <w:gridCol w:w="1897"/>
              <w:gridCol w:w="1279"/>
              <w:gridCol w:w="1549"/>
              <w:gridCol w:w="1623"/>
            </w:tblGrid>
            <w:tr w:rsidR="00D40F19" w:rsidRPr="00921995" w14:paraId="1D92A79D" w14:textId="77777777" w:rsidTr="005B0B3E">
              <w:trPr>
                <w:jc w:val="center"/>
              </w:trPr>
              <w:tc>
                <w:tcPr>
                  <w:tcW w:w="346" w:type="dxa"/>
                  <w:tcBorders>
                    <w:top w:val="single" w:sz="4" w:space="0" w:color="000000"/>
                    <w:left w:val="single" w:sz="4" w:space="0" w:color="000000"/>
                    <w:bottom w:val="single" w:sz="4" w:space="0" w:color="000000"/>
                    <w:right w:val="single" w:sz="4" w:space="0" w:color="000000"/>
                  </w:tcBorders>
                  <w:hideMark/>
                </w:tcPr>
                <w:p w14:paraId="219850DF"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п/п</w:t>
                  </w:r>
                </w:p>
              </w:tc>
              <w:tc>
                <w:tcPr>
                  <w:tcW w:w="2430" w:type="dxa"/>
                  <w:tcBorders>
                    <w:top w:val="single" w:sz="4" w:space="0" w:color="000000"/>
                    <w:left w:val="single" w:sz="4" w:space="0" w:color="000000"/>
                    <w:bottom w:val="single" w:sz="4" w:space="0" w:color="000000"/>
                    <w:right w:val="single" w:sz="4" w:space="0" w:color="000000"/>
                  </w:tcBorders>
                  <w:hideMark/>
                </w:tcPr>
                <w:p w14:paraId="6B63463D"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Критерий конкурса</w:t>
                  </w:r>
                </w:p>
              </w:tc>
              <w:tc>
                <w:tcPr>
                  <w:tcW w:w="1430" w:type="dxa"/>
                  <w:tcBorders>
                    <w:top w:val="single" w:sz="4" w:space="0" w:color="000000"/>
                    <w:left w:val="single" w:sz="4" w:space="0" w:color="000000"/>
                    <w:bottom w:val="single" w:sz="4" w:space="0" w:color="000000"/>
                    <w:right w:val="single" w:sz="4" w:space="0" w:color="000000"/>
                  </w:tcBorders>
                  <w:hideMark/>
                </w:tcPr>
                <w:p w14:paraId="5A8A7A16"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Начальное значение критерия конкурса</w:t>
                  </w:r>
                </w:p>
              </w:tc>
              <w:tc>
                <w:tcPr>
                  <w:tcW w:w="1668" w:type="dxa"/>
                  <w:tcBorders>
                    <w:top w:val="single" w:sz="4" w:space="0" w:color="000000"/>
                    <w:left w:val="single" w:sz="4" w:space="0" w:color="000000"/>
                    <w:bottom w:val="single" w:sz="4" w:space="0" w:color="000000"/>
                    <w:right w:val="single" w:sz="4" w:space="0" w:color="000000"/>
                  </w:tcBorders>
                  <w:hideMark/>
                </w:tcPr>
                <w:p w14:paraId="0D7A7570"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Предложения участников по изменению начального значения критерия конкурса</w:t>
                  </w:r>
                </w:p>
              </w:tc>
              <w:tc>
                <w:tcPr>
                  <w:tcW w:w="1748" w:type="dxa"/>
                  <w:tcBorders>
                    <w:top w:val="single" w:sz="4" w:space="0" w:color="000000"/>
                    <w:left w:val="single" w:sz="4" w:space="0" w:color="000000"/>
                    <w:bottom w:val="single" w:sz="4" w:space="0" w:color="000000"/>
                    <w:right w:val="single" w:sz="4" w:space="0" w:color="000000"/>
                  </w:tcBorders>
                  <w:hideMark/>
                </w:tcPr>
                <w:p w14:paraId="2DF7FC31"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Коэффициент, учитывающий значимость критерия</w:t>
                  </w:r>
                </w:p>
              </w:tc>
            </w:tr>
            <w:tr w:rsidR="00D40F19" w:rsidRPr="00921995" w14:paraId="0228F3A3" w14:textId="77777777" w:rsidTr="005B0B3E">
              <w:trPr>
                <w:jc w:val="center"/>
              </w:trPr>
              <w:tc>
                <w:tcPr>
                  <w:tcW w:w="346" w:type="dxa"/>
                  <w:tcBorders>
                    <w:top w:val="single" w:sz="4" w:space="0" w:color="000000"/>
                    <w:left w:val="single" w:sz="4" w:space="0" w:color="000000"/>
                    <w:bottom w:val="single" w:sz="4" w:space="0" w:color="000000"/>
                    <w:right w:val="single" w:sz="4" w:space="0" w:color="000000"/>
                  </w:tcBorders>
                  <w:vAlign w:val="center"/>
                  <w:hideMark/>
                </w:tcPr>
                <w:p w14:paraId="1E34F446"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1.</w:t>
                  </w:r>
                </w:p>
              </w:tc>
              <w:tc>
                <w:tcPr>
                  <w:tcW w:w="2430" w:type="dxa"/>
                  <w:tcBorders>
                    <w:top w:val="single" w:sz="4" w:space="0" w:color="000000"/>
                    <w:left w:val="single" w:sz="4" w:space="0" w:color="000000"/>
                    <w:bottom w:val="single" w:sz="4" w:space="0" w:color="000000"/>
                    <w:right w:val="single" w:sz="4" w:space="0" w:color="000000"/>
                  </w:tcBorders>
                  <w:vAlign w:val="center"/>
                  <w:hideMark/>
                </w:tcPr>
                <w:p w14:paraId="708BEAC8"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Срок реконструкции объекта Соглашения о ГЧП </w:t>
                  </w:r>
                  <w:r w:rsidRPr="00921995">
                    <w:rPr>
                      <w:rFonts w:ascii="Times New Roman" w:hAnsi="Times New Roman"/>
                      <w:i/>
                      <w:lang w:eastAsia="ru-RU"/>
                    </w:rPr>
                    <w:t>(календарные дни)</w:t>
                  </w:r>
                </w:p>
              </w:tc>
              <w:tc>
                <w:tcPr>
                  <w:tcW w:w="1430" w:type="dxa"/>
                  <w:tcBorders>
                    <w:top w:val="single" w:sz="4" w:space="0" w:color="000000"/>
                    <w:left w:val="single" w:sz="4" w:space="0" w:color="000000"/>
                    <w:bottom w:val="single" w:sz="4" w:space="0" w:color="000000"/>
                    <w:right w:val="single" w:sz="4" w:space="0" w:color="000000"/>
                  </w:tcBorders>
                  <w:vAlign w:val="center"/>
                </w:tcPr>
                <w:p w14:paraId="42BAF431"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153</w:t>
                  </w:r>
                </w:p>
              </w:tc>
              <w:tc>
                <w:tcPr>
                  <w:tcW w:w="1668" w:type="dxa"/>
                  <w:tcBorders>
                    <w:top w:val="single" w:sz="4" w:space="0" w:color="000000"/>
                    <w:left w:val="single" w:sz="4" w:space="0" w:color="000000"/>
                    <w:bottom w:val="single" w:sz="4" w:space="0" w:color="000000"/>
                    <w:right w:val="single" w:sz="4" w:space="0" w:color="000000"/>
                  </w:tcBorders>
                  <w:vAlign w:val="center"/>
                  <w:hideMark/>
                </w:tcPr>
                <w:p w14:paraId="1936C742"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Уменьшение начального значения критерия конкурса</w:t>
                  </w:r>
                </w:p>
              </w:tc>
              <w:tc>
                <w:tcPr>
                  <w:tcW w:w="1748" w:type="dxa"/>
                  <w:tcBorders>
                    <w:top w:val="single" w:sz="4" w:space="0" w:color="000000"/>
                    <w:left w:val="single" w:sz="4" w:space="0" w:color="000000"/>
                    <w:bottom w:val="single" w:sz="4" w:space="0" w:color="000000"/>
                    <w:right w:val="single" w:sz="4" w:space="0" w:color="000000"/>
                  </w:tcBorders>
                  <w:vAlign w:val="center"/>
                </w:tcPr>
                <w:p w14:paraId="6586DF14"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0,40</w:t>
                  </w:r>
                </w:p>
              </w:tc>
            </w:tr>
            <w:tr w:rsidR="00D40F19" w:rsidRPr="00921995" w14:paraId="5EA555A1" w14:textId="77777777" w:rsidTr="005B0B3E">
              <w:trPr>
                <w:jc w:val="center"/>
              </w:trPr>
              <w:tc>
                <w:tcPr>
                  <w:tcW w:w="346" w:type="dxa"/>
                  <w:tcBorders>
                    <w:top w:val="single" w:sz="4" w:space="0" w:color="000000"/>
                    <w:left w:val="single" w:sz="4" w:space="0" w:color="000000"/>
                    <w:bottom w:val="single" w:sz="4" w:space="0" w:color="000000"/>
                    <w:right w:val="single" w:sz="4" w:space="0" w:color="000000"/>
                  </w:tcBorders>
                  <w:vAlign w:val="center"/>
                  <w:hideMark/>
                </w:tcPr>
                <w:p w14:paraId="781760DE"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2.</w:t>
                  </w:r>
                </w:p>
              </w:tc>
              <w:tc>
                <w:tcPr>
                  <w:tcW w:w="2430" w:type="dxa"/>
                  <w:tcBorders>
                    <w:top w:val="single" w:sz="4" w:space="0" w:color="000000"/>
                    <w:left w:val="single" w:sz="4" w:space="0" w:color="000000"/>
                    <w:bottom w:val="single" w:sz="4" w:space="0" w:color="000000"/>
                    <w:right w:val="single" w:sz="4" w:space="0" w:color="000000"/>
                  </w:tcBorders>
                  <w:vAlign w:val="center"/>
                  <w:hideMark/>
                </w:tcPr>
                <w:p w14:paraId="33EC2EBF"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i/>
                      <w:lang w:eastAsia="ru-RU"/>
                    </w:rPr>
                  </w:pPr>
                  <w:r w:rsidRPr="00921995">
                    <w:rPr>
                      <w:rFonts w:ascii="Times New Roman" w:hAnsi="Times New Roman"/>
                      <w:lang w:eastAsia="ru-RU"/>
                    </w:rPr>
                    <w:t xml:space="preserve">Размер, принимаемых на себя Публичным партнером </w:t>
                  </w:r>
                  <w:r w:rsidRPr="00921995">
                    <w:rPr>
                      <w:rFonts w:ascii="Times New Roman" w:hAnsi="Times New Roman"/>
                      <w:lang w:eastAsia="ru-RU"/>
                    </w:rPr>
                    <w:lastRenderedPageBreak/>
                    <w:t xml:space="preserve">расходов на реконструкцию объекта Соглашения </w:t>
                  </w:r>
                  <w:r w:rsidRPr="00921995">
                    <w:rPr>
                      <w:rFonts w:ascii="Times New Roman" w:hAnsi="Times New Roman"/>
                      <w:i/>
                      <w:lang w:eastAsia="ru-RU"/>
                    </w:rPr>
                    <w:t>(рубли)</w:t>
                  </w:r>
                </w:p>
              </w:tc>
              <w:tc>
                <w:tcPr>
                  <w:tcW w:w="1430" w:type="dxa"/>
                  <w:tcBorders>
                    <w:top w:val="single" w:sz="4" w:space="0" w:color="000000"/>
                    <w:left w:val="single" w:sz="4" w:space="0" w:color="000000"/>
                    <w:bottom w:val="single" w:sz="4" w:space="0" w:color="000000"/>
                    <w:right w:val="single" w:sz="4" w:space="0" w:color="000000"/>
                  </w:tcBorders>
                  <w:vAlign w:val="center"/>
                </w:tcPr>
                <w:p w14:paraId="06CA16CE"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lastRenderedPageBreak/>
                    <w:t>145 563</w:t>
                  </w:r>
                </w:p>
              </w:tc>
              <w:tc>
                <w:tcPr>
                  <w:tcW w:w="1668" w:type="dxa"/>
                  <w:tcBorders>
                    <w:top w:val="single" w:sz="4" w:space="0" w:color="000000"/>
                    <w:left w:val="single" w:sz="4" w:space="0" w:color="000000"/>
                    <w:bottom w:val="single" w:sz="4" w:space="0" w:color="000000"/>
                    <w:right w:val="single" w:sz="4" w:space="0" w:color="000000"/>
                  </w:tcBorders>
                  <w:vAlign w:val="center"/>
                </w:tcPr>
                <w:p w14:paraId="11D97FE8"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 xml:space="preserve">Уменьшение начального значения критерия </w:t>
                  </w:r>
                  <w:r w:rsidRPr="00921995">
                    <w:rPr>
                      <w:rFonts w:ascii="Times New Roman" w:hAnsi="Times New Roman"/>
                      <w:lang w:eastAsia="ru-RU"/>
                    </w:rPr>
                    <w:lastRenderedPageBreak/>
                    <w:t>конкурса</w:t>
                  </w:r>
                </w:p>
              </w:tc>
              <w:tc>
                <w:tcPr>
                  <w:tcW w:w="1748" w:type="dxa"/>
                  <w:tcBorders>
                    <w:top w:val="single" w:sz="4" w:space="0" w:color="000000"/>
                    <w:left w:val="single" w:sz="4" w:space="0" w:color="000000"/>
                    <w:bottom w:val="single" w:sz="4" w:space="0" w:color="000000"/>
                    <w:right w:val="single" w:sz="4" w:space="0" w:color="000000"/>
                  </w:tcBorders>
                  <w:vAlign w:val="center"/>
                </w:tcPr>
                <w:p w14:paraId="600C9B0E"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lastRenderedPageBreak/>
                    <w:t>0,60</w:t>
                  </w:r>
                </w:p>
              </w:tc>
            </w:tr>
          </w:tbl>
          <w:p w14:paraId="07D2F0C3"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b/>
                <w:lang w:eastAsia="ru-RU"/>
              </w:rPr>
            </w:pPr>
          </w:p>
          <w:p w14:paraId="426B1233" w14:textId="77777777" w:rsidR="00D40F19" w:rsidRPr="00921995" w:rsidRDefault="00D40F19" w:rsidP="00921995">
            <w:pPr>
              <w:widowControl w:val="0"/>
              <w:autoSpaceDE w:val="0"/>
              <w:autoSpaceDN w:val="0"/>
              <w:adjustRightInd w:val="0"/>
              <w:spacing w:after="0" w:line="240" w:lineRule="auto"/>
              <w:jc w:val="both"/>
              <w:rPr>
                <w:rFonts w:ascii="Times New Roman" w:hAnsi="Times New Roman"/>
                <w:lang w:eastAsia="ru-RU"/>
              </w:rPr>
            </w:pPr>
          </w:p>
        </w:tc>
      </w:tr>
      <w:tr w:rsidR="00D40F19" w:rsidRPr="009B3B74" w14:paraId="57C53C3A" w14:textId="77777777" w:rsidTr="0052792C">
        <w:tc>
          <w:tcPr>
            <w:tcW w:w="2139" w:type="dxa"/>
            <w:vMerge/>
          </w:tcPr>
          <w:p w14:paraId="1E22BE3C" w14:textId="77777777" w:rsidR="00D40F19" w:rsidRPr="00D85E72" w:rsidRDefault="00D40F19" w:rsidP="00D85E72">
            <w:pPr>
              <w:widowControl w:val="0"/>
              <w:autoSpaceDE w:val="0"/>
              <w:autoSpaceDN w:val="0"/>
              <w:adjustRightInd w:val="0"/>
              <w:spacing w:after="0" w:line="240" w:lineRule="auto"/>
              <w:jc w:val="both"/>
              <w:rPr>
                <w:rFonts w:ascii="Times New Roman" w:hAnsi="Times New Roman"/>
                <w:b/>
                <w:bCs/>
                <w:i/>
                <w:iCs/>
                <w:lang w:eastAsia="ru-RU"/>
              </w:rPr>
            </w:pPr>
          </w:p>
        </w:tc>
        <w:tc>
          <w:tcPr>
            <w:tcW w:w="2014" w:type="dxa"/>
          </w:tcPr>
          <w:p w14:paraId="35E8C5CF" w14:textId="77777777" w:rsidR="00D40F19" w:rsidRPr="00921995" w:rsidRDefault="00D40F19" w:rsidP="00D85E72">
            <w:pPr>
              <w:widowControl w:val="0"/>
              <w:autoSpaceDE w:val="0"/>
              <w:autoSpaceDN w:val="0"/>
              <w:adjustRightInd w:val="0"/>
              <w:spacing w:after="0" w:line="240" w:lineRule="auto"/>
              <w:jc w:val="both"/>
              <w:rPr>
                <w:rFonts w:ascii="Times New Roman" w:hAnsi="Times New Roman"/>
                <w:lang w:eastAsia="ru-RU"/>
              </w:rPr>
            </w:pPr>
            <w:r w:rsidRPr="00921995">
              <w:rPr>
                <w:rFonts w:ascii="Times New Roman" w:hAnsi="Times New Roman"/>
                <w:lang w:eastAsia="ru-RU"/>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3639" w:type="dxa"/>
            <w:shd w:val="clear" w:color="auto" w:fill="auto"/>
          </w:tcPr>
          <w:p w14:paraId="3DF97103" w14:textId="77777777" w:rsidR="00D40F19" w:rsidRPr="006B3116" w:rsidRDefault="00D40F19" w:rsidP="006B3116">
            <w:pPr>
              <w:widowControl w:val="0"/>
              <w:tabs>
                <w:tab w:val="left" w:pos="5"/>
              </w:tabs>
              <w:autoSpaceDE w:val="0"/>
              <w:autoSpaceDN w:val="0"/>
              <w:adjustRightInd w:val="0"/>
              <w:contextualSpacing/>
              <w:jc w:val="both"/>
              <w:rPr>
                <w:rFonts w:ascii="Times New Roman" w:hAnsi="Times New Roman"/>
              </w:rPr>
            </w:pPr>
            <w:r w:rsidRPr="006B3116">
              <w:rPr>
                <w:rFonts w:ascii="Times New Roman" w:hAnsi="Times New Roman"/>
                <w:b/>
              </w:rPr>
              <w:t xml:space="preserve">знать: </w:t>
            </w:r>
          </w:p>
          <w:p w14:paraId="25715FA0" w14:textId="77777777" w:rsidR="00D40F19" w:rsidRPr="006B3116" w:rsidRDefault="00D40F19" w:rsidP="006B3116">
            <w:pPr>
              <w:widowControl w:val="0"/>
              <w:tabs>
                <w:tab w:val="left" w:pos="5"/>
              </w:tabs>
              <w:autoSpaceDE w:val="0"/>
              <w:autoSpaceDN w:val="0"/>
              <w:adjustRightInd w:val="0"/>
              <w:contextualSpacing/>
              <w:jc w:val="both"/>
              <w:rPr>
                <w:rFonts w:ascii="Times New Roman" w:hAnsi="Times New Roman"/>
              </w:rPr>
            </w:pPr>
            <w:r w:rsidRPr="006B3116">
              <w:rPr>
                <w:rFonts w:ascii="Times New Roman" w:hAnsi="Times New Roman"/>
              </w:rPr>
              <w:t>формы и механизмы взаимодействия государства и бизнеса, а также подходы комплексной оценки эффективности процессов</w:t>
            </w:r>
          </w:p>
          <w:p w14:paraId="096E474F" w14:textId="77777777" w:rsidR="00D40F19" w:rsidRPr="006B3116" w:rsidRDefault="00D40F19" w:rsidP="006B3116">
            <w:pPr>
              <w:widowControl w:val="0"/>
              <w:tabs>
                <w:tab w:val="left" w:pos="5"/>
              </w:tabs>
              <w:autoSpaceDE w:val="0"/>
              <w:autoSpaceDN w:val="0"/>
              <w:adjustRightInd w:val="0"/>
              <w:contextualSpacing/>
              <w:jc w:val="both"/>
              <w:rPr>
                <w:rFonts w:ascii="Times New Roman" w:hAnsi="Times New Roman"/>
              </w:rPr>
            </w:pPr>
            <w:r w:rsidRPr="006B3116">
              <w:rPr>
                <w:rFonts w:ascii="Times New Roman" w:hAnsi="Times New Roman"/>
                <w:b/>
              </w:rPr>
              <w:t xml:space="preserve">уметь: </w:t>
            </w:r>
          </w:p>
          <w:p w14:paraId="66B24E6E" w14:textId="77777777" w:rsidR="00D40F19" w:rsidRPr="006B3116" w:rsidRDefault="00D40F19" w:rsidP="006B3116">
            <w:pPr>
              <w:widowControl w:val="0"/>
              <w:tabs>
                <w:tab w:val="left" w:pos="5"/>
              </w:tabs>
              <w:autoSpaceDE w:val="0"/>
              <w:autoSpaceDN w:val="0"/>
              <w:adjustRightInd w:val="0"/>
              <w:contextualSpacing/>
              <w:jc w:val="both"/>
              <w:rPr>
                <w:rFonts w:ascii="Times New Roman" w:hAnsi="Times New Roman"/>
              </w:rPr>
            </w:pPr>
            <w:r w:rsidRPr="006B3116">
              <w:rPr>
                <w:rFonts w:ascii="Times New Roman" w:hAnsi="Times New Roman"/>
              </w:rPr>
              <w:t>обосновывать выбор механизмов взаимодействия государства и бизнеса для решения соответствующих задач социально-экономического развития</w:t>
            </w:r>
            <w:r>
              <w:rPr>
                <w:rFonts w:ascii="Times New Roman" w:hAnsi="Times New Roman"/>
              </w:rPr>
              <w:t xml:space="preserve"> </w:t>
            </w:r>
          </w:p>
        </w:tc>
        <w:tc>
          <w:tcPr>
            <w:tcW w:w="7087" w:type="dxa"/>
          </w:tcPr>
          <w:p w14:paraId="6177BCA8" w14:textId="77777777" w:rsidR="00D40F19" w:rsidRPr="00F340BB" w:rsidRDefault="00D40F19" w:rsidP="00F340BB">
            <w:pPr>
              <w:widowControl w:val="0"/>
              <w:autoSpaceDE w:val="0"/>
              <w:autoSpaceDN w:val="0"/>
              <w:adjustRightInd w:val="0"/>
              <w:spacing w:after="0" w:line="240" w:lineRule="auto"/>
              <w:jc w:val="both"/>
              <w:rPr>
                <w:rFonts w:ascii="Times New Roman" w:hAnsi="Times New Roman"/>
                <w:lang w:eastAsia="ru-RU"/>
              </w:rPr>
            </w:pPr>
            <w:r w:rsidRPr="00F340BB">
              <w:rPr>
                <w:rFonts w:ascii="Times New Roman" w:hAnsi="Times New Roman"/>
                <w:lang w:eastAsia="ru-RU"/>
              </w:rPr>
              <w:t>1</w:t>
            </w:r>
            <w:r>
              <w:rPr>
                <w:rFonts w:ascii="Times New Roman" w:hAnsi="Times New Roman"/>
                <w:lang w:eastAsia="ru-RU"/>
              </w:rPr>
              <w:t>.</w:t>
            </w:r>
            <w:r w:rsidRPr="00F340BB">
              <w:rPr>
                <w:rFonts w:ascii="Times New Roman" w:hAnsi="Times New Roman"/>
                <w:lang w:eastAsia="ru-RU"/>
              </w:rPr>
              <w:tab/>
              <w:t>Интересы государства и бизнеса. Противоречие интересов государства и бизнеса.</w:t>
            </w:r>
          </w:p>
          <w:p w14:paraId="498D6C0C" w14:textId="77777777" w:rsidR="00D40F19" w:rsidRPr="00F340BB" w:rsidRDefault="00D40F19" w:rsidP="00F340BB">
            <w:pPr>
              <w:widowControl w:val="0"/>
              <w:autoSpaceDE w:val="0"/>
              <w:autoSpaceDN w:val="0"/>
              <w:adjustRightInd w:val="0"/>
              <w:spacing w:after="0" w:line="240" w:lineRule="auto"/>
              <w:jc w:val="both"/>
              <w:rPr>
                <w:rFonts w:ascii="Times New Roman" w:hAnsi="Times New Roman"/>
                <w:lang w:eastAsia="ru-RU"/>
              </w:rPr>
            </w:pPr>
            <w:r w:rsidRPr="00F340BB">
              <w:rPr>
                <w:rFonts w:ascii="Times New Roman" w:hAnsi="Times New Roman"/>
                <w:lang w:eastAsia="ru-RU"/>
              </w:rPr>
              <w:t>2</w:t>
            </w:r>
            <w:r>
              <w:rPr>
                <w:rFonts w:ascii="Times New Roman" w:hAnsi="Times New Roman"/>
                <w:lang w:eastAsia="ru-RU"/>
              </w:rPr>
              <w:t>.</w:t>
            </w:r>
            <w:r w:rsidRPr="00F340BB">
              <w:rPr>
                <w:rFonts w:ascii="Times New Roman" w:hAnsi="Times New Roman"/>
                <w:lang w:eastAsia="ru-RU"/>
              </w:rPr>
              <w:tab/>
              <w:t>Этапы развития взаимодействия государства и бизнеса: базовые стратегии взаимодействия в начале 1990-х гг.</w:t>
            </w:r>
          </w:p>
          <w:p w14:paraId="5176DB3B" w14:textId="77777777" w:rsidR="00D40F19" w:rsidRPr="00921995" w:rsidRDefault="00D40F19" w:rsidP="00F340BB">
            <w:pPr>
              <w:widowControl w:val="0"/>
              <w:autoSpaceDE w:val="0"/>
              <w:autoSpaceDN w:val="0"/>
              <w:adjustRightInd w:val="0"/>
              <w:spacing w:after="0" w:line="240" w:lineRule="auto"/>
              <w:jc w:val="both"/>
              <w:rPr>
                <w:rFonts w:ascii="Times New Roman" w:hAnsi="Times New Roman"/>
                <w:lang w:eastAsia="ru-RU"/>
              </w:rPr>
            </w:pPr>
            <w:r w:rsidRPr="00F340BB">
              <w:rPr>
                <w:rFonts w:ascii="Times New Roman" w:hAnsi="Times New Roman"/>
                <w:lang w:eastAsia="ru-RU"/>
              </w:rPr>
              <w:t>3</w:t>
            </w:r>
            <w:r>
              <w:rPr>
                <w:rFonts w:ascii="Times New Roman" w:hAnsi="Times New Roman"/>
                <w:lang w:eastAsia="ru-RU"/>
              </w:rPr>
              <w:t>.</w:t>
            </w:r>
            <w:r w:rsidRPr="00F340BB">
              <w:rPr>
                <w:rFonts w:ascii="Times New Roman" w:hAnsi="Times New Roman"/>
                <w:lang w:eastAsia="ru-RU"/>
              </w:rPr>
              <w:tab/>
              <w:t>Кейс. Институциональный анализ отраслей российской инфраструктуры ( отрасль на выбор студента )</w:t>
            </w:r>
          </w:p>
        </w:tc>
      </w:tr>
      <w:bookmarkEnd w:id="4"/>
      <w:bookmarkEnd w:id="5"/>
    </w:tbl>
    <w:p w14:paraId="44A45616" w14:textId="77777777" w:rsidR="0052792C" w:rsidRDefault="0052792C" w:rsidP="00661C12">
      <w:pPr>
        <w:pStyle w:val="Style10"/>
        <w:widowControl/>
        <w:spacing w:line="276" w:lineRule="auto"/>
        <w:ind w:firstLine="709"/>
        <w:jc w:val="both"/>
        <w:rPr>
          <w:rStyle w:val="FontStyle429"/>
          <w:b/>
          <w:sz w:val="28"/>
          <w:szCs w:val="28"/>
        </w:rPr>
        <w:sectPr w:rsidR="0052792C" w:rsidSect="00D46423">
          <w:pgSz w:w="16838" w:h="11906" w:orient="landscape" w:code="9"/>
          <w:pgMar w:top="851" w:right="1134" w:bottom="1134" w:left="1134" w:header="709" w:footer="709" w:gutter="0"/>
          <w:pgNumType w:start="20"/>
          <w:cols w:space="708"/>
          <w:titlePg/>
          <w:docGrid w:linePitch="360"/>
        </w:sectPr>
      </w:pPr>
    </w:p>
    <w:p w14:paraId="6F875BBD" w14:textId="77777777" w:rsidR="0052792C" w:rsidRDefault="0052792C" w:rsidP="00661C12">
      <w:pPr>
        <w:pStyle w:val="Style10"/>
        <w:widowControl/>
        <w:spacing w:line="276" w:lineRule="auto"/>
        <w:ind w:firstLine="709"/>
        <w:jc w:val="both"/>
        <w:rPr>
          <w:rStyle w:val="FontStyle429"/>
          <w:b/>
          <w:sz w:val="28"/>
          <w:szCs w:val="28"/>
        </w:rPr>
      </w:pPr>
    </w:p>
    <w:p w14:paraId="36D74205" w14:textId="77777777" w:rsidR="0052792C" w:rsidRDefault="0052792C" w:rsidP="00661C12">
      <w:pPr>
        <w:pStyle w:val="Style10"/>
        <w:widowControl/>
        <w:spacing w:line="276" w:lineRule="auto"/>
        <w:ind w:firstLine="709"/>
        <w:jc w:val="both"/>
        <w:rPr>
          <w:rStyle w:val="FontStyle429"/>
          <w:b/>
          <w:sz w:val="28"/>
          <w:szCs w:val="28"/>
        </w:rPr>
      </w:pPr>
    </w:p>
    <w:p w14:paraId="7B0C8411" w14:textId="77777777" w:rsidR="00661C12" w:rsidRDefault="00661C12" w:rsidP="00661C12">
      <w:pPr>
        <w:pStyle w:val="Style10"/>
        <w:widowControl/>
        <w:spacing w:line="276" w:lineRule="auto"/>
        <w:ind w:firstLine="709"/>
        <w:jc w:val="both"/>
        <w:rPr>
          <w:rStyle w:val="FontStyle429"/>
          <w:b/>
          <w:sz w:val="28"/>
          <w:szCs w:val="28"/>
        </w:rPr>
      </w:pPr>
      <w:r>
        <w:rPr>
          <w:rStyle w:val="FontStyle429"/>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A33809B" w14:textId="77777777" w:rsidR="00767276" w:rsidRPr="00767276" w:rsidRDefault="00C16291" w:rsidP="00C16291">
      <w:pPr>
        <w:pStyle w:val="21"/>
        <w:spacing w:before="240" w:line="360" w:lineRule="auto"/>
        <w:ind w:left="0"/>
        <w:jc w:val="center"/>
        <w:rPr>
          <w:rFonts w:cs="Times New Roman"/>
          <w:b/>
          <w:i/>
          <w:szCs w:val="28"/>
        </w:rPr>
      </w:pPr>
      <w:r w:rsidRPr="00C16291">
        <w:rPr>
          <w:rFonts w:cs="Times New Roman"/>
          <w:b/>
          <w:i/>
          <w:szCs w:val="28"/>
        </w:rPr>
        <w:t>Примерн</w:t>
      </w:r>
      <w:r>
        <w:rPr>
          <w:rFonts w:cs="Times New Roman"/>
          <w:b/>
          <w:i/>
          <w:szCs w:val="28"/>
        </w:rPr>
        <w:t>ый перечень вопросов к экзамену</w:t>
      </w:r>
      <w:r w:rsidR="00767276" w:rsidRPr="00767276">
        <w:rPr>
          <w:rFonts w:cs="Times New Roman"/>
          <w:b/>
          <w:i/>
          <w:szCs w:val="28"/>
        </w:rPr>
        <w:t>:</w:t>
      </w:r>
    </w:p>
    <w:p w14:paraId="14D97AAD"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Проявления несостоятельности рынка и государства. Социально-экономические функции государства.</w:t>
      </w:r>
    </w:p>
    <w:p w14:paraId="7643F372"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Факторы, определяющие границы и формы вмешательства государства в экономику.</w:t>
      </w:r>
    </w:p>
    <w:p w14:paraId="27DF49E3"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Роль государства в установлении рамочных усл</w:t>
      </w:r>
      <w:r w:rsidR="00AA5BC1">
        <w:rPr>
          <w:rFonts w:ascii="Times New Roman" w:hAnsi="Times New Roman"/>
          <w:sz w:val="28"/>
          <w:szCs w:val="28"/>
        </w:rPr>
        <w:t>овий функционирования экономики.</w:t>
      </w:r>
    </w:p>
    <w:p w14:paraId="3C224B7A"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Трактовка прав собственности в рамках континентальной и англо-саксонской систем права.</w:t>
      </w:r>
    </w:p>
    <w:p w14:paraId="0AB66223"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Экономическое обоснование прав собственности.</w:t>
      </w:r>
    </w:p>
    <w:p w14:paraId="11DF91E3"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Отличие приватизации и ГЧП. Диалектическая связь этих двух процессов разгосударствления.</w:t>
      </w:r>
    </w:p>
    <w:p w14:paraId="48EC7BA5"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Особенности трактовки роли государства в классической (неоклассической) школе.</w:t>
      </w:r>
    </w:p>
    <w:p w14:paraId="33503C0A"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Кейнсианская (</w:t>
      </w:r>
      <w:proofErr w:type="spellStart"/>
      <w:r w:rsidRPr="00767276">
        <w:rPr>
          <w:rFonts w:ascii="Times New Roman" w:hAnsi="Times New Roman"/>
          <w:sz w:val="28"/>
          <w:szCs w:val="28"/>
        </w:rPr>
        <w:t>неокейнсианская</w:t>
      </w:r>
      <w:proofErr w:type="spellEnd"/>
      <w:r w:rsidRPr="00767276">
        <w:rPr>
          <w:rFonts w:ascii="Times New Roman" w:hAnsi="Times New Roman"/>
          <w:sz w:val="28"/>
          <w:szCs w:val="28"/>
        </w:rPr>
        <w:t>) концепция государственного регулирования экономики.</w:t>
      </w:r>
    </w:p>
    <w:p w14:paraId="281C0FF8"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Основные институциональные концепции о роли государства в экономике.</w:t>
      </w:r>
    </w:p>
    <w:p w14:paraId="579D69BF"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 xml:space="preserve"> Интересы государства и бизнеса. Противоречие интересов государства и бизнеса.</w:t>
      </w:r>
    </w:p>
    <w:p w14:paraId="4CEE9742"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Риски, возникающие при взаимодействии государства и бизнеса.</w:t>
      </w:r>
    </w:p>
    <w:p w14:paraId="782D94C4"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Определяющие функции государства и бизнеса.</w:t>
      </w:r>
    </w:p>
    <w:p w14:paraId="07B12296"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Основные сферы и формы взаимодействия государства и бизнеса.</w:t>
      </w:r>
    </w:p>
    <w:p w14:paraId="31887FE0"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 xml:space="preserve"> Модели взаимодействия государства и бизнеса.</w:t>
      </w:r>
    </w:p>
    <w:p w14:paraId="5C9E94BB"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Институциональные схемы формирования партнерства.</w:t>
      </w:r>
    </w:p>
    <w:p w14:paraId="4ABCBA67"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lastRenderedPageBreak/>
        <w:t>Институты развития и их инструменты.</w:t>
      </w:r>
    </w:p>
    <w:p w14:paraId="4547CD8C"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Основные принципы партнерства государства и бизнеса в экономике, социальной сфере.</w:t>
      </w:r>
    </w:p>
    <w:p w14:paraId="6EA53C50"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Институциональные принципы государственно-частного партнерства.</w:t>
      </w:r>
    </w:p>
    <w:p w14:paraId="5407BBB4"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Тенденции и перспективы развития государственно-час</w:t>
      </w:r>
      <w:r w:rsidR="007F2424">
        <w:rPr>
          <w:rFonts w:ascii="Times New Roman" w:hAnsi="Times New Roman"/>
          <w:sz w:val="28"/>
          <w:szCs w:val="28"/>
        </w:rPr>
        <w:t>тного партнерства в Российской Ф</w:t>
      </w:r>
      <w:r w:rsidRPr="00767276">
        <w:rPr>
          <w:rFonts w:ascii="Times New Roman" w:hAnsi="Times New Roman"/>
          <w:sz w:val="28"/>
          <w:szCs w:val="28"/>
        </w:rPr>
        <w:t>едерации.</w:t>
      </w:r>
    </w:p>
    <w:p w14:paraId="47B8BEEF"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Выгоды государства, бизнеса, общества от использования механизмов государственно-частного партнерства.</w:t>
      </w:r>
    </w:p>
    <w:p w14:paraId="1581A8CC"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Факторы, определяющие различия в стратегиях взаимодействия государства и бизнеса в различных странах.</w:t>
      </w:r>
    </w:p>
    <w:p w14:paraId="2A356903"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 xml:space="preserve">Практика взаимодействия государства и бизнеса в условиях глобализации. </w:t>
      </w:r>
    </w:p>
    <w:p w14:paraId="5E0A55D4" w14:textId="77777777" w:rsidR="00767276" w:rsidRP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Мировые тенденции и перспективы развития партнерства государства и бизнеса.</w:t>
      </w:r>
    </w:p>
    <w:p w14:paraId="4D8B99A1" w14:textId="77777777" w:rsidR="00767276" w:rsidRDefault="00767276" w:rsidP="005D24F6">
      <w:pPr>
        <w:numPr>
          <w:ilvl w:val="0"/>
          <w:numId w:val="11"/>
        </w:numPr>
        <w:tabs>
          <w:tab w:val="clear" w:pos="360"/>
          <w:tab w:val="num" w:pos="0"/>
        </w:tabs>
        <w:spacing w:after="0" w:line="360" w:lineRule="auto"/>
        <w:ind w:left="0" w:firstLine="709"/>
        <w:jc w:val="both"/>
        <w:rPr>
          <w:rFonts w:ascii="Times New Roman" w:hAnsi="Times New Roman"/>
          <w:sz w:val="28"/>
          <w:szCs w:val="28"/>
        </w:rPr>
      </w:pPr>
      <w:r w:rsidRPr="00767276">
        <w:rPr>
          <w:rFonts w:ascii="Times New Roman" w:hAnsi="Times New Roman"/>
          <w:sz w:val="28"/>
          <w:szCs w:val="28"/>
        </w:rPr>
        <w:t xml:space="preserve">Модели антикризисного сотрудничества государства и бизнеса. </w:t>
      </w:r>
    </w:p>
    <w:p w14:paraId="7F9199BD" w14:textId="77777777" w:rsidR="00C16291" w:rsidRPr="00767276" w:rsidRDefault="00C16291" w:rsidP="00C16291">
      <w:pPr>
        <w:spacing w:after="0" w:line="360" w:lineRule="auto"/>
        <w:ind w:left="709"/>
        <w:jc w:val="both"/>
        <w:rPr>
          <w:rFonts w:ascii="Times New Roman" w:hAnsi="Times New Roman"/>
          <w:sz w:val="28"/>
          <w:szCs w:val="28"/>
        </w:rPr>
      </w:pPr>
    </w:p>
    <w:p w14:paraId="0FC3E937" w14:textId="77777777" w:rsidR="004A0515" w:rsidRDefault="00C16291" w:rsidP="00632E35">
      <w:pPr>
        <w:spacing w:after="0" w:line="360" w:lineRule="auto"/>
        <w:rPr>
          <w:rFonts w:ascii="Times New Roman" w:hAnsi="Times New Roman"/>
          <w:b/>
          <w:color w:val="000000" w:themeColor="text1"/>
          <w:sz w:val="28"/>
          <w:szCs w:val="28"/>
        </w:rPr>
      </w:pPr>
      <w:r>
        <w:rPr>
          <w:rFonts w:ascii="Times New Roman" w:hAnsi="Times New Roman"/>
          <w:b/>
          <w:color w:val="000000" w:themeColor="text1"/>
          <w:sz w:val="28"/>
          <w:szCs w:val="28"/>
        </w:rPr>
        <w:t xml:space="preserve">                                    </w:t>
      </w:r>
      <w:r w:rsidRPr="00C16291">
        <w:rPr>
          <w:rFonts w:ascii="Times New Roman" w:hAnsi="Times New Roman"/>
          <w:b/>
          <w:color w:val="000000" w:themeColor="text1"/>
          <w:sz w:val="28"/>
          <w:szCs w:val="28"/>
        </w:rPr>
        <w:t>Пример экзаменационного билета</w:t>
      </w:r>
    </w:p>
    <w:p w14:paraId="69D698B4" w14:textId="77777777" w:rsidR="00C16291" w:rsidRDefault="00C16291" w:rsidP="00632E35">
      <w:pPr>
        <w:spacing w:after="0" w:line="360" w:lineRule="auto"/>
        <w:rPr>
          <w:rFonts w:ascii="Times New Roman" w:hAnsi="Times New Roman"/>
          <w:b/>
          <w:color w:val="000000" w:themeColor="text1"/>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8640"/>
        <w:gridCol w:w="781"/>
      </w:tblGrid>
      <w:tr w:rsidR="00885B42" w:rsidRPr="00885B42" w14:paraId="2707744A" w14:textId="77777777" w:rsidTr="00ED5BCA">
        <w:tc>
          <w:tcPr>
            <w:tcW w:w="468" w:type="dxa"/>
            <w:vAlign w:val="center"/>
          </w:tcPr>
          <w:p w14:paraId="68AD144B" w14:textId="77777777" w:rsidR="00885B42" w:rsidRPr="00885B42" w:rsidRDefault="00885B42" w:rsidP="00885B42">
            <w:pPr>
              <w:spacing w:after="0" w:line="360" w:lineRule="auto"/>
              <w:jc w:val="center"/>
              <w:rPr>
                <w:rFonts w:ascii="Times New Roman" w:eastAsia="Arial Unicode MS" w:hAnsi="Times New Roman"/>
                <w:b/>
                <w:color w:val="000000"/>
                <w:sz w:val="28"/>
                <w:szCs w:val="28"/>
                <w:lang w:eastAsia="ru-RU"/>
              </w:rPr>
            </w:pPr>
            <w:r w:rsidRPr="00885B42">
              <w:rPr>
                <w:rFonts w:ascii="Times New Roman" w:eastAsia="Times New Roman" w:hAnsi="Times New Roman"/>
                <w:b/>
                <w:color w:val="000000"/>
                <w:sz w:val="28"/>
                <w:szCs w:val="28"/>
                <w:lang w:eastAsia="ru-RU"/>
              </w:rPr>
              <w:t>1</w:t>
            </w:r>
          </w:p>
        </w:tc>
        <w:tc>
          <w:tcPr>
            <w:tcW w:w="8640" w:type="dxa"/>
            <w:vAlign w:val="bottom"/>
          </w:tcPr>
          <w:p w14:paraId="52F07875" w14:textId="77777777" w:rsidR="00885B42" w:rsidRPr="00885B42" w:rsidRDefault="00885B42" w:rsidP="00885B42">
            <w:pPr>
              <w:spacing w:after="0" w:line="360" w:lineRule="auto"/>
              <w:jc w:val="both"/>
              <w:rPr>
                <w:rFonts w:ascii="Times New Roman" w:hAnsi="Times New Roman"/>
                <w:sz w:val="28"/>
                <w:szCs w:val="28"/>
              </w:rPr>
            </w:pPr>
            <w:r w:rsidRPr="00885B42">
              <w:rPr>
                <w:rFonts w:ascii="Times New Roman" w:eastAsia="Times New Roman" w:hAnsi="Times New Roman"/>
                <w:color w:val="000000"/>
                <w:sz w:val="28"/>
                <w:szCs w:val="28"/>
                <w:lang w:eastAsia="ru-RU"/>
              </w:rPr>
              <w:t xml:space="preserve">Взгляды основных экономических школ на проблему взаимодействия государства и рынка: </w:t>
            </w:r>
            <w:r w:rsidRPr="00885B42">
              <w:rPr>
                <w:rFonts w:ascii="Times New Roman" w:eastAsia="Times New Roman" w:hAnsi="Times New Roman"/>
                <w:bCs/>
                <w:color w:val="000000"/>
                <w:sz w:val="28"/>
                <w:szCs w:val="28"/>
                <w:lang w:eastAsia="ru-RU"/>
              </w:rPr>
              <w:t>неоклассическая школа.</w:t>
            </w:r>
          </w:p>
        </w:tc>
        <w:tc>
          <w:tcPr>
            <w:tcW w:w="781" w:type="dxa"/>
          </w:tcPr>
          <w:p w14:paraId="6E49F9F7" w14:textId="77777777" w:rsidR="00885B42" w:rsidRPr="00885B42" w:rsidRDefault="00885B42" w:rsidP="00885B42">
            <w:pPr>
              <w:spacing w:after="0" w:line="360" w:lineRule="auto"/>
              <w:rPr>
                <w:rFonts w:ascii="Times New Roman" w:eastAsia="Times New Roman" w:hAnsi="Times New Roman"/>
                <w:b/>
                <w:color w:val="000000"/>
                <w:sz w:val="28"/>
                <w:szCs w:val="28"/>
                <w:lang w:eastAsia="ru-RU"/>
              </w:rPr>
            </w:pPr>
            <w:r w:rsidRPr="00885B42">
              <w:rPr>
                <w:rFonts w:ascii="Times New Roman" w:eastAsia="Times New Roman" w:hAnsi="Times New Roman"/>
                <w:b/>
                <w:color w:val="000000"/>
                <w:sz w:val="28"/>
                <w:szCs w:val="28"/>
                <w:lang w:eastAsia="ru-RU"/>
              </w:rPr>
              <w:t>20</w:t>
            </w:r>
          </w:p>
        </w:tc>
      </w:tr>
      <w:tr w:rsidR="00885B42" w:rsidRPr="00885B42" w14:paraId="64CE5A24" w14:textId="77777777" w:rsidTr="00ED5BCA">
        <w:tc>
          <w:tcPr>
            <w:tcW w:w="468" w:type="dxa"/>
            <w:vAlign w:val="center"/>
          </w:tcPr>
          <w:p w14:paraId="64050296" w14:textId="77777777" w:rsidR="00885B42" w:rsidRPr="00885B42" w:rsidRDefault="00885B42" w:rsidP="00885B42">
            <w:pPr>
              <w:spacing w:after="0" w:line="360" w:lineRule="auto"/>
              <w:jc w:val="center"/>
              <w:rPr>
                <w:rFonts w:ascii="Times New Roman" w:eastAsia="Arial Unicode MS" w:hAnsi="Times New Roman"/>
                <w:b/>
                <w:color w:val="000000"/>
                <w:sz w:val="28"/>
                <w:szCs w:val="28"/>
                <w:lang w:eastAsia="ru-RU"/>
              </w:rPr>
            </w:pPr>
            <w:r w:rsidRPr="00885B42">
              <w:rPr>
                <w:rFonts w:ascii="Times New Roman" w:eastAsia="Times New Roman" w:hAnsi="Times New Roman"/>
                <w:b/>
                <w:color w:val="000000"/>
                <w:sz w:val="28"/>
                <w:szCs w:val="28"/>
                <w:lang w:eastAsia="ru-RU"/>
              </w:rPr>
              <w:t>2</w:t>
            </w:r>
          </w:p>
        </w:tc>
        <w:tc>
          <w:tcPr>
            <w:tcW w:w="8640" w:type="dxa"/>
            <w:vAlign w:val="bottom"/>
          </w:tcPr>
          <w:p w14:paraId="2F412E2D" w14:textId="77777777" w:rsidR="00885B42" w:rsidRPr="00885B42" w:rsidRDefault="00885B42" w:rsidP="00885B42">
            <w:pPr>
              <w:spacing w:after="0" w:line="360" w:lineRule="auto"/>
              <w:jc w:val="both"/>
              <w:rPr>
                <w:rFonts w:ascii="Times New Roman" w:hAnsi="Times New Roman"/>
                <w:sz w:val="28"/>
                <w:szCs w:val="28"/>
              </w:rPr>
            </w:pPr>
            <w:r w:rsidRPr="00885B42">
              <w:rPr>
                <w:rFonts w:ascii="Times New Roman" w:eastAsia="Times New Roman" w:hAnsi="Times New Roman"/>
                <w:color w:val="000000"/>
                <w:sz w:val="28"/>
                <w:szCs w:val="28"/>
                <w:lang w:eastAsia="ru-RU"/>
              </w:rPr>
              <w:t>Направления взаимоотношений государства и бизнеса: «белая», «серая» и «черная» зоны.</w:t>
            </w:r>
          </w:p>
        </w:tc>
        <w:tc>
          <w:tcPr>
            <w:tcW w:w="781" w:type="dxa"/>
          </w:tcPr>
          <w:p w14:paraId="72954D96" w14:textId="77777777" w:rsidR="00885B42" w:rsidRPr="00885B42" w:rsidRDefault="00885B42" w:rsidP="00885B42">
            <w:pPr>
              <w:spacing w:after="0" w:line="360" w:lineRule="auto"/>
              <w:rPr>
                <w:rFonts w:ascii="Times New Roman" w:eastAsia="Times New Roman" w:hAnsi="Times New Roman"/>
                <w:b/>
                <w:color w:val="000000"/>
                <w:sz w:val="28"/>
                <w:szCs w:val="28"/>
                <w:lang w:eastAsia="ru-RU"/>
              </w:rPr>
            </w:pPr>
            <w:r w:rsidRPr="00885B42">
              <w:rPr>
                <w:rFonts w:ascii="Times New Roman" w:eastAsia="Times New Roman" w:hAnsi="Times New Roman"/>
                <w:b/>
                <w:color w:val="000000"/>
                <w:sz w:val="28"/>
                <w:szCs w:val="28"/>
                <w:lang w:eastAsia="ru-RU"/>
              </w:rPr>
              <w:t>20</w:t>
            </w:r>
          </w:p>
        </w:tc>
      </w:tr>
      <w:tr w:rsidR="00885B42" w:rsidRPr="00885B42" w14:paraId="2F072099" w14:textId="77777777" w:rsidTr="00ED5BCA">
        <w:tc>
          <w:tcPr>
            <w:tcW w:w="468" w:type="dxa"/>
            <w:vAlign w:val="center"/>
          </w:tcPr>
          <w:p w14:paraId="5B651196" w14:textId="77777777" w:rsidR="00885B42" w:rsidRPr="00885B42" w:rsidRDefault="00885B42" w:rsidP="00885B42">
            <w:pPr>
              <w:spacing w:after="0" w:line="360" w:lineRule="auto"/>
              <w:jc w:val="center"/>
              <w:rPr>
                <w:rFonts w:ascii="Times New Roman" w:eastAsia="Times New Roman" w:hAnsi="Times New Roman"/>
                <w:b/>
                <w:color w:val="000000"/>
                <w:sz w:val="28"/>
                <w:szCs w:val="28"/>
                <w:lang w:eastAsia="ru-RU"/>
              </w:rPr>
            </w:pPr>
            <w:r w:rsidRPr="00885B42">
              <w:rPr>
                <w:rFonts w:ascii="Times New Roman" w:eastAsia="Times New Roman" w:hAnsi="Times New Roman"/>
                <w:b/>
                <w:color w:val="000000"/>
                <w:sz w:val="28"/>
                <w:szCs w:val="28"/>
                <w:lang w:eastAsia="ru-RU"/>
              </w:rPr>
              <w:t>3</w:t>
            </w:r>
          </w:p>
        </w:tc>
        <w:tc>
          <w:tcPr>
            <w:tcW w:w="8640" w:type="dxa"/>
            <w:vAlign w:val="bottom"/>
          </w:tcPr>
          <w:p w14:paraId="4F6080A8" w14:textId="77777777" w:rsidR="00885B42" w:rsidRPr="00885B42" w:rsidRDefault="00885B42" w:rsidP="00885B42">
            <w:pPr>
              <w:spacing w:after="0" w:line="360" w:lineRule="auto"/>
              <w:jc w:val="both"/>
              <w:rPr>
                <w:rFonts w:ascii="Times New Roman" w:eastAsia="Times New Roman" w:hAnsi="Times New Roman"/>
                <w:color w:val="000000"/>
                <w:sz w:val="28"/>
                <w:szCs w:val="26"/>
                <w:lang w:eastAsia="ru-RU"/>
              </w:rPr>
            </w:pPr>
            <w:r w:rsidRPr="00885B42">
              <w:rPr>
                <w:rFonts w:ascii="Times New Roman" w:eastAsia="Times New Roman" w:hAnsi="Times New Roman"/>
                <w:color w:val="000000"/>
                <w:sz w:val="28"/>
                <w:szCs w:val="26"/>
                <w:lang w:eastAsia="ru-RU"/>
              </w:rPr>
              <w:t xml:space="preserve">Кейс. </w:t>
            </w:r>
            <w:r w:rsidRPr="00885B42">
              <w:rPr>
                <w:rFonts w:ascii="Times New Roman" w:eastAsia="Times New Roman" w:hAnsi="Times New Roman"/>
                <w:color w:val="000000"/>
                <w:sz w:val="28"/>
                <w:szCs w:val="28"/>
                <w:lang w:eastAsia="ru-RU"/>
              </w:rPr>
              <w:t>Институциональный анализ отрасли российской инфраструктуры (отрасль на выбор студента).</w:t>
            </w:r>
          </w:p>
        </w:tc>
        <w:tc>
          <w:tcPr>
            <w:tcW w:w="781" w:type="dxa"/>
          </w:tcPr>
          <w:p w14:paraId="44348CB7" w14:textId="77777777" w:rsidR="00885B42" w:rsidRPr="00885B42" w:rsidRDefault="00885B42" w:rsidP="00885B42">
            <w:pPr>
              <w:spacing w:after="0" w:line="360" w:lineRule="auto"/>
              <w:rPr>
                <w:rFonts w:ascii="Times New Roman" w:eastAsia="Times New Roman" w:hAnsi="Times New Roman"/>
                <w:b/>
                <w:color w:val="000000"/>
                <w:sz w:val="28"/>
                <w:szCs w:val="28"/>
                <w:lang w:eastAsia="ru-RU"/>
              </w:rPr>
            </w:pPr>
            <w:r w:rsidRPr="00885B42">
              <w:rPr>
                <w:rFonts w:ascii="Times New Roman" w:eastAsia="Times New Roman" w:hAnsi="Times New Roman"/>
                <w:b/>
                <w:color w:val="000000"/>
                <w:sz w:val="28"/>
                <w:szCs w:val="28"/>
                <w:lang w:eastAsia="ru-RU"/>
              </w:rPr>
              <w:t>20</w:t>
            </w:r>
          </w:p>
        </w:tc>
      </w:tr>
    </w:tbl>
    <w:p w14:paraId="3F7A5870" w14:textId="77777777" w:rsidR="00C16291" w:rsidRPr="00C16291" w:rsidRDefault="00C16291" w:rsidP="00632E35">
      <w:pPr>
        <w:spacing w:after="0" w:line="360" w:lineRule="auto"/>
        <w:rPr>
          <w:rFonts w:ascii="Times New Roman" w:hAnsi="Times New Roman"/>
          <w:b/>
          <w:color w:val="000000" w:themeColor="text1"/>
          <w:sz w:val="28"/>
          <w:szCs w:val="28"/>
        </w:rPr>
      </w:pPr>
    </w:p>
    <w:p w14:paraId="539F85C5" w14:textId="77777777" w:rsidR="0052792C" w:rsidRDefault="0052792C" w:rsidP="00B86DCE">
      <w:pPr>
        <w:spacing w:after="0" w:line="360" w:lineRule="auto"/>
        <w:jc w:val="center"/>
        <w:rPr>
          <w:rFonts w:ascii="Times New Roman" w:hAnsi="Times New Roman"/>
          <w:b/>
          <w:bCs/>
          <w:sz w:val="28"/>
          <w:szCs w:val="28"/>
        </w:rPr>
      </w:pPr>
    </w:p>
    <w:p w14:paraId="29DBC28A" w14:textId="77777777" w:rsidR="0052792C" w:rsidRDefault="0052792C" w:rsidP="00B86DCE">
      <w:pPr>
        <w:spacing w:after="0" w:line="360" w:lineRule="auto"/>
        <w:jc w:val="center"/>
        <w:rPr>
          <w:rFonts w:ascii="Times New Roman" w:hAnsi="Times New Roman"/>
          <w:b/>
          <w:bCs/>
          <w:sz w:val="28"/>
          <w:szCs w:val="28"/>
        </w:rPr>
      </w:pPr>
    </w:p>
    <w:p w14:paraId="6EC2F827" w14:textId="77777777" w:rsidR="002E0F82" w:rsidRPr="008B3370" w:rsidRDefault="00257DA9" w:rsidP="00B86DCE">
      <w:pPr>
        <w:spacing w:after="0" w:line="360" w:lineRule="auto"/>
        <w:jc w:val="center"/>
        <w:rPr>
          <w:rFonts w:ascii="Times New Roman" w:hAnsi="Times New Roman"/>
          <w:b/>
          <w:bCs/>
          <w:sz w:val="28"/>
          <w:szCs w:val="28"/>
        </w:rPr>
      </w:pPr>
      <w:r w:rsidRPr="008B3370">
        <w:rPr>
          <w:rFonts w:ascii="Times New Roman" w:hAnsi="Times New Roman"/>
          <w:b/>
          <w:bCs/>
          <w:sz w:val="28"/>
          <w:szCs w:val="28"/>
        </w:rPr>
        <w:lastRenderedPageBreak/>
        <w:t>Раздел 8. Перечень основной и дополнительной учебной литературы, необходимой для освоения дисциплины</w:t>
      </w:r>
    </w:p>
    <w:p w14:paraId="48B6F012" w14:textId="77777777" w:rsidR="00102609" w:rsidRPr="008B3370" w:rsidRDefault="005253E9" w:rsidP="00AB20E5">
      <w:pPr>
        <w:autoSpaceDE w:val="0"/>
        <w:autoSpaceDN w:val="0"/>
        <w:adjustRightInd w:val="0"/>
        <w:spacing w:after="0" w:line="360" w:lineRule="auto"/>
        <w:rPr>
          <w:rFonts w:ascii="Times New Roman" w:eastAsia="Times New Roman" w:hAnsi="Times New Roman"/>
          <w:b/>
          <w:sz w:val="28"/>
          <w:szCs w:val="28"/>
          <w:lang w:eastAsia="ru-RU"/>
        </w:rPr>
      </w:pPr>
      <w:r w:rsidRPr="008B3370">
        <w:rPr>
          <w:rFonts w:ascii="Times New Roman" w:eastAsia="Times New Roman" w:hAnsi="Times New Roman"/>
          <w:b/>
          <w:sz w:val="28"/>
          <w:szCs w:val="28"/>
          <w:lang w:eastAsia="ru-RU"/>
        </w:rPr>
        <w:t>Основная литература:</w:t>
      </w:r>
    </w:p>
    <w:p w14:paraId="3D5E6B1D" w14:textId="77777777" w:rsidR="008B3370" w:rsidRDefault="008B3370" w:rsidP="00CD0038">
      <w:pPr>
        <w:numPr>
          <w:ilvl w:val="0"/>
          <w:numId w:val="15"/>
        </w:numPr>
        <w:tabs>
          <w:tab w:val="left" w:pos="851"/>
        </w:tabs>
        <w:spacing w:after="0" w:line="360" w:lineRule="auto"/>
        <w:ind w:left="0" w:firstLine="851"/>
        <w:jc w:val="both"/>
        <w:rPr>
          <w:rFonts w:ascii="Times New Roman" w:eastAsia="Times New Roman" w:hAnsi="Times New Roman"/>
          <w:sz w:val="28"/>
          <w:szCs w:val="28"/>
          <w:lang w:eastAsia="ru-RU"/>
        </w:rPr>
      </w:pPr>
      <w:proofErr w:type="spellStart"/>
      <w:r w:rsidRPr="008B3370">
        <w:rPr>
          <w:rFonts w:ascii="Times New Roman" w:eastAsia="Times New Roman" w:hAnsi="Times New Roman"/>
          <w:sz w:val="28"/>
          <w:szCs w:val="28"/>
          <w:lang w:eastAsia="ru-RU"/>
        </w:rPr>
        <w:t>Еганян</w:t>
      </w:r>
      <w:proofErr w:type="spellEnd"/>
      <w:r w:rsidRPr="008B3370">
        <w:rPr>
          <w:rFonts w:ascii="Times New Roman" w:eastAsia="Times New Roman" w:hAnsi="Times New Roman"/>
          <w:sz w:val="28"/>
          <w:szCs w:val="28"/>
          <w:lang w:eastAsia="ru-RU"/>
        </w:rPr>
        <w:t xml:space="preserve">, А. Инвестиции в инфраструктуру. Деньги, проекты, интересы. ГЧП, концессии, проектное финансирование / А. </w:t>
      </w:r>
      <w:proofErr w:type="spellStart"/>
      <w:r w:rsidRPr="008B3370">
        <w:rPr>
          <w:rFonts w:ascii="Times New Roman" w:eastAsia="Times New Roman" w:hAnsi="Times New Roman"/>
          <w:sz w:val="28"/>
          <w:szCs w:val="28"/>
          <w:lang w:eastAsia="ru-RU"/>
        </w:rPr>
        <w:t>Еганян</w:t>
      </w:r>
      <w:proofErr w:type="spellEnd"/>
      <w:r w:rsidRPr="008B3370">
        <w:rPr>
          <w:rFonts w:ascii="Times New Roman" w:eastAsia="Times New Roman" w:hAnsi="Times New Roman"/>
          <w:sz w:val="28"/>
          <w:szCs w:val="28"/>
          <w:lang w:eastAsia="ru-RU"/>
        </w:rPr>
        <w:t xml:space="preserve">. - Москва: Альпина </w:t>
      </w:r>
      <w:proofErr w:type="spellStart"/>
      <w:r w:rsidRPr="008B3370">
        <w:rPr>
          <w:rFonts w:ascii="Times New Roman" w:eastAsia="Times New Roman" w:hAnsi="Times New Roman"/>
          <w:sz w:val="28"/>
          <w:szCs w:val="28"/>
          <w:lang w:eastAsia="ru-RU"/>
        </w:rPr>
        <w:t>Паблишер</w:t>
      </w:r>
      <w:proofErr w:type="spellEnd"/>
      <w:r w:rsidRPr="008B3370">
        <w:rPr>
          <w:rFonts w:ascii="Times New Roman" w:eastAsia="Times New Roman" w:hAnsi="Times New Roman"/>
          <w:sz w:val="28"/>
          <w:szCs w:val="28"/>
          <w:lang w:eastAsia="ru-RU"/>
        </w:rPr>
        <w:t xml:space="preserve">, 2015 - 716 с. – </w:t>
      </w:r>
      <w:proofErr w:type="gramStart"/>
      <w:r w:rsidRPr="008B3370">
        <w:rPr>
          <w:rFonts w:ascii="Times New Roman" w:eastAsia="Times New Roman" w:hAnsi="Times New Roman"/>
          <w:sz w:val="28"/>
          <w:szCs w:val="28"/>
          <w:lang w:eastAsia="ru-RU"/>
        </w:rPr>
        <w:t>Текст :</w:t>
      </w:r>
      <w:proofErr w:type="gramEnd"/>
      <w:r w:rsidRPr="008B3370">
        <w:rPr>
          <w:rFonts w:ascii="Times New Roman" w:eastAsia="Times New Roman" w:hAnsi="Times New Roman"/>
          <w:sz w:val="28"/>
          <w:szCs w:val="28"/>
          <w:lang w:eastAsia="ru-RU"/>
        </w:rPr>
        <w:t xml:space="preserve"> непосредственный. - То же. - ЭБС Альпина. - URL: </w:t>
      </w:r>
      <w:proofErr w:type="gramStart"/>
      <w:r w:rsidRPr="008B3370">
        <w:rPr>
          <w:rFonts w:ascii="Times New Roman" w:eastAsia="Times New Roman" w:hAnsi="Times New Roman"/>
          <w:sz w:val="28"/>
          <w:szCs w:val="28"/>
          <w:lang w:eastAsia="ru-RU"/>
        </w:rPr>
        <w:t>https://finunivers.alpinadigital.ru/book/4315 ;</w:t>
      </w:r>
      <w:proofErr w:type="gramEnd"/>
      <w:r w:rsidRPr="008B3370">
        <w:rPr>
          <w:rFonts w:ascii="Times New Roman" w:eastAsia="Times New Roman" w:hAnsi="Times New Roman"/>
          <w:sz w:val="28"/>
          <w:szCs w:val="28"/>
          <w:lang w:eastAsia="ru-RU"/>
        </w:rPr>
        <w:t xml:space="preserve"> То же. - 2016. - ЭБС ZNANIUM.com. - URL: https://znanium.com/catalog/product/912791 (дата обращения: 23.05.2022). – </w:t>
      </w:r>
      <w:proofErr w:type="gramStart"/>
      <w:r w:rsidRPr="008B3370">
        <w:rPr>
          <w:rFonts w:ascii="Times New Roman" w:eastAsia="Times New Roman" w:hAnsi="Times New Roman"/>
          <w:sz w:val="28"/>
          <w:szCs w:val="28"/>
          <w:lang w:eastAsia="ru-RU"/>
        </w:rPr>
        <w:t>Текст :</w:t>
      </w:r>
      <w:proofErr w:type="gramEnd"/>
      <w:r w:rsidRPr="008B3370">
        <w:rPr>
          <w:rFonts w:ascii="Times New Roman" w:eastAsia="Times New Roman" w:hAnsi="Times New Roman"/>
          <w:sz w:val="28"/>
          <w:szCs w:val="28"/>
          <w:lang w:eastAsia="ru-RU"/>
        </w:rPr>
        <w:t xml:space="preserve"> электронный.</w:t>
      </w:r>
    </w:p>
    <w:p w14:paraId="761CB937" w14:textId="77777777" w:rsidR="00707F21" w:rsidRDefault="00CF3932" w:rsidP="00707F21">
      <w:pPr>
        <w:numPr>
          <w:ilvl w:val="0"/>
          <w:numId w:val="15"/>
        </w:numPr>
        <w:tabs>
          <w:tab w:val="left" w:pos="851"/>
        </w:tabs>
        <w:spacing w:after="0" w:line="360" w:lineRule="auto"/>
        <w:ind w:left="0" w:firstLine="851"/>
        <w:jc w:val="both"/>
        <w:rPr>
          <w:rFonts w:ascii="Times New Roman" w:eastAsia="Times New Roman" w:hAnsi="Times New Roman"/>
          <w:sz w:val="28"/>
          <w:szCs w:val="28"/>
          <w:lang w:eastAsia="ru-RU"/>
        </w:rPr>
      </w:pPr>
      <w:proofErr w:type="spellStart"/>
      <w:r w:rsidRPr="00CF3932">
        <w:rPr>
          <w:rFonts w:ascii="Times New Roman" w:eastAsia="Times New Roman" w:hAnsi="Times New Roman"/>
          <w:sz w:val="28"/>
          <w:szCs w:val="28"/>
          <w:lang w:eastAsia="ru-RU"/>
        </w:rPr>
        <w:t>Йескомб</w:t>
      </w:r>
      <w:proofErr w:type="spellEnd"/>
      <w:r w:rsidRPr="00CF3932">
        <w:rPr>
          <w:rFonts w:ascii="Times New Roman" w:eastAsia="Times New Roman" w:hAnsi="Times New Roman"/>
          <w:sz w:val="28"/>
          <w:szCs w:val="28"/>
          <w:lang w:eastAsia="ru-RU"/>
        </w:rPr>
        <w:t xml:space="preserve"> Э.Р. Государственно-частное партнерство. Основные принципы </w:t>
      </w:r>
      <w:proofErr w:type="gramStart"/>
      <w:r w:rsidRPr="00CF3932">
        <w:rPr>
          <w:rFonts w:ascii="Times New Roman" w:eastAsia="Times New Roman" w:hAnsi="Times New Roman"/>
          <w:sz w:val="28"/>
          <w:szCs w:val="28"/>
          <w:lang w:eastAsia="ru-RU"/>
        </w:rPr>
        <w:t>финансирования:  пер.</w:t>
      </w:r>
      <w:proofErr w:type="gramEnd"/>
      <w:r w:rsidRPr="00CF3932">
        <w:rPr>
          <w:rFonts w:ascii="Times New Roman" w:eastAsia="Times New Roman" w:hAnsi="Times New Roman"/>
          <w:sz w:val="28"/>
          <w:szCs w:val="28"/>
          <w:lang w:eastAsia="ru-RU"/>
        </w:rPr>
        <w:t xml:space="preserve"> с англ. / Э.Р. </w:t>
      </w:r>
      <w:proofErr w:type="spellStart"/>
      <w:r w:rsidRPr="00CF3932">
        <w:rPr>
          <w:rFonts w:ascii="Times New Roman" w:eastAsia="Times New Roman" w:hAnsi="Times New Roman"/>
          <w:sz w:val="28"/>
          <w:szCs w:val="28"/>
          <w:lang w:eastAsia="ru-RU"/>
        </w:rPr>
        <w:t>Йескомб</w:t>
      </w:r>
      <w:proofErr w:type="spellEnd"/>
      <w:r w:rsidRPr="00CF3932">
        <w:rPr>
          <w:rFonts w:ascii="Times New Roman" w:eastAsia="Times New Roman" w:hAnsi="Times New Roman"/>
          <w:sz w:val="28"/>
          <w:szCs w:val="28"/>
          <w:lang w:eastAsia="ru-RU"/>
        </w:rPr>
        <w:t xml:space="preserve">. - Москва: Альпина </w:t>
      </w:r>
      <w:proofErr w:type="spellStart"/>
      <w:r w:rsidRPr="00CF3932">
        <w:rPr>
          <w:rFonts w:ascii="Times New Roman" w:eastAsia="Times New Roman" w:hAnsi="Times New Roman"/>
          <w:sz w:val="28"/>
          <w:szCs w:val="28"/>
          <w:lang w:eastAsia="ru-RU"/>
        </w:rPr>
        <w:t>Паблишер</w:t>
      </w:r>
      <w:proofErr w:type="spellEnd"/>
      <w:r w:rsidRPr="00CF3932">
        <w:rPr>
          <w:rFonts w:ascii="Times New Roman" w:eastAsia="Times New Roman" w:hAnsi="Times New Roman"/>
          <w:sz w:val="28"/>
          <w:szCs w:val="28"/>
          <w:lang w:eastAsia="ru-RU"/>
        </w:rPr>
        <w:t xml:space="preserve">, 2015. - 458 с. – </w:t>
      </w:r>
      <w:proofErr w:type="gramStart"/>
      <w:r w:rsidRPr="00CF3932">
        <w:rPr>
          <w:rFonts w:ascii="Times New Roman" w:eastAsia="Times New Roman" w:hAnsi="Times New Roman"/>
          <w:sz w:val="28"/>
          <w:szCs w:val="28"/>
          <w:lang w:eastAsia="ru-RU"/>
        </w:rPr>
        <w:t>Текст :</w:t>
      </w:r>
      <w:proofErr w:type="gramEnd"/>
      <w:r w:rsidRPr="00CF3932">
        <w:rPr>
          <w:rFonts w:ascii="Times New Roman" w:eastAsia="Times New Roman" w:hAnsi="Times New Roman"/>
          <w:sz w:val="28"/>
          <w:szCs w:val="28"/>
          <w:lang w:eastAsia="ru-RU"/>
        </w:rPr>
        <w:t xml:space="preserve"> непосредственный. - То же. - ЭБС </w:t>
      </w:r>
      <w:proofErr w:type="spellStart"/>
      <w:r w:rsidRPr="00CF3932">
        <w:rPr>
          <w:rFonts w:ascii="Times New Roman" w:eastAsia="Times New Roman" w:hAnsi="Times New Roman"/>
          <w:sz w:val="28"/>
          <w:szCs w:val="28"/>
          <w:lang w:eastAsia="ru-RU"/>
        </w:rPr>
        <w:t>Alpina</w:t>
      </w:r>
      <w:proofErr w:type="spellEnd"/>
      <w:r w:rsidRPr="00CF3932">
        <w:rPr>
          <w:rFonts w:ascii="Times New Roman" w:eastAsia="Times New Roman" w:hAnsi="Times New Roman"/>
          <w:sz w:val="28"/>
          <w:szCs w:val="28"/>
          <w:lang w:eastAsia="ru-RU"/>
        </w:rPr>
        <w:t xml:space="preserve"> </w:t>
      </w:r>
      <w:proofErr w:type="spellStart"/>
      <w:r w:rsidRPr="00CF3932">
        <w:rPr>
          <w:rFonts w:ascii="Times New Roman" w:eastAsia="Times New Roman" w:hAnsi="Times New Roman"/>
          <w:sz w:val="28"/>
          <w:szCs w:val="28"/>
          <w:lang w:eastAsia="ru-RU"/>
        </w:rPr>
        <w:t>Digital</w:t>
      </w:r>
      <w:proofErr w:type="spellEnd"/>
      <w:r w:rsidRPr="00CF3932">
        <w:rPr>
          <w:rFonts w:ascii="Times New Roman" w:eastAsia="Times New Roman" w:hAnsi="Times New Roman"/>
          <w:sz w:val="28"/>
          <w:szCs w:val="28"/>
          <w:lang w:eastAsia="ru-RU"/>
        </w:rPr>
        <w:t xml:space="preserve">. - URL: https://finunivers.alpinadigital.ru/book/19140 (дата обращения: 09.06.2022); То же. - 2019. - ЭБС ZNANIUM.com. - URL: https://znanium.com/catalog/product/1077947 (дата обращения: 09.06.2022). - </w:t>
      </w:r>
      <w:proofErr w:type="gramStart"/>
      <w:r w:rsidRPr="00CF3932">
        <w:rPr>
          <w:rFonts w:ascii="Times New Roman" w:eastAsia="Times New Roman" w:hAnsi="Times New Roman"/>
          <w:sz w:val="28"/>
          <w:szCs w:val="28"/>
          <w:lang w:eastAsia="ru-RU"/>
        </w:rPr>
        <w:t>Текст :</w:t>
      </w:r>
      <w:proofErr w:type="gramEnd"/>
      <w:r w:rsidRPr="00CF3932">
        <w:rPr>
          <w:rFonts w:ascii="Times New Roman" w:eastAsia="Times New Roman" w:hAnsi="Times New Roman"/>
          <w:sz w:val="28"/>
          <w:szCs w:val="28"/>
          <w:lang w:eastAsia="ru-RU"/>
        </w:rPr>
        <w:t xml:space="preserve"> электронный.</w:t>
      </w:r>
    </w:p>
    <w:p w14:paraId="02EB75F2" w14:textId="432ED135" w:rsidR="00707F21" w:rsidRPr="00707F21" w:rsidRDefault="00707F21" w:rsidP="00707F21">
      <w:pPr>
        <w:numPr>
          <w:ilvl w:val="0"/>
          <w:numId w:val="15"/>
        </w:numPr>
        <w:tabs>
          <w:tab w:val="left" w:pos="851"/>
        </w:tabs>
        <w:spacing w:after="0" w:line="360" w:lineRule="auto"/>
        <w:ind w:left="0" w:firstLine="851"/>
        <w:jc w:val="both"/>
        <w:rPr>
          <w:rFonts w:ascii="Times New Roman" w:eastAsia="Times New Roman" w:hAnsi="Times New Roman"/>
          <w:sz w:val="28"/>
          <w:szCs w:val="28"/>
          <w:lang w:eastAsia="ru-RU"/>
        </w:rPr>
      </w:pPr>
      <w:proofErr w:type="spellStart"/>
      <w:r w:rsidRPr="00707F21">
        <w:rPr>
          <w:rFonts w:ascii="Times New Roman" w:eastAsia="Times New Roman" w:hAnsi="Times New Roman"/>
          <w:sz w:val="28"/>
          <w:szCs w:val="28"/>
          <w:lang w:eastAsia="ru-RU"/>
        </w:rPr>
        <w:t>Йескомб</w:t>
      </w:r>
      <w:proofErr w:type="spellEnd"/>
      <w:r w:rsidRPr="00707F21">
        <w:rPr>
          <w:rFonts w:ascii="Times New Roman" w:eastAsia="Times New Roman" w:hAnsi="Times New Roman"/>
          <w:sz w:val="28"/>
          <w:szCs w:val="28"/>
          <w:lang w:eastAsia="ru-RU"/>
        </w:rPr>
        <w:t xml:space="preserve">, Э.Р. Принципы проектного </w:t>
      </w:r>
      <w:proofErr w:type="gramStart"/>
      <w:r w:rsidRPr="00707F21">
        <w:rPr>
          <w:rFonts w:ascii="Times New Roman" w:eastAsia="Times New Roman" w:hAnsi="Times New Roman"/>
          <w:sz w:val="28"/>
          <w:szCs w:val="28"/>
          <w:lang w:eastAsia="ru-RU"/>
        </w:rPr>
        <w:t>финансирования:  пер.</w:t>
      </w:r>
      <w:proofErr w:type="gramEnd"/>
      <w:r w:rsidRPr="00707F21">
        <w:rPr>
          <w:rFonts w:ascii="Times New Roman" w:eastAsia="Times New Roman" w:hAnsi="Times New Roman"/>
          <w:sz w:val="28"/>
          <w:szCs w:val="28"/>
          <w:lang w:eastAsia="ru-RU"/>
        </w:rPr>
        <w:t xml:space="preserve"> с англ. / Э.Р. </w:t>
      </w:r>
      <w:proofErr w:type="spellStart"/>
      <w:r w:rsidRPr="00707F21">
        <w:rPr>
          <w:rFonts w:ascii="Times New Roman" w:eastAsia="Times New Roman" w:hAnsi="Times New Roman"/>
          <w:sz w:val="28"/>
          <w:szCs w:val="28"/>
          <w:lang w:eastAsia="ru-RU"/>
        </w:rPr>
        <w:t>Йескомб</w:t>
      </w:r>
      <w:proofErr w:type="spellEnd"/>
      <w:r w:rsidRPr="00707F21">
        <w:rPr>
          <w:rFonts w:ascii="Times New Roman" w:eastAsia="Times New Roman" w:hAnsi="Times New Roman"/>
          <w:sz w:val="28"/>
          <w:szCs w:val="28"/>
          <w:lang w:eastAsia="ru-RU"/>
        </w:rPr>
        <w:t xml:space="preserve">. - Москва.: Альпина </w:t>
      </w:r>
      <w:proofErr w:type="spellStart"/>
      <w:r w:rsidRPr="00707F21">
        <w:rPr>
          <w:rFonts w:ascii="Times New Roman" w:eastAsia="Times New Roman" w:hAnsi="Times New Roman"/>
          <w:sz w:val="28"/>
          <w:szCs w:val="28"/>
          <w:lang w:eastAsia="ru-RU"/>
        </w:rPr>
        <w:t>Паблишер</w:t>
      </w:r>
      <w:proofErr w:type="spellEnd"/>
      <w:r w:rsidRPr="00707F21">
        <w:rPr>
          <w:rFonts w:ascii="Times New Roman" w:eastAsia="Times New Roman" w:hAnsi="Times New Roman"/>
          <w:sz w:val="28"/>
          <w:szCs w:val="28"/>
          <w:lang w:eastAsia="ru-RU"/>
        </w:rPr>
        <w:t xml:space="preserve">, 2015. - 408 с. – </w:t>
      </w:r>
      <w:proofErr w:type="gramStart"/>
      <w:r w:rsidRPr="00707F21">
        <w:rPr>
          <w:rFonts w:ascii="Times New Roman" w:eastAsia="Times New Roman" w:hAnsi="Times New Roman"/>
          <w:sz w:val="28"/>
          <w:szCs w:val="28"/>
          <w:lang w:eastAsia="ru-RU"/>
        </w:rPr>
        <w:t>Текст :</w:t>
      </w:r>
      <w:proofErr w:type="gramEnd"/>
      <w:r w:rsidRPr="00707F21">
        <w:rPr>
          <w:rFonts w:ascii="Times New Roman" w:eastAsia="Times New Roman" w:hAnsi="Times New Roman"/>
          <w:sz w:val="28"/>
          <w:szCs w:val="28"/>
          <w:lang w:eastAsia="ru-RU"/>
        </w:rPr>
        <w:t xml:space="preserve"> непосредственный. - То же. - 2016. - ЭБС </w:t>
      </w:r>
      <w:proofErr w:type="spellStart"/>
      <w:r w:rsidRPr="00707F21">
        <w:rPr>
          <w:rFonts w:ascii="Times New Roman" w:eastAsia="Times New Roman" w:hAnsi="Times New Roman"/>
          <w:sz w:val="28"/>
          <w:szCs w:val="28"/>
          <w:lang w:eastAsia="ru-RU"/>
        </w:rPr>
        <w:t>Alpina</w:t>
      </w:r>
      <w:proofErr w:type="spellEnd"/>
      <w:r w:rsidRPr="00707F21">
        <w:rPr>
          <w:rFonts w:ascii="Times New Roman" w:eastAsia="Times New Roman" w:hAnsi="Times New Roman"/>
          <w:sz w:val="28"/>
          <w:szCs w:val="28"/>
          <w:lang w:eastAsia="ru-RU"/>
        </w:rPr>
        <w:t xml:space="preserve"> </w:t>
      </w:r>
      <w:proofErr w:type="spellStart"/>
      <w:r w:rsidRPr="00707F21">
        <w:rPr>
          <w:rFonts w:ascii="Times New Roman" w:eastAsia="Times New Roman" w:hAnsi="Times New Roman"/>
          <w:sz w:val="28"/>
          <w:szCs w:val="28"/>
          <w:lang w:eastAsia="ru-RU"/>
        </w:rPr>
        <w:t>Digital</w:t>
      </w:r>
      <w:proofErr w:type="spellEnd"/>
      <w:r w:rsidRPr="00707F21">
        <w:rPr>
          <w:rFonts w:ascii="Times New Roman" w:eastAsia="Times New Roman" w:hAnsi="Times New Roman"/>
          <w:sz w:val="28"/>
          <w:szCs w:val="28"/>
          <w:lang w:eastAsia="ru-RU"/>
        </w:rPr>
        <w:t xml:space="preserve">. - URL: https://finunivers.alpinadigital.ru/book/7936 (дата обращения: 26.05.2022). – </w:t>
      </w:r>
      <w:proofErr w:type="gramStart"/>
      <w:r w:rsidRPr="00707F21">
        <w:rPr>
          <w:rFonts w:ascii="Times New Roman" w:eastAsia="Times New Roman" w:hAnsi="Times New Roman"/>
          <w:sz w:val="28"/>
          <w:szCs w:val="28"/>
          <w:lang w:eastAsia="ru-RU"/>
        </w:rPr>
        <w:t>Текст :</w:t>
      </w:r>
      <w:proofErr w:type="gramEnd"/>
      <w:r w:rsidRPr="00707F21">
        <w:rPr>
          <w:rFonts w:ascii="Times New Roman" w:eastAsia="Times New Roman" w:hAnsi="Times New Roman"/>
          <w:sz w:val="28"/>
          <w:szCs w:val="28"/>
          <w:lang w:eastAsia="ru-RU"/>
        </w:rPr>
        <w:t xml:space="preserve"> электронный.</w:t>
      </w:r>
    </w:p>
    <w:p w14:paraId="248DB80F" w14:textId="61688CB9" w:rsidR="00102609" w:rsidRPr="00707F21" w:rsidRDefault="00F024F7" w:rsidP="002E0F82">
      <w:pPr>
        <w:autoSpaceDE w:val="0"/>
        <w:autoSpaceDN w:val="0"/>
        <w:adjustRightInd w:val="0"/>
        <w:spacing w:before="120" w:after="120" w:line="360" w:lineRule="auto"/>
        <w:ind w:left="284"/>
        <w:contextualSpacing/>
        <w:jc w:val="both"/>
        <w:rPr>
          <w:rFonts w:ascii="Times New Roman" w:eastAsia="Times New Roman" w:hAnsi="Times New Roman"/>
          <w:b/>
          <w:sz w:val="28"/>
          <w:szCs w:val="28"/>
          <w:lang w:eastAsia="ru-RU"/>
        </w:rPr>
      </w:pPr>
      <w:r w:rsidRPr="00707F21">
        <w:rPr>
          <w:rFonts w:ascii="Times New Roman" w:eastAsia="Times New Roman" w:hAnsi="Times New Roman"/>
          <w:b/>
          <w:sz w:val="28"/>
          <w:szCs w:val="28"/>
          <w:lang w:eastAsia="ru-RU"/>
        </w:rPr>
        <w:t>Дополнительная литература:</w:t>
      </w:r>
    </w:p>
    <w:p w14:paraId="529FBA24" w14:textId="77777777" w:rsidR="00707F21" w:rsidRDefault="00707F21" w:rsidP="005D24F6">
      <w:pPr>
        <w:numPr>
          <w:ilvl w:val="0"/>
          <w:numId w:val="15"/>
        </w:numPr>
        <w:tabs>
          <w:tab w:val="left" w:pos="851"/>
        </w:tabs>
        <w:spacing w:after="0" w:line="360" w:lineRule="auto"/>
        <w:ind w:left="0" w:firstLine="851"/>
        <w:jc w:val="both"/>
        <w:rPr>
          <w:rFonts w:ascii="Times New Roman" w:eastAsia="Times New Roman" w:hAnsi="Times New Roman"/>
          <w:sz w:val="28"/>
          <w:szCs w:val="28"/>
          <w:lang w:eastAsia="ru-RU"/>
        </w:rPr>
      </w:pPr>
      <w:r w:rsidRPr="00707F21">
        <w:rPr>
          <w:rFonts w:ascii="Times New Roman" w:eastAsia="Times New Roman" w:hAnsi="Times New Roman"/>
          <w:sz w:val="28"/>
          <w:szCs w:val="28"/>
          <w:lang w:eastAsia="ru-RU"/>
        </w:rPr>
        <w:t xml:space="preserve">Институциональная экономика: новая институциональная экономическая теория: учеб. </w:t>
      </w:r>
      <w:proofErr w:type="gramStart"/>
      <w:r w:rsidRPr="00707F21">
        <w:rPr>
          <w:rFonts w:ascii="Times New Roman" w:eastAsia="Times New Roman" w:hAnsi="Times New Roman"/>
          <w:sz w:val="28"/>
          <w:szCs w:val="28"/>
          <w:lang w:eastAsia="ru-RU"/>
        </w:rPr>
        <w:t>/  А.А.</w:t>
      </w:r>
      <w:proofErr w:type="gramEnd"/>
      <w:r w:rsidRPr="00707F21">
        <w:rPr>
          <w:rFonts w:ascii="Times New Roman" w:eastAsia="Times New Roman" w:hAnsi="Times New Roman"/>
          <w:sz w:val="28"/>
          <w:szCs w:val="28"/>
          <w:lang w:eastAsia="ru-RU"/>
        </w:rPr>
        <w:t xml:space="preserve"> </w:t>
      </w:r>
      <w:proofErr w:type="spellStart"/>
      <w:r w:rsidRPr="00707F21">
        <w:rPr>
          <w:rFonts w:ascii="Times New Roman" w:eastAsia="Times New Roman" w:hAnsi="Times New Roman"/>
          <w:sz w:val="28"/>
          <w:szCs w:val="28"/>
          <w:lang w:eastAsia="ru-RU"/>
        </w:rPr>
        <w:t>Аузан</w:t>
      </w:r>
      <w:proofErr w:type="spellEnd"/>
      <w:r w:rsidRPr="00707F21">
        <w:rPr>
          <w:rFonts w:ascii="Times New Roman" w:eastAsia="Times New Roman" w:hAnsi="Times New Roman"/>
          <w:sz w:val="28"/>
          <w:szCs w:val="28"/>
          <w:lang w:eastAsia="ru-RU"/>
        </w:rPr>
        <w:t xml:space="preserve">, М.Е. Дорошенко, В.В. Иванов  [и др.], под ред. А.А. </w:t>
      </w:r>
      <w:proofErr w:type="spellStart"/>
      <w:r w:rsidRPr="00707F21">
        <w:rPr>
          <w:rFonts w:ascii="Times New Roman" w:eastAsia="Times New Roman" w:hAnsi="Times New Roman"/>
          <w:sz w:val="28"/>
          <w:szCs w:val="28"/>
          <w:lang w:eastAsia="ru-RU"/>
        </w:rPr>
        <w:t>Аузана</w:t>
      </w:r>
      <w:proofErr w:type="spellEnd"/>
      <w:r w:rsidRPr="00707F21">
        <w:rPr>
          <w:rFonts w:ascii="Times New Roman" w:eastAsia="Times New Roman" w:hAnsi="Times New Roman"/>
          <w:sz w:val="28"/>
          <w:szCs w:val="28"/>
          <w:lang w:eastAsia="ru-RU"/>
        </w:rPr>
        <w:t xml:space="preserve">. - Москва: ИНФРА-М, 2011. - 446 с. – </w:t>
      </w:r>
      <w:proofErr w:type="gramStart"/>
      <w:r w:rsidRPr="00707F21">
        <w:rPr>
          <w:rFonts w:ascii="Times New Roman" w:eastAsia="Times New Roman" w:hAnsi="Times New Roman"/>
          <w:sz w:val="28"/>
          <w:szCs w:val="28"/>
          <w:lang w:eastAsia="ru-RU"/>
        </w:rPr>
        <w:t>Текст :</w:t>
      </w:r>
      <w:proofErr w:type="gramEnd"/>
      <w:r w:rsidRPr="00707F21">
        <w:rPr>
          <w:rFonts w:ascii="Times New Roman" w:eastAsia="Times New Roman" w:hAnsi="Times New Roman"/>
          <w:sz w:val="28"/>
          <w:szCs w:val="28"/>
          <w:lang w:eastAsia="ru-RU"/>
        </w:rPr>
        <w:t xml:space="preserve"> непосредственный. – То же. – 2011. - ЭБС ZNANIUM.com. – URL: https://znanium.com/catalog/product/248615 (дата обращения: 09.06.2022). - </w:t>
      </w:r>
      <w:proofErr w:type="gramStart"/>
      <w:r w:rsidRPr="00707F21">
        <w:rPr>
          <w:rFonts w:ascii="Times New Roman" w:eastAsia="Times New Roman" w:hAnsi="Times New Roman"/>
          <w:sz w:val="28"/>
          <w:szCs w:val="28"/>
          <w:lang w:eastAsia="ru-RU"/>
        </w:rPr>
        <w:t>Текст :</w:t>
      </w:r>
      <w:proofErr w:type="gramEnd"/>
      <w:r w:rsidRPr="00707F21">
        <w:rPr>
          <w:rFonts w:ascii="Times New Roman" w:eastAsia="Times New Roman" w:hAnsi="Times New Roman"/>
          <w:sz w:val="28"/>
          <w:szCs w:val="28"/>
          <w:lang w:eastAsia="ru-RU"/>
        </w:rPr>
        <w:t xml:space="preserve"> электронный.</w:t>
      </w:r>
    </w:p>
    <w:p w14:paraId="6B261C3F" w14:textId="77777777" w:rsidR="00707F21" w:rsidRDefault="00707F21" w:rsidP="005D24F6">
      <w:pPr>
        <w:numPr>
          <w:ilvl w:val="0"/>
          <w:numId w:val="15"/>
        </w:numPr>
        <w:tabs>
          <w:tab w:val="left" w:pos="851"/>
        </w:tabs>
        <w:spacing w:after="0" w:line="360" w:lineRule="auto"/>
        <w:ind w:left="0" w:firstLine="851"/>
        <w:jc w:val="both"/>
        <w:rPr>
          <w:rFonts w:ascii="Times New Roman" w:eastAsia="Times New Roman" w:hAnsi="Times New Roman"/>
          <w:sz w:val="28"/>
          <w:szCs w:val="28"/>
          <w:lang w:eastAsia="ru-RU"/>
        </w:rPr>
      </w:pPr>
      <w:r w:rsidRPr="00707F21">
        <w:rPr>
          <w:rFonts w:ascii="Times New Roman" w:eastAsia="Times New Roman" w:hAnsi="Times New Roman"/>
          <w:sz w:val="28"/>
          <w:szCs w:val="28"/>
          <w:lang w:eastAsia="ru-RU"/>
        </w:rPr>
        <w:lastRenderedPageBreak/>
        <w:t xml:space="preserve">Институциональная экономика: учебное пособие / А.П. </w:t>
      </w:r>
      <w:proofErr w:type="spellStart"/>
      <w:r w:rsidRPr="00707F21">
        <w:rPr>
          <w:rFonts w:ascii="Times New Roman" w:eastAsia="Times New Roman" w:hAnsi="Times New Roman"/>
          <w:sz w:val="28"/>
          <w:szCs w:val="28"/>
          <w:lang w:eastAsia="ru-RU"/>
        </w:rPr>
        <w:t>Буевич</w:t>
      </w:r>
      <w:proofErr w:type="spellEnd"/>
      <w:r w:rsidRPr="00707F21">
        <w:rPr>
          <w:rFonts w:ascii="Times New Roman" w:eastAsia="Times New Roman" w:hAnsi="Times New Roman"/>
          <w:sz w:val="28"/>
          <w:szCs w:val="28"/>
          <w:lang w:eastAsia="ru-RU"/>
        </w:rPr>
        <w:t xml:space="preserve">, Г.В. </w:t>
      </w:r>
      <w:proofErr w:type="spellStart"/>
      <w:r w:rsidRPr="00707F21">
        <w:rPr>
          <w:rFonts w:ascii="Times New Roman" w:eastAsia="Times New Roman" w:hAnsi="Times New Roman"/>
          <w:sz w:val="28"/>
          <w:szCs w:val="28"/>
          <w:lang w:eastAsia="ru-RU"/>
        </w:rPr>
        <w:t>Будкевич</w:t>
      </w:r>
      <w:proofErr w:type="spellEnd"/>
      <w:r w:rsidRPr="00707F21">
        <w:rPr>
          <w:rFonts w:ascii="Times New Roman" w:eastAsia="Times New Roman" w:hAnsi="Times New Roman"/>
          <w:sz w:val="28"/>
          <w:szCs w:val="28"/>
          <w:lang w:eastAsia="ru-RU"/>
        </w:rPr>
        <w:t xml:space="preserve">, В.В. Дементьев [и др.]; </w:t>
      </w:r>
      <w:proofErr w:type="spellStart"/>
      <w:proofErr w:type="gramStart"/>
      <w:r w:rsidRPr="00707F21">
        <w:rPr>
          <w:rFonts w:ascii="Times New Roman" w:eastAsia="Times New Roman" w:hAnsi="Times New Roman"/>
          <w:sz w:val="28"/>
          <w:szCs w:val="28"/>
          <w:lang w:eastAsia="ru-RU"/>
        </w:rPr>
        <w:t>Финуниверситет</w:t>
      </w:r>
      <w:proofErr w:type="spellEnd"/>
      <w:r w:rsidRPr="00707F21">
        <w:rPr>
          <w:rFonts w:ascii="Times New Roman" w:eastAsia="Times New Roman" w:hAnsi="Times New Roman"/>
          <w:sz w:val="28"/>
          <w:szCs w:val="28"/>
          <w:lang w:eastAsia="ru-RU"/>
        </w:rPr>
        <w:t xml:space="preserve"> ;</w:t>
      </w:r>
      <w:proofErr w:type="gramEnd"/>
      <w:r w:rsidRPr="00707F21">
        <w:rPr>
          <w:rFonts w:ascii="Times New Roman" w:eastAsia="Times New Roman" w:hAnsi="Times New Roman"/>
          <w:sz w:val="28"/>
          <w:szCs w:val="28"/>
          <w:lang w:eastAsia="ru-RU"/>
        </w:rPr>
        <w:t xml:space="preserve"> под ред.: Р.М. Нуреева, В.В. Дементьева - Москва: Норма, 2019. - 472 с. - </w:t>
      </w:r>
      <w:proofErr w:type="gramStart"/>
      <w:r w:rsidRPr="00707F21">
        <w:rPr>
          <w:rFonts w:ascii="Times New Roman" w:eastAsia="Times New Roman" w:hAnsi="Times New Roman"/>
          <w:sz w:val="28"/>
          <w:szCs w:val="28"/>
          <w:lang w:eastAsia="ru-RU"/>
        </w:rPr>
        <w:t>Текст :</w:t>
      </w:r>
      <w:proofErr w:type="gramEnd"/>
      <w:r w:rsidRPr="00707F21">
        <w:rPr>
          <w:rFonts w:ascii="Times New Roman" w:eastAsia="Times New Roman" w:hAnsi="Times New Roman"/>
          <w:sz w:val="28"/>
          <w:szCs w:val="28"/>
          <w:lang w:eastAsia="ru-RU"/>
        </w:rPr>
        <w:t xml:space="preserve"> непосредственный. - То же. – 2022. - ЭБС ZNANIUM.com. – URL: URL: https://znanium.com/catalog/product/1836592 (дата обращения: 05.05.2022). – </w:t>
      </w:r>
      <w:proofErr w:type="gramStart"/>
      <w:r w:rsidRPr="00707F21">
        <w:rPr>
          <w:rFonts w:ascii="Times New Roman" w:eastAsia="Times New Roman" w:hAnsi="Times New Roman"/>
          <w:sz w:val="28"/>
          <w:szCs w:val="28"/>
          <w:lang w:eastAsia="ru-RU"/>
        </w:rPr>
        <w:t>Текст :</w:t>
      </w:r>
      <w:proofErr w:type="gramEnd"/>
      <w:r w:rsidRPr="00707F21">
        <w:rPr>
          <w:rFonts w:ascii="Times New Roman" w:eastAsia="Times New Roman" w:hAnsi="Times New Roman"/>
          <w:sz w:val="28"/>
          <w:szCs w:val="28"/>
          <w:lang w:eastAsia="ru-RU"/>
        </w:rPr>
        <w:t xml:space="preserve"> электронный.</w:t>
      </w:r>
    </w:p>
    <w:p w14:paraId="638DDAAE" w14:textId="77777777" w:rsidR="005E3F92" w:rsidRDefault="005E3F92" w:rsidP="00ED5BCA">
      <w:pPr>
        <w:numPr>
          <w:ilvl w:val="0"/>
          <w:numId w:val="15"/>
        </w:numPr>
        <w:tabs>
          <w:tab w:val="left" w:pos="851"/>
        </w:tabs>
        <w:spacing w:after="0" w:line="360" w:lineRule="auto"/>
        <w:ind w:left="0" w:firstLine="851"/>
        <w:jc w:val="both"/>
        <w:rPr>
          <w:rFonts w:ascii="Times New Roman" w:eastAsia="Times New Roman" w:hAnsi="Times New Roman"/>
          <w:sz w:val="28"/>
          <w:szCs w:val="28"/>
          <w:lang w:eastAsia="ru-RU"/>
        </w:rPr>
      </w:pPr>
      <w:r w:rsidRPr="005E3F92">
        <w:rPr>
          <w:rFonts w:ascii="Times New Roman" w:eastAsia="Times New Roman" w:hAnsi="Times New Roman"/>
          <w:sz w:val="28"/>
          <w:szCs w:val="28"/>
          <w:lang w:eastAsia="ru-RU"/>
        </w:rPr>
        <w:t xml:space="preserve">Сухарев, О. С.  Институциональная </w:t>
      </w:r>
      <w:proofErr w:type="gramStart"/>
      <w:r w:rsidRPr="005E3F92">
        <w:rPr>
          <w:rFonts w:ascii="Times New Roman" w:eastAsia="Times New Roman" w:hAnsi="Times New Roman"/>
          <w:sz w:val="28"/>
          <w:szCs w:val="28"/>
          <w:lang w:eastAsia="ru-RU"/>
        </w:rPr>
        <w:t>экономика :</w:t>
      </w:r>
      <w:proofErr w:type="gramEnd"/>
      <w:r w:rsidRPr="005E3F92">
        <w:rPr>
          <w:rFonts w:ascii="Times New Roman" w:eastAsia="Times New Roman" w:hAnsi="Times New Roman"/>
          <w:sz w:val="28"/>
          <w:szCs w:val="28"/>
          <w:lang w:eastAsia="ru-RU"/>
        </w:rPr>
        <w:t xml:space="preserve"> учебник и практикум для вузов / О. С. Сухарев. — 3-е изд., </w:t>
      </w:r>
      <w:proofErr w:type="spellStart"/>
      <w:r w:rsidRPr="005E3F92">
        <w:rPr>
          <w:rFonts w:ascii="Times New Roman" w:eastAsia="Times New Roman" w:hAnsi="Times New Roman"/>
          <w:sz w:val="28"/>
          <w:szCs w:val="28"/>
          <w:lang w:eastAsia="ru-RU"/>
        </w:rPr>
        <w:t>испр</w:t>
      </w:r>
      <w:proofErr w:type="spellEnd"/>
      <w:r w:rsidRPr="005E3F92">
        <w:rPr>
          <w:rFonts w:ascii="Times New Roman" w:eastAsia="Times New Roman" w:hAnsi="Times New Roman"/>
          <w:sz w:val="28"/>
          <w:szCs w:val="28"/>
          <w:lang w:eastAsia="ru-RU"/>
        </w:rPr>
        <w:t xml:space="preserve">. и доп. — </w:t>
      </w:r>
      <w:proofErr w:type="gramStart"/>
      <w:r w:rsidRPr="005E3F92">
        <w:rPr>
          <w:rFonts w:ascii="Times New Roman" w:eastAsia="Times New Roman" w:hAnsi="Times New Roman"/>
          <w:sz w:val="28"/>
          <w:szCs w:val="28"/>
          <w:lang w:eastAsia="ru-RU"/>
        </w:rPr>
        <w:t>Москва :</w:t>
      </w:r>
      <w:proofErr w:type="gramEnd"/>
      <w:r w:rsidRPr="005E3F92">
        <w:rPr>
          <w:rFonts w:ascii="Times New Roman" w:eastAsia="Times New Roman" w:hAnsi="Times New Roman"/>
          <w:sz w:val="28"/>
          <w:szCs w:val="28"/>
          <w:lang w:eastAsia="ru-RU"/>
        </w:rPr>
        <w:t xml:space="preserve"> Издательство </w:t>
      </w:r>
      <w:proofErr w:type="spellStart"/>
      <w:r w:rsidRPr="005E3F92">
        <w:rPr>
          <w:rFonts w:ascii="Times New Roman" w:eastAsia="Times New Roman" w:hAnsi="Times New Roman"/>
          <w:sz w:val="28"/>
          <w:szCs w:val="28"/>
          <w:lang w:eastAsia="ru-RU"/>
        </w:rPr>
        <w:t>Юрайт</w:t>
      </w:r>
      <w:proofErr w:type="spellEnd"/>
      <w:r w:rsidRPr="005E3F92">
        <w:rPr>
          <w:rFonts w:ascii="Times New Roman" w:eastAsia="Times New Roman" w:hAnsi="Times New Roman"/>
          <w:sz w:val="28"/>
          <w:szCs w:val="28"/>
          <w:lang w:eastAsia="ru-RU"/>
        </w:rPr>
        <w:t xml:space="preserve">, 2022. — 463 с. — (Высшее образование). — Образовательная платформа </w:t>
      </w:r>
      <w:proofErr w:type="spellStart"/>
      <w:r w:rsidRPr="005E3F92">
        <w:rPr>
          <w:rFonts w:ascii="Times New Roman" w:eastAsia="Times New Roman" w:hAnsi="Times New Roman"/>
          <w:sz w:val="28"/>
          <w:szCs w:val="28"/>
          <w:lang w:eastAsia="ru-RU"/>
        </w:rPr>
        <w:t>Юрайт</w:t>
      </w:r>
      <w:proofErr w:type="spellEnd"/>
      <w:r w:rsidRPr="005E3F92">
        <w:rPr>
          <w:rFonts w:ascii="Times New Roman" w:eastAsia="Times New Roman" w:hAnsi="Times New Roman"/>
          <w:sz w:val="28"/>
          <w:szCs w:val="28"/>
          <w:lang w:eastAsia="ru-RU"/>
        </w:rPr>
        <w:t xml:space="preserve"> [сайт]. — URL: https://urait.ru/bcode/489352 (дата обращения: 09.06.2022). — </w:t>
      </w:r>
      <w:proofErr w:type="gramStart"/>
      <w:r w:rsidRPr="005E3F92">
        <w:rPr>
          <w:rFonts w:ascii="Times New Roman" w:eastAsia="Times New Roman" w:hAnsi="Times New Roman"/>
          <w:sz w:val="28"/>
          <w:szCs w:val="28"/>
          <w:lang w:eastAsia="ru-RU"/>
        </w:rPr>
        <w:t>Текст :</w:t>
      </w:r>
      <w:proofErr w:type="gramEnd"/>
      <w:r w:rsidRPr="005E3F92">
        <w:rPr>
          <w:rFonts w:ascii="Times New Roman" w:eastAsia="Times New Roman" w:hAnsi="Times New Roman"/>
          <w:sz w:val="28"/>
          <w:szCs w:val="28"/>
          <w:lang w:eastAsia="ru-RU"/>
        </w:rPr>
        <w:t xml:space="preserve"> электронный.</w:t>
      </w:r>
    </w:p>
    <w:p w14:paraId="50197BE8" w14:textId="0A1BB225" w:rsidR="002E0F82" w:rsidRPr="005E3F92" w:rsidRDefault="005E3F92" w:rsidP="00ED5BCA">
      <w:pPr>
        <w:numPr>
          <w:ilvl w:val="0"/>
          <w:numId w:val="15"/>
        </w:numPr>
        <w:tabs>
          <w:tab w:val="left" w:pos="851"/>
        </w:tabs>
        <w:spacing w:after="0" w:line="360" w:lineRule="auto"/>
        <w:ind w:left="0" w:firstLine="851"/>
        <w:jc w:val="both"/>
        <w:rPr>
          <w:rFonts w:ascii="Times New Roman" w:eastAsia="Times New Roman" w:hAnsi="Times New Roman"/>
          <w:sz w:val="28"/>
          <w:szCs w:val="28"/>
          <w:lang w:eastAsia="ru-RU"/>
        </w:rPr>
      </w:pPr>
      <w:proofErr w:type="spellStart"/>
      <w:r w:rsidRPr="005E3F92">
        <w:rPr>
          <w:rFonts w:ascii="Times New Roman" w:hAnsi="Times New Roman"/>
          <w:sz w:val="28"/>
          <w:szCs w:val="28"/>
        </w:rPr>
        <w:t>Фливбьорг</w:t>
      </w:r>
      <w:proofErr w:type="spellEnd"/>
      <w:r w:rsidRPr="005E3F92">
        <w:rPr>
          <w:rFonts w:ascii="Times New Roman" w:hAnsi="Times New Roman"/>
          <w:sz w:val="28"/>
          <w:szCs w:val="28"/>
        </w:rPr>
        <w:t xml:space="preserve">, Б. </w:t>
      </w:r>
      <w:proofErr w:type="spellStart"/>
      <w:r w:rsidRPr="005E3F92">
        <w:rPr>
          <w:rFonts w:ascii="Times New Roman" w:hAnsi="Times New Roman"/>
          <w:sz w:val="28"/>
          <w:szCs w:val="28"/>
        </w:rPr>
        <w:t>Мегапроекты</w:t>
      </w:r>
      <w:proofErr w:type="spellEnd"/>
      <w:r w:rsidRPr="005E3F92">
        <w:rPr>
          <w:rFonts w:ascii="Times New Roman" w:hAnsi="Times New Roman"/>
          <w:sz w:val="28"/>
          <w:szCs w:val="28"/>
        </w:rPr>
        <w:t xml:space="preserve"> и риски: Анатомия амбиций / Б. </w:t>
      </w:r>
      <w:proofErr w:type="spellStart"/>
      <w:r w:rsidRPr="005E3F92">
        <w:rPr>
          <w:rFonts w:ascii="Times New Roman" w:hAnsi="Times New Roman"/>
          <w:sz w:val="28"/>
          <w:szCs w:val="28"/>
        </w:rPr>
        <w:t>Фливбьорг</w:t>
      </w:r>
      <w:proofErr w:type="spellEnd"/>
      <w:r w:rsidRPr="005E3F92">
        <w:rPr>
          <w:rFonts w:ascii="Times New Roman" w:hAnsi="Times New Roman"/>
          <w:sz w:val="28"/>
          <w:szCs w:val="28"/>
        </w:rPr>
        <w:t xml:space="preserve">, Н. </w:t>
      </w:r>
      <w:proofErr w:type="spellStart"/>
      <w:r w:rsidRPr="005E3F92">
        <w:rPr>
          <w:rFonts w:ascii="Times New Roman" w:hAnsi="Times New Roman"/>
          <w:sz w:val="28"/>
          <w:szCs w:val="28"/>
        </w:rPr>
        <w:t>Брузелиус</w:t>
      </w:r>
      <w:proofErr w:type="spellEnd"/>
      <w:r w:rsidRPr="005E3F92">
        <w:rPr>
          <w:rFonts w:ascii="Times New Roman" w:hAnsi="Times New Roman"/>
          <w:sz w:val="28"/>
          <w:szCs w:val="28"/>
        </w:rPr>
        <w:t xml:space="preserve">, В. </w:t>
      </w:r>
      <w:proofErr w:type="spellStart"/>
      <w:r w:rsidRPr="005E3F92">
        <w:rPr>
          <w:rFonts w:ascii="Times New Roman" w:hAnsi="Times New Roman"/>
          <w:sz w:val="28"/>
          <w:szCs w:val="28"/>
        </w:rPr>
        <w:t>Ротенгаттер</w:t>
      </w:r>
      <w:proofErr w:type="spellEnd"/>
      <w:r w:rsidRPr="005E3F92">
        <w:rPr>
          <w:rFonts w:ascii="Times New Roman" w:hAnsi="Times New Roman"/>
          <w:sz w:val="28"/>
          <w:szCs w:val="28"/>
        </w:rPr>
        <w:t xml:space="preserve"> - Москва: Альпина </w:t>
      </w:r>
      <w:proofErr w:type="spellStart"/>
      <w:r w:rsidRPr="005E3F92">
        <w:rPr>
          <w:rFonts w:ascii="Times New Roman" w:hAnsi="Times New Roman"/>
          <w:sz w:val="28"/>
          <w:szCs w:val="28"/>
        </w:rPr>
        <w:t>Пабл</w:t>
      </w:r>
      <w:proofErr w:type="spellEnd"/>
      <w:r w:rsidRPr="005E3F92">
        <w:rPr>
          <w:rFonts w:ascii="Times New Roman" w:hAnsi="Times New Roman"/>
          <w:sz w:val="28"/>
          <w:szCs w:val="28"/>
        </w:rPr>
        <w:t xml:space="preserve">., 2016. - 288 с. – ЭБС ZNANIUM.com. - URL: http://znanium.com/catalog/product/914284 (дата обращения:26.05.2022); То же. - 2014. – ЭБС </w:t>
      </w:r>
      <w:proofErr w:type="spellStart"/>
      <w:r w:rsidRPr="005E3F92">
        <w:rPr>
          <w:rFonts w:ascii="Times New Roman" w:hAnsi="Times New Roman"/>
          <w:sz w:val="28"/>
          <w:szCs w:val="28"/>
        </w:rPr>
        <w:t>Alpina</w:t>
      </w:r>
      <w:proofErr w:type="spellEnd"/>
      <w:r w:rsidRPr="005E3F92">
        <w:rPr>
          <w:rFonts w:ascii="Times New Roman" w:hAnsi="Times New Roman"/>
          <w:sz w:val="28"/>
          <w:szCs w:val="28"/>
        </w:rPr>
        <w:t xml:space="preserve"> </w:t>
      </w:r>
      <w:proofErr w:type="spellStart"/>
      <w:r w:rsidRPr="005E3F92">
        <w:rPr>
          <w:rFonts w:ascii="Times New Roman" w:hAnsi="Times New Roman"/>
          <w:sz w:val="28"/>
          <w:szCs w:val="28"/>
        </w:rPr>
        <w:t>Digital</w:t>
      </w:r>
      <w:proofErr w:type="spellEnd"/>
      <w:r w:rsidRPr="005E3F92">
        <w:rPr>
          <w:rFonts w:ascii="Times New Roman" w:hAnsi="Times New Roman"/>
          <w:sz w:val="28"/>
          <w:szCs w:val="28"/>
        </w:rPr>
        <w:t xml:space="preserve">. - URL: https://finunivers.alpinadigital.ru/book/981 (дата обращения: 26.05.2022). – </w:t>
      </w:r>
      <w:proofErr w:type="gramStart"/>
      <w:r w:rsidRPr="005E3F92">
        <w:rPr>
          <w:rFonts w:ascii="Times New Roman" w:hAnsi="Times New Roman"/>
          <w:sz w:val="28"/>
          <w:szCs w:val="28"/>
        </w:rPr>
        <w:t>Текст :</w:t>
      </w:r>
      <w:proofErr w:type="gramEnd"/>
      <w:r w:rsidRPr="005E3F92">
        <w:rPr>
          <w:rFonts w:ascii="Times New Roman" w:hAnsi="Times New Roman"/>
          <w:sz w:val="28"/>
          <w:szCs w:val="28"/>
        </w:rPr>
        <w:t xml:space="preserve"> электронный.</w:t>
      </w:r>
      <w:r w:rsidR="002E0F82" w:rsidRPr="005E3F92">
        <w:rPr>
          <w:rFonts w:ascii="Times New Roman" w:hAnsi="Times New Roman"/>
          <w:sz w:val="28"/>
          <w:szCs w:val="28"/>
        </w:rPr>
        <w:tab/>
      </w:r>
    </w:p>
    <w:p w14:paraId="7CB34759" w14:textId="77777777" w:rsidR="00257DA9" w:rsidRPr="00AF1990" w:rsidRDefault="00F46A51" w:rsidP="00F024F7">
      <w:pPr>
        <w:autoSpaceDE w:val="0"/>
        <w:autoSpaceDN w:val="0"/>
        <w:adjustRightInd w:val="0"/>
        <w:spacing w:after="0" w:line="360" w:lineRule="auto"/>
        <w:jc w:val="center"/>
        <w:rPr>
          <w:rFonts w:ascii="Times New Roman" w:hAnsi="Times New Roman"/>
          <w:b/>
          <w:bCs/>
          <w:sz w:val="28"/>
          <w:szCs w:val="28"/>
        </w:rPr>
      </w:pPr>
      <w:r w:rsidRPr="00AF1990">
        <w:rPr>
          <w:rFonts w:ascii="Times New Roman" w:hAnsi="Times New Roman"/>
          <w:b/>
          <w:bCs/>
          <w:sz w:val="28"/>
          <w:szCs w:val="28"/>
        </w:rPr>
        <w:t xml:space="preserve">Раздел 9. «Перечень ресурсов </w:t>
      </w:r>
      <w:r w:rsidR="00257DA9" w:rsidRPr="00AF1990">
        <w:rPr>
          <w:rFonts w:ascii="Times New Roman" w:hAnsi="Times New Roman"/>
          <w:b/>
          <w:bCs/>
          <w:sz w:val="28"/>
          <w:szCs w:val="28"/>
        </w:rPr>
        <w:t>информационно-телекоммуникационной сети «Интернет», необходимых для освоения дисциплины»</w:t>
      </w:r>
    </w:p>
    <w:p w14:paraId="04C519E5"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val="en-US" w:eastAsia="ru-RU"/>
        </w:rPr>
      </w:pPr>
      <w:proofErr w:type="spellStart"/>
      <w:r w:rsidRPr="00AF1990">
        <w:rPr>
          <w:rFonts w:ascii="Times New Roman" w:eastAsia="Times New Roman" w:hAnsi="Times New Roman"/>
          <w:sz w:val="28"/>
          <w:szCs w:val="24"/>
          <w:lang w:val="en-US" w:eastAsia="ru-RU"/>
        </w:rPr>
        <w:t>Официальный</w:t>
      </w:r>
      <w:proofErr w:type="spellEnd"/>
      <w:r w:rsidRPr="00AF1990">
        <w:rPr>
          <w:rFonts w:ascii="Times New Roman" w:eastAsia="Times New Roman" w:hAnsi="Times New Roman"/>
          <w:sz w:val="28"/>
          <w:szCs w:val="24"/>
          <w:lang w:val="en-US" w:eastAsia="ru-RU"/>
        </w:rPr>
        <w:t xml:space="preserve"> </w:t>
      </w:r>
      <w:proofErr w:type="spellStart"/>
      <w:r w:rsidRPr="00AF1990">
        <w:rPr>
          <w:rFonts w:ascii="Times New Roman" w:eastAsia="Times New Roman" w:hAnsi="Times New Roman"/>
          <w:sz w:val="28"/>
          <w:szCs w:val="24"/>
          <w:lang w:val="en-US" w:eastAsia="ru-RU"/>
        </w:rPr>
        <w:t>сайт</w:t>
      </w:r>
      <w:proofErr w:type="spellEnd"/>
      <w:r w:rsidRPr="00AF1990">
        <w:rPr>
          <w:rFonts w:ascii="Times New Roman" w:eastAsia="Times New Roman" w:hAnsi="Times New Roman"/>
          <w:sz w:val="28"/>
          <w:szCs w:val="24"/>
          <w:lang w:val="en-US" w:eastAsia="ru-RU"/>
        </w:rPr>
        <w:t xml:space="preserve"> Public-Private Infrastructure Advisory Facility (PPIAF)  </w:t>
      </w:r>
      <w:hyperlink r:id="rId14" w:history="1">
        <w:r w:rsidRPr="00AF1990">
          <w:rPr>
            <w:rFonts w:ascii="Times New Roman" w:eastAsia="Times New Roman" w:hAnsi="Times New Roman"/>
            <w:sz w:val="28"/>
            <w:szCs w:val="24"/>
            <w:u w:val="single"/>
            <w:lang w:val="en-US" w:eastAsia="ru-RU"/>
          </w:rPr>
          <w:t>http://www.ppiaf.org/</w:t>
        </w:r>
      </w:hyperlink>
      <w:r w:rsidRPr="00AF1990">
        <w:rPr>
          <w:rFonts w:ascii="Times New Roman" w:eastAsia="Times New Roman" w:hAnsi="Times New Roman"/>
          <w:sz w:val="28"/>
          <w:szCs w:val="24"/>
          <w:lang w:val="en-US" w:eastAsia="ru-RU"/>
        </w:rPr>
        <w:t xml:space="preserve"> </w:t>
      </w:r>
    </w:p>
    <w:p w14:paraId="187F23B6"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val="en-US" w:eastAsia="ru-RU"/>
        </w:rPr>
      </w:pPr>
      <w:r w:rsidRPr="00AF1990">
        <w:rPr>
          <w:rFonts w:ascii="Times New Roman" w:eastAsia="Times New Roman" w:hAnsi="Times New Roman"/>
          <w:sz w:val="28"/>
          <w:szCs w:val="24"/>
          <w:lang w:eastAsia="ru-RU"/>
        </w:rPr>
        <w:t>Официальный</w:t>
      </w:r>
      <w:r w:rsidRPr="00AF1990">
        <w:rPr>
          <w:rFonts w:ascii="Times New Roman" w:eastAsia="Times New Roman" w:hAnsi="Times New Roman"/>
          <w:sz w:val="28"/>
          <w:szCs w:val="24"/>
          <w:lang w:val="en-US" w:eastAsia="ru-RU"/>
        </w:rPr>
        <w:t xml:space="preserve"> </w:t>
      </w:r>
      <w:r w:rsidRPr="00AF1990">
        <w:rPr>
          <w:rFonts w:ascii="Times New Roman" w:eastAsia="Times New Roman" w:hAnsi="Times New Roman"/>
          <w:sz w:val="28"/>
          <w:szCs w:val="24"/>
          <w:lang w:eastAsia="ru-RU"/>
        </w:rPr>
        <w:t>сайт</w:t>
      </w:r>
      <w:r w:rsidRPr="00AF1990">
        <w:rPr>
          <w:rFonts w:ascii="Times New Roman" w:eastAsia="Times New Roman" w:hAnsi="Times New Roman"/>
          <w:sz w:val="28"/>
          <w:szCs w:val="24"/>
          <w:lang w:val="en-US" w:eastAsia="ru-RU"/>
        </w:rPr>
        <w:t xml:space="preserve"> Project Finance &amp; Infrastructure journal </w:t>
      </w:r>
      <w:hyperlink r:id="rId15" w:history="1">
        <w:r w:rsidRPr="00AF1990">
          <w:rPr>
            <w:rFonts w:ascii="Times New Roman" w:eastAsia="Times New Roman" w:hAnsi="Times New Roman"/>
            <w:sz w:val="28"/>
            <w:szCs w:val="24"/>
            <w:u w:val="single"/>
            <w:lang w:val="en-US" w:eastAsia="ru-RU"/>
          </w:rPr>
          <w:t>https://ijglobal.com/</w:t>
        </w:r>
      </w:hyperlink>
      <w:r w:rsidRPr="00AF1990">
        <w:rPr>
          <w:rFonts w:ascii="Times New Roman" w:eastAsia="Times New Roman" w:hAnsi="Times New Roman"/>
          <w:sz w:val="28"/>
          <w:szCs w:val="24"/>
          <w:lang w:val="en-US" w:eastAsia="ru-RU"/>
        </w:rPr>
        <w:t xml:space="preserve"> </w:t>
      </w:r>
    </w:p>
    <w:p w14:paraId="6089B576"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val="en-US" w:eastAsia="ru-RU"/>
        </w:rPr>
      </w:pPr>
      <w:r w:rsidRPr="00AF1990">
        <w:rPr>
          <w:rFonts w:ascii="Times New Roman" w:eastAsia="Times New Roman" w:hAnsi="Times New Roman"/>
          <w:sz w:val="28"/>
          <w:szCs w:val="24"/>
          <w:lang w:val="en-US" w:eastAsia="ru-RU"/>
        </w:rPr>
        <w:t xml:space="preserve"> </w:t>
      </w:r>
      <w:proofErr w:type="spellStart"/>
      <w:r w:rsidRPr="00AF1990">
        <w:rPr>
          <w:rFonts w:ascii="Times New Roman" w:eastAsia="Times New Roman" w:hAnsi="Times New Roman"/>
          <w:sz w:val="28"/>
          <w:szCs w:val="24"/>
          <w:lang w:val="en-US" w:eastAsia="ru-RU"/>
        </w:rPr>
        <w:t>Официальный</w:t>
      </w:r>
      <w:proofErr w:type="spellEnd"/>
      <w:r w:rsidRPr="00AF1990">
        <w:rPr>
          <w:rFonts w:ascii="Times New Roman" w:eastAsia="Times New Roman" w:hAnsi="Times New Roman"/>
          <w:sz w:val="28"/>
          <w:szCs w:val="24"/>
          <w:lang w:val="en-US" w:eastAsia="ru-RU"/>
        </w:rPr>
        <w:t xml:space="preserve"> </w:t>
      </w:r>
      <w:proofErr w:type="spellStart"/>
      <w:r w:rsidRPr="00AF1990">
        <w:rPr>
          <w:rFonts w:ascii="Times New Roman" w:eastAsia="Times New Roman" w:hAnsi="Times New Roman"/>
          <w:sz w:val="28"/>
          <w:szCs w:val="24"/>
          <w:lang w:val="en-US" w:eastAsia="ru-RU"/>
        </w:rPr>
        <w:t>сайт</w:t>
      </w:r>
      <w:proofErr w:type="spellEnd"/>
      <w:r w:rsidRPr="00AF1990">
        <w:rPr>
          <w:rFonts w:ascii="Times New Roman" w:eastAsia="Times New Roman" w:hAnsi="Times New Roman"/>
          <w:sz w:val="28"/>
          <w:szCs w:val="24"/>
          <w:lang w:val="en-US" w:eastAsia="ru-RU"/>
        </w:rPr>
        <w:t xml:space="preserve"> World Bank (public-private partnership in infrastructure): </w:t>
      </w:r>
      <w:hyperlink r:id="rId16" w:history="1">
        <w:r w:rsidRPr="00AF1990">
          <w:rPr>
            <w:rFonts w:ascii="Times New Roman" w:eastAsia="Times New Roman" w:hAnsi="Times New Roman"/>
            <w:sz w:val="28"/>
            <w:szCs w:val="24"/>
            <w:u w:val="single"/>
            <w:lang w:val="en-US" w:eastAsia="ru-RU"/>
          </w:rPr>
          <w:t>http://ppp.worldbank.org/public-private-partnership/</w:t>
        </w:r>
      </w:hyperlink>
      <w:r w:rsidRPr="00AF1990">
        <w:rPr>
          <w:rFonts w:ascii="Times New Roman" w:eastAsia="Times New Roman" w:hAnsi="Times New Roman"/>
          <w:sz w:val="28"/>
          <w:szCs w:val="24"/>
          <w:lang w:val="en-US" w:eastAsia="ru-RU"/>
        </w:rPr>
        <w:t xml:space="preserve">  </w:t>
      </w:r>
    </w:p>
    <w:p w14:paraId="1E03607D"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val="en-US" w:eastAsia="ru-RU"/>
        </w:rPr>
      </w:pPr>
      <w:r w:rsidRPr="00AF1990">
        <w:rPr>
          <w:rFonts w:ascii="Times New Roman" w:eastAsia="Times New Roman" w:hAnsi="Times New Roman"/>
          <w:sz w:val="28"/>
          <w:szCs w:val="24"/>
          <w:lang w:val="en-US" w:eastAsia="ru-RU"/>
        </w:rPr>
        <w:t xml:space="preserve"> </w:t>
      </w:r>
      <w:r w:rsidRPr="00AF1990">
        <w:rPr>
          <w:rFonts w:ascii="Times New Roman" w:eastAsia="Times New Roman" w:hAnsi="Times New Roman"/>
          <w:sz w:val="28"/>
          <w:szCs w:val="28"/>
          <w:lang w:eastAsia="ru-RU"/>
        </w:rPr>
        <w:t>Официальный</w:t>
      </w:r>
      <w:r w:rsidRPr="00AF1990">
        <w:rPr>
          <w:rFonts w:ascii="Times New Roman" w:eastAsia="Times New Roman" w:hAnsi="Times New Roman"/>
          <w:sz w:val="28"/>
          <w:szCs w:val="28"/>
          <w:lang w:val="en-US" w:eastAsia="ru-RU"/>
        </w:rPr>
        <w:t xml:space="preserve"> </w:t>
      </w:r>
      <w:r w:rsidRPr="00AF1990">
        <w:rPr>
          <w:rFonts w:ascii="Times New Roman" w:eastAsia="Times New Roman" w:hAnsi="Times New Roman"/>
          <w:sz w:val="28"/>
          <w:szCs w:val="28"/>
          <w:lang w:eastAsia="ru-RU"/>
        </w:rPr>
        <w:t>с</w:t>
      </w:r>
      <w:proofErr w:type="spellStart"/>
      <w:r w:rsidRPr="00AF1990">
        <w:rPr>
          <w:rFonts w:ascii="Times New Roman" w:eastAsia="Times New Roman" w:hAnsi="Times New Roman"/>
          <w:sz w:val="28"/>
          <w:szCs w:val="28"/>
          <w:lang w:val="en-US" w:eastAsia="ru-RU"/>
        </w:rPr>
        <w:t>айт</w:t>
      </w:r>
      <w:proofErr w:type="spellEnd"/>
      <w:r w:rsidRPr="00AF1990">
        <w:rPr>
          <w:rFonts w:ascii="Times New Roman" w:eastAsia="Times New Roman" w:hAnsi="Times New Roman"/>
          <w:sz w:val="28"/>
          <w:szCs w:val="28"/>
          <w:lang w:val="en-US" w:eastAsia="ru-RU"/>
        </w:rPr>
        <w:t xml:space="preserve"> European PPP Expertise Center (</w:t>
      </w:r>
      <w:r w:rsidRPr="00AF1990">
        <w:rPr>
          <w:rFonts w:ascii="Times New Roman" w:eastAsia="Times New Roman" w:hAnsi="Times New Roman"/>
          <w:sz w:val="28"/>
          <w:szCs w:val="28"/>
          <w:lang w:eastAsia="ru-RU"/>
        </w:rPr>
        <w:t>раздел</w:t>
      </w:r>
      <w:r w:rsidRPr="00AF1990">
        <w:rPr>
          <w:rFonts w:ascii="Times New Roman" w:eastAsia="Times New Roman" w:hAnsi="Times New Roman"/>
          <w:sz w:val="28"/>
          <w:szCs w:val="28"/>
          <w:lang w:val="en-US" w:eastAsia="ru-RU"/>
        </w:rPr>
        <w:t xml:space="preserve"> Project Finance) [</w:t>
      </w:r>
      <w:proofErr w:type="spellStart"/>
      <w:r w:rsidRPr="00AF1990">
        <w:rPr>
          <w:rFonts w:ascii="Times New Roman" w:eastAsia="Times New Roman" w:hAnsi="Times New Roman"/>
          <w:sz w:val="28"/>
          <w:szCs w:val="28"/>
          <w:lang w:val="en-US" w:eastAsia="ru-RU"/>
        </w:rPr>
        <w:t>Электронный</w:t>
      </w:r>
      <w:proofErr w:type="spellEnd"/>
      <w:r w:rsidRPr="00AF1990">
        <w:rPr>
          <w:rFonts w:ascii="Times New Roman" w:eastAsia="Times New Roman" w:hAnsi="Times New Roman"/>
          <w:sz w:val="28"/>
          <w:szCs w:val="28"/>
          <w:lang w:val="en-US" w:eastAsia="ru-RU"/>
        </w:rPr>
        <w:t xml:space="preserve"> </w:t>
      </w:r>
      <w:proofErr w:type="spellStart"/>
      <w:r w:rsidRPr="00AF1990">
        <w:rPr>
          <w:rFonts w:ascii="Times New Roman" w:eastAsia="Times New Roman" w:hAnsi="Times New Roman"/>
          <w:sz w:val="28"/>
          <w:szCs w:val="28"/>
          <w:lang w:val="en-US" w:eastAsia="ru-RU"/>
        </w:rPr>
        <w:t>ресурс</w:t>
      </w:r>
      <w:proofErr w:type="spellEnd"/>
      <w:r w:rsidRPr="00AF1990">
        <w:rPr>
          <w:rFonts w:ascii="Times New Roman" w:eastAsia="Times New Roman" w:hAnsi="Times New Roman"/>
          <w:sz w:val="28"/>
          <w:szCs w:val="28"/>
          <w:lang w:val="en-US" w:eastAsia="ru-RU"/>
        </w:rPr>
        <w:t xml:space="preserve">] – </w:t>
      </w:r>
      <w:proofErr w:type="spellStart"/>
      <w:r w:rsidRPr="00AF1990">
        <w:rPr>
          <w:rFonts w:ascii="Times New Roman" w:eastAsia="Times New Roman" w:hAnsi="Times New Roman"/>
          <w:sz w:val="28"/>
          <w:szCs w:val="28"/>
          <w:lang w:val="en-US" w:eastAsia="ru-RU"/>
        </w:rPr>
        <w:t>Режим</w:t>
      </w:r>
      <w:proofErr w:type="spellEnd"/>
      <w:r w:rsidRPr="00AF1990">
        <w:rPr>
          <w:rFonts w:ascii="Times New Roman" w:eastAsia="Times New Roman" w:hAnsi="Times New Roman"/>
          <w:sz w:val="28"/>
          <w:szCs w:val="28"/>
          <w:lang w:val="en-US" w:eastAsia="ru-RU"/>
        </w:rPr>
        <w:t xml:space="preserve"> </w:t>
      </w:r>
      <w:proofErr w:type="spellStart"/>
      <w:r w:rsidRPr="00AF1990">
        <w:rPr>
          <w:rFonts w:ascii="Times New Roman" w:eastAsia="Times New Roman" w:hAnsi="Times New Roman"/>
          <w:sz w:val="28"/>
          <w:szCs w:val="28"/>
          <w:lang w:val="en-US" w:eastAsia="ru-RU"/>
        </w:rPr>
        <w:t>доступа</w:t>
      </w:r>
      <w:proofErr w:type="spellEnd"/>
      <w:r w:rsidRPr="00AF1990">
        <w:rPr>
          <w:rFonts w:ascii="Times New Roman" w:eastAsia="Times New Roman" w:hAnsi="Times New Roman"/>
          <w:sz w:val="28"/>
          <w:szCs w:val="28"/>
          <w:lang w:val="en-US" w:eastAsia="ru-RU"/>
        </w:rPr>
        <w:t xml:space="preserve">:  </w:t>
      </w:r>
      <w:hyperlink r:id="rId17" w:history="1">
        <w:r w:rsidRPr="00AF1990">
          <w:rPr>
            <w:rFonts w:ascii="Times New Roman" w:eastAsia="Times New Roman" w:hAnsi="Times New Roman"/>
            <w:sz w:val="28"/>
            <w:szCs w:val="28"/>
            <w:u w:val="single"/>
            <w:lang w:val="en-US" w:eastAsia="ru-RU"/>
          </w:rPr>
          <w:t>http://www.eib.org/epec/g2g/annex/1-project-finance/</w:t>
        </w:r>
      </w:hyperlink>
    </w:p>
    <w:p w14:paraId="02994F1D"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eastAsia="ru-RU"/>
        </w:rPr>
        <w:lastRenderedPageBreak/>
        <w:t xml:space="preserve">Официальный сайт Министерства финансов Российской Федерации: www/minfin.ru   </w:t>
      </w:r>
    </w:p>
    <w:p w14:paraId="4E7CCBC0"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eastAsia="ru-RU"/>
        </w:rPr>
        <w:t xml:space="preserve">Официальный сайт Министерства экономического развития и торговли Российской Федерации: www/economy.gov.ru    </w:t>
      </w:r>
    </w:p>
    <w:p w14:paraId="24A151C8"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eastAsia="ru-RU"/>
        </w:rPr>
        <w:t xml:space="preserve">Официальный сайт Государственной компании «Российские автомобильные дороги» </w:t>
      </w:r>
      <w:hyperlink r:id="rId18" w:history="1">
        <w:r w:rsidRPr="00AF1990">
          <w:rPr>
            <w:rFonts w:ascii="Times New Roman" w:eastAsia="Times New Roman" w:hAnsi="Times New Roman"/>
            <w:sz w:val="28"/>
            <w:szCs w:val="24"/>
            <w:u w:val="single"/>
            <w:lang w:eastAsia="ru-RU"/>
          </w:rPr>
          <w:t>http://www.russianhighways.ru</w:t>
        </w:r>
      </w:hyperlink>
      <w:r w:rsidRPr="00AF1990">
        <w:rPr>
          <w:rFonts w:ascii="Times New Roman" w:eastAsia="Times New Roman" w:hAnsi="Times New Roman"/>
          <w:sz w:val="28"/>
          <w:szCs w:val="24"/>
          <w:lang w:eastAsia="ru-RU"/>
        </w:rPr>
        <w:t xml:space="preserve"> </w:t>
      </w:r>
    </w:p>
    <w:p w14:paraId="5BCB25A5"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eastAsia="ru-RU"/>
        </w:rPr>
        <w:t xml:space="preserve">Официальный сайт Внешэкономбанка: </w:t>
      </w:r>
      <w:hyperlink r:id="rId19" w:history="1">
        <w:r w:rsidRPr="00AF1990">
          <w:rPr>
            <w:rFonts w:ascii="Times New Roman" w:eastAsia="Times New Roman" w:hAnsi="Times New Roman"/>
            <w:sz w:val="28"/>
            <w:szCs w:val="24"/>
            <w:u w:val="single"/>
            <w:lang w:eastAsia="ru-RU"/>
          </w:rPr>
          <w:t>www.</w:t>
        </w:r>
        <w:r w:rsidRPr="00AF1990">
          <w:rPr>
            <w:rFonts w:ascii="Times New Roman" w:eastAsia="Times New Roman" w:hAnsi="Times New Roman"/>
            <w:sz w:val="28"/>
            <w:szCs w:val="24"/>
            <w:u w:val="single"/>
            <w:lang w:val="en-US" w:eastAsia="ru-RU"/>
          </w:rPr>
          <w:t>veb</w:t>
        </w:r>
        <w:r w:rsidRPr="00AF1990">
          <w:rPr>
            <w:rFonts w:ascii="Times New Roman" w:eastAsia="Times New Roman" w:hAnsi="Times New Roman"/>
            <w:sz w:val="28"/>
            <w:szCs w:val="24"/>
            <w:u w:val="single"/>
            <w:lang w:eastAsia="ru-RU"/>
          </w:rPr>
          <w:t>.</w:t>
        </w:r>
        <w:proofErr w:type="spellStart"/>
        <w:r w:rsidRPr="00AF1990">
          <w:rPr>
            <w:rFonts w:ascii="Times New Roman" w:eastAsia="Times New Roman" w:hAnsi="Times New Roman"/>
            <w:sz w:val="28"/>
            <w:szCs w:val="24"/>
            <w:u w:val="single"/>
            <w:lang w:eastAsia="ru-RU"/>
          </w:rPr>
          <w:t>ru</w:t>
        </w:r>
        <w:proofErr w:type="spellEnd"/>
      </w:hyperlink>
      <w:r w:rsidRPr="00AF1990">
        <w:rPr>
          <w:rFonts w:ascii="Times New Roman" w:eastAsia="Times New Roman" w:hAnsi="Times New Roman"/>
          <w:sz w:val="28"/>
          <w:szCs w:val="24"/>
          <w:lang w:eastAsia="ru-RU"/>
        </w:rPr>
        <w:t xml:space="preserve">. </w:t>
      </w:r>
    </w:p>
    <w:p w14:paraId="1B70096E"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eastAsia="ru-RU"/>
        </w:rPr>
        <w:t xml:space="preserve">Доклад М.Э. Дмитриева «Развитие инфраструктуры как ядро новой модели экономического роста», 2015 [Электронный ресурс] – Режим доступа: </w:t>
      </w:r>
      <w:hyperlink r:id="rId20" w:history="1">
        <w:r w:rsidRPr="00AF1990">
          <w:rPr>
            <w:rFonts w:ascii="Times New Roman" w:eastAsia="Times New Roman" w:hAnsi="Times New Roman"/>
            <w:sz w:val="28"/>
            <w:szCs w:val="24"/>
            <w:u w:val="single"/>
            <w:lang w:eastAsia="ru-RU"/>
          </w:rPr>
          <w:t>http://economytimes.ru/kurs-rulya/infrastruktura-rosta</w:t>
        </w:r>
      </w:hyperlink>
    </w:p>
    <w:p w14:paraId="34267650"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val="en-US" w:eastAsia="ru-RU"/>
        </w:rPr>
        <w:t xml:space="preserve">Public Private Partnerships. Emerging global trends and implications for future infrastructure development in Australia, </w:t>
      </w:r>
      <w:proofErr w:type="spellStart"/>
      <w:proofErr w:type="gramStart"/>
      <w:r w:rsidRPr="00AF1990">
        <w:rPr>
          <w:rFonts w:ascii="Times New Roman" w:eastAsia="Times New Roman" w:hAnsi="Times New Roman"/>
          <w:sz w:val="28"/>
          <w:szCs w:val="24"/>
          <w:lang w:val="en-US" w:eastAsia="ru-RU"/>
        </w:rPr>
        <w:t>june</w:t>
      </w:r>
      <w:proofErr w:type="spellEnd"/>
      <w:proofErr w:type="gramEnd"/>
      <w:r w:rsidRPr="00AF1990">
        <w:rPr>
          <w:rFonts w:ascii="Times New Roman" w:eastAsia="Times New Roman" w:hAnsi="Times New Roman"/>
          <w:sz w:val="28"/>
          <w:szCs w:val="24"/>
          <w:lang w:val="en-US" w:eastAsia="ru-RU"/>
        </w:rPr>
        <w:t xml:space="preserve"> 2015. </w:t>
      </w:r>
      <w:r w:rsidRPr="00AF1990">
        <w:rPr>
          <w:rFonts w:ascii="Times New Roman" w:eastAsia="Times New Roman" w:hAnsi="Times New Roman"/>
          <w:sz w:val="28"/>
          <w:szCs w:val="24"/>
          <w:lang w:eastAsia="ru-RU"/>
        </w:rPr>
        <w:t>[Электронный ресурс] – Режим доступа: www.kpmg.com/AU/en/IssuesAndInsights/</w:t>
      </w:r>
    </w:p>
    <w:p w14:paraId="42959B20"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val="en-US" w:eastAsia="ru-RU"/>
        </w:rPr>
      </w:pPr>
      <w:r w:rsidRPr="00AF1990">
        <w:rPr>
          <w:rFonts w:ascii="Times New Roman" w:eastAsia="Times New Roman" w:hAnsi="Times New Roman"/>
          <w:sz w:val="28"/>
          <w:szCs w:val="24"/>
          <w:lang w:val="en-US" w:eastAsia="ru-RU"/>
        </w:rPr>
        <w:t>Public-private partnerships and the global infrastructure challenge. How PPPs can help governments to close the «gap» amid financial limitations, 2015 [</w:t>
      </w:r>
      <w:r w:rsidRPr="00AF1990">
        <w:rPr>
          <w:rFonts w:ascii="Times New Roman" w:eastAsia="Times New Roman" w:hAnsi="Times New Roman"/>
          <w:sz w:val="28"/>
          <w:szCs w:val="24"/>
          <w:lang w:eastAsia="ru-RU"/>
        </w:rPr>
        <w:t>Электронный</w:t>
      </w:r>
      <w:r w:rsidRPr="00AF1990">
        <w:rPr>
          <w:rFonts w:ascii="Times New Roman" w:eastAsia="Times New Roman" w:hAnsi="Times New Roman"/>
          <w:sz w:val="28"/>
          <w:szCs w:val="24"/>
          <w:lang w:val="en-US" w:eastAsia="ru-RU"/>
        </w:rPr>
        <w:t xml:space="preserve"> </w:t>
      </w:r>
      <w:r w:rsidRPr="00AF1990">
        <w:rPr>
          <w:rFonts w:ascii="Times New Roman" w:eastAsia="Times New Roman" w:hAnsi="Times New Roman"/>
          <w:sz w:val="28"/>
          <w:szCs w:val="24"/>
          <w:lang w:eastAsia="ru-RU"/>
        </w:rPr>
        <w:t>ресурс</w:t>
      </w:r>
      <w:r w:rsidRPr="00AF1990">
        <w:rPr>
          <w:rFonts w:ascii="Times New Roman" w:eastAsia="Times New Roman" w:hAnsi="Times New Roman"/>
          <w:sz w:val="28"/>
          <w:szCs w:val="24"/>
          <w:lang w:val="en-US" w:eastAsia="ru-RU"/>
        </w:rPr>
        <w:t xml:space="preserve">] – </w:t>
      </w:r>
      <w:r w:rsidRPr="00AF1990">
        <w:rPr>
          <w:rFonts w:ascii="Times New Roman" w:eastAsia="Times New Roman" w:hAnsi="Times New Roman"/>
          <w:sz w:val="28"/>
          <w:szCs w:val="24"/>
          <w:lang w:eastAsia="ru-RU"/>
        </w:rPr>
        <w:t>Режим</w:t>
      </w:r>
      <w:r w:rsidRPr="00AF1990">
        <w:rPr>
          <w:rFonts w:ascii="Times New Roman" w:eastAsia="Times New Roman" w:hAnsi="Times New Roman"/>
          <w:sz w:val="28"/>
          <w:szCs w:val="24"/>
          <w:lang w:val="en-US" w:eastAsia="ru-RU"/>
        </w:rPr>
        <w:t xml:space="preserve"> </w:t>
      </w:r>
      <w:r w:rsidRPr="00AF1990">
        <w:rPr>
          <w:rFonts w:ascii="Times New Roman" w:eastAsia="Times New Roman" w:hAnsi="Times New Roman"/>
          <w:sz w:val="28"/>
          <w:szCs w:val="24"/>
          <w:lang w:eastAsia="ru-RU"/>
        </w:rPr>
        <w:t>доступа</w:t>
      </w:r>
      <w:r w:rsidRPr="00AF1990">
        <w:rPr>
          <w:rFonts w:ascii="Times New Roman" w:eastAsia="Times New Roman" w:hAnsi="Times New Roman"/>
          <w:sz w:val="28"/>
          <w:szCs w:val="24"/>
          <w:lang w:val="en-US" w:eastAsia="ru-RU"/>
        </w:rPr>
        <w:t xml:space="preserve">: http://www.ey.com/GL/en/Industries/Government---Public-Sector/EY-public-private-partnerships-and-global-infrastructure  </w:t>
      </w:r>
    </w:p>
    <w:p w14:paraId="006D0015" w14:textId="77777777" w:rsidR="00D021DA" w:rsidRPr="00AF1990" w:rsidRDefault="00D021DA" w:rsidP="005D24F6">
      <w:pPr>
        <w:numPr>
          <w:ilvl w:val="0"/>
          <w:numId w:val="16"/>
        </w:numPr>
        <w:spacing w:after="0" w:line="360" w:lineRule="auto"/>
        <w:ind w:left="0" w:firstLine="491"/>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val="en-US" w:eastAsia="ru-RU"/>
        </w:rPr>
        <w:t>Procuring Infrastructure Public-Private Partnerships Report 2018: Assessing Government Capability to Prepare, Procure, and Manage PPPs. World</w:t>
      </w:r>
      <w:r w:rsidRPr="00AF1990">
        <w:rPr>
          <w:rFonts w:ascii="Times New Roman" w:eastAsia="Times New Roman" w:hAnsi="Times New Roman"/>
          <w:sz w:val="28"/>
          <w:szCs w:val="24"/>
          <w:lang w:eastAsia="ru-RU"/>
        </w:rPr>
        <w:t xml:space="preserve"> </w:t>
      </w:r>
      <w:r w:rsidRPr="00AF1990">
        <w:rPr>
          <w:rFonts w:ascii="Times New Roman" w:eastAsia="Times New Roman" w:hAnsi="Times New Roman"/>
          <w:sz w:val="28"/>
          <w:szCs w:val="24"/>
          <w:lang w:val="en-US" w:eastAsia="ru-RU"/>
        </w:rPr>
        <w:t>Bank</w:t>
      </w:r>
      <w:r w:rsidRPr="00AF1990">
        <w:rPr>
          <w:rFonts w:ascii="Times New Roman" w:eastAsia="Times New Roman" w:hAnsi="Times New Roman"/>
          <w:sz w:val="28"/>
          <w:szCs w:val="24"/>
          <w:lang w:eastAsia="ru-RU"/>
        </w:rPr>
        <w:t xml:space="preserve">, </w:t>
      </w:r>
      <w:r w:rsidRPr="00AF1990">
        <w:rPr>
          <w:rFonts w:ascii="Times New Roman" w:eastAsia="Times New Roman" w:hAnsi="Times New Roman"/>
          <w:sz w:val="28"/>
          <w:szCs w:val="24"/>
          <w:lang w:val="en-US" w:eastAsia="ru-RU"/>
        </w:rPr>
        <w:t>Washington</w:t>
      </w:r>
      <w:r w:rsidRPr="00AF1990">
        <w:rPr>
          <w:rFonts w:ascii="Times New Roman" w:eastAsia="Times New Roman" w:hAnsi="Times New Roman"/>
          <w:sz w:val="28"/>
          <w:szCs w:val="24"/>
          <w:lang w:eastAsia="ru-RU"/>
        </w:rPr>
        <w:t xml:space="preserve">, </w:t>
      </w:r>
      <w:r w:rsidRPr="00AF1990">
        <w:rPr>
          <w:rFonts w:ascii="Times New Roman" w:eastAsia="Times New Roman" w:hAnsi="Times New Roman"/>
          <w:sz w:val="28"/>
          <w:szCs w:val="24"/>
          <w:lang w:val="en-US" w:eastAsia="ru-RU"/>
        </w:rPr>
        <w:t>DC</w:t>
      </w:r>
      <w:r w:rsidRPr="00AF1990">
        <w:rPr>
          <w:rFonts w:ascii="Times New Roman" w:eastAsia="Times New Roman" w:hAnsi="Times New Roman"/>
          <w:sz w:val="28"/>
          <w:szCs w:val="24"/>
          <w:lang w:eastAsia="ru-RU"/>
        </w:rPr>
        <w:t xml:space="preserve"> [Электронный ресурс] – Режим доступа:  </w:t>
      </w:r>
      <w:r w:rsidRPr="00AF1990">
        <w:rPr>
          <w:rFonts w:ascii="Times New Roman" w:eastAsia="Times New Roman" w:hAnsi="Times New Roman"/>
          <w:sz w:val="28"/>
          <w:szCs w:val="24"/>
          <w:lang w:val="en-US" w:eastAsia="ru-RU"/>
        </w:rPr>
        <w:t>https</w:t>
      </w:r>
      <w:r w:rsidRPr="00AF1990">
        <w:rPr>
          <w:rFonts w:ascii="Times New Roman" w:eastAsia="Times New Roman" w:hAnsi="Times New Roman"/>
          <w:sz w:val="28"/>
          <w:szCs w:val="24"/>
          <w:lang w:eastAsia="ru-RU"/>
        </w:rPr>
        <w:t>://</w:t>
      </w:r>
      <w:proofErr w:type="spellStart"/>
      <w:r w:rsidRPr="00AF1990">
        <w:rPr>
          <w:rFonts w:ascii="Times New Roman" w:eastAsia="Times New Roman" w:hAnsi="Times New Roman"/>
          <w:sz w:val="28"/>
          <w:szCs w:val="24"/>
          <w:lang w:val="en-US" w:eastAsia="ru-RU"/>
        </w:rPr>
        <w:t>openknowledge</w:t>
      </w:r>
      <w:proofErr w:type="spellEnd"/>
      <w:r w:rsidRPr="00AF1990">
        <w:rPr>
          <w:rFonts w:ascii="Times New Roman" w:eastAsia="Times New Roman" w:hAnsi="Times New Roman"/>
          <w:sz w:val="28"/>
          <w:szCs w:val="24"/>
          <w:lang w:eastAsia="ru-RU"/>
        </w:rPr>
        <w:t>.</w:t>
      </w:r>
      <w:proofErr w:type="spellStart"/>
      <w:r w:rsidRPr="00AF1990">
        <w:rPr>
          <w:rFonts w:ascii="Times New Roman" w:eastAsia="Times New Roman" w:hAnsi="Times New Roman"/>
          <w:sz w:val="28"/>
          <w:szCs w:val="24"/>
          <w:lang w:val="en-US" w:eastAsia="ru-RU"/>
        </w:rPr>
        <w:t>worldbank</w:t>
      </w:r>
      <w:proofErr w:type="spellEnd"/>
      <w:r w:rsidRPr="00AF1990">
        <w:rPr>
          <w:rFonts w:ascii="Times New Roman" w:eastAsia="Times New Roman" w:hAnsi="Times New Roman"/>
          <w:sz w:val="28"/>
          <w:szCs w:val="24"/>
          <w:lang w:eastAsia="ru-RU"/>
        </w:rPr>
        <w:t>.</w:t>
      </w:r>
      <w:r w:rsidRPr="00AF1990">
        <w:rPr>
          <w:rFonts w:ascii="Times New Roman" w:eastAsia="Times New Roman" w:hAnsi="Times New Roman"/>
          <w:sz w:val="28"/>
          <w:szCs w:val="24"/>
          <w:lang w:val="en-US" w:eastAsia="ru-RU"/>
        </w:rPr>
        <w:t>org</w:t>
      </w:r>
      <w:r w:rsidRPr="00AF1990">
        <w:rPr>
          <w:rFonts w:ascii="Times New Roman" w:eastAsia="Times New Roman" w:hAnsi="Times New Roman"/>
          <w:sz w:val="28"/>
          <w:szCs w:val="24"/>
          <w:lang w:eastAsia="ru-RU"/>
        </w:rPr>
        <w:t>/</w:t>
      </w:r>
      <w:r w:rsidRPr="00AF1990">
        <w:rPr>
          <w:rFonts w:ascii="Times New Roman" w:eastAsia="Times New Roman" w:hAnsi="Times New Roman"/>
          <w:sz w:val="28"/>
          <w:szCs w:val="24"/>
          <w:lang w:val="en-US" w:eastAsia="ru-RU"/>
        </w:rPr>
        <w:t>handle</w:t>
      </w:r>
      <w:r w:rsidRPr="00AF1990">
        <w:rPr>
          <w:rFonts w:ascii="Times New Roman" w:eastAsia="Times New Roman" w:hAnsi="Times New Roman"/>
          <w:sz w:val="28"/>
          <w:szCs w:val="24"/>
          <w:lang w:eastAsia="ru-RU"/>
        </w:rPr>
        <w:t>/10986/29605</w:t>
      </w:r>
    </w:p>
    <w:p w14:paraId="70A8D6DB" w14:textId="77777777" w:rsidR="00D021DA" w:rsidRPr="00AF1990" w:rsidRDefault="00D021DA" w:rsidP="00D021DA">
      <w:pPr>
        <w:tabs>
          <w:tab w:val="left" w:pos="851"/>
        </w:tabs>
        <w:spacing w:after="0" w:line="360" w:lineRule="auto"/>
        <w:jc w:val="both"/>
        <w:rPr>
          <w:rFonts w:ascii="Times New Roman" w:eastAsia="Times New Roman" w:hAnsi="Times New Roman"/>
          <w:b/>
          <w:sz w:val="28"/>
          <w:szCs w:val="24"/>
          <w:lang w:eastAsia="ru-RU"/>
        </w:rPr>
      </w:pPr>
      <w:r w:rsidRPr="00AF1990">
        <w:rPr>
          <w:rFonts w:ascii="Times New Roman" w:eastAsia="Times New Roman" w:hAnsi="Times New Roman"/>
          <w:b/>
          <w:sz w:val="28"/>
          <w:szCs w:val="24"/>
          <w:lang w:eastAsia="ru-RU"/>
        </w:rPr>
        <w:t>Электронные ресурсы БИК</w:t>
      </w:r>
    </w:p>
    <w:p w14:paraId="1847765D" w14:textId="77777777" w:rsidR="00D021DA" w:rsidRPr="00AF1990"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eastAsia="ru-RU"/>
        </w:rPr>
        <w:t>Электронная библиотека Финансового университета (ЭБ) http://elib.fa.ru/</w:t>
      </w:r>
    </w:p>
    <w:p w14:paraId="089494E5" w14:textId="77777777" w:rsidR="00D021DA" w:rsidRPr="00AF1990"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eastAsia="ru-RU"/>
        </w:rPr>
        <w:t>Электронно-библиотечная система BOOK.RU http://www.book.ru</w:t>
      </w:r>
    </w:p>
    <w:p w14:paraId="4720D721" w14:textId="77777777" w:rsidR="00D021DA" w:rsidRPr="00AF1990"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eastAsia="ru-RU"/>
        </w:rPr>
        <w:t>Электронно-библиотечная система «Университетская библиотека ОНЛАЙН» http://biblioclub.ru/</w:t>
      </w:r>
    </w:p>
    <w:p w14:paraId="51E9E0D5" w14:textId="77777777" w:rsidR="00D021DA" w:rsidRPr="00AF1990"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AF1990">
        <w:rPr>
          <w:rFonts w:ascii="Times New Roman" w:eastAsia="Times New Roman" w:hAnsi="Times New Roman"/>
          <w:sz w:val="28"/>
          <w:szCs w:val="24"/>
          <w:lang w:eastAsia="ru-RU"/>
        </w:rPr>
        <w:t xml:space="preserve">Электронно-библиотечная система </w:t>
      </w:r>
      <w:proofErr w:type="spellStart"/>
      <w:r w:rsidRPr="00AF1990">
        <w:rPr>
          <w:rFonts w:ascii="Times New Roman" w:eastAsia="Times New Roman" w:hAnsi="Times New Roman"/>
          <w:sz w:val="28"/>
          <w:szCs w:val="24"/>
          <w:lang w:eastAsia="ru-RU"/>
        </w:rPr>
        <w:t>Znanium</w:t>
      </w:r>
      <w:proofErr w:type="spellEnd"/>
      <w:r w:rsidRPr="00AF1990">
        <w:rPr>
          <w:rFonts w:ascii="Times New Roman" w:eastAsia="Times New Roman" w:hAnsi="Times New Roman"/>
          <w:sz w:val="28"/>
          <w:szCs w:val="24"/>
          <w:lang w:eastAsia="ru-RU"/>
        </w:rPr>
        <w:t xml:space="preserve"> http://www.znanium.com</w:t>
      </w:r>
    </w:p>
    <w:p w14:paraId="14632F09" w14:textId="77777777" w:rsidR="00D021DA" w:rsidRPr="00F44814"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F44814">
        <w:rPr>
          <w:rFonts w:ascii="Times New Roman" w:eastAsia="Times New Roman" w:hAnsi="Times New Roman"/>
          <w:sz w:val="28"/>
          <w:szCs w:val="24"/>
          <w:lang w:eastAsia="ru-RU"/>
        </w:rPr>
        <w:lastRenderedPageBreak/>
        <w:t xml:space="preserve">Электронно-библиотечная система издательства «ЮРАЙТ» https://www.biblio-online.ru/  </w:t>
      </w:r>
    </w:p>
    <w:p w14:paraId="3C103613" w14:textId="77777777" w:rsidR="00D021DA" w:rsidRPr="00F44814"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F44814">
        <w:rPr>
          <w:rFonts w:ascii="Times New Roman" w:eastAsia="Times New Roman" w:hAnsi="Times New Roman"/>
          <w:sz w:val="28"/>
          <w:szCs w:val="24"/>
          <w:lang w:eastAsia="ru-RU"/>
        </w:rPr>
        <w:t xml:space="preserve">Деловая онлайн-библиотека </w:t>
      </w:r>
      <w:proofErr w:type="spellStart"/>
      <w:r w:rsidRPr="00F44814">
        <w:rPr>
          <w:rFonts w:ascii="Times New Roman" w:eastAsia="Times New Roman" w:hAnsi="Times New Roman"/>
          <w:sz w:val="28"/>
          <w:szCs w:val="24"/>
          <w:lang w:eastAsia="ru-RU"/>
        </w:rPr>
        <w:t>Alpina</w:t>
      </w:r>
      <w:proofErr w:type="spellEnd"/>
      <w:r w:rsidRPr="00F44814">
        <w:rPr>
          <w:rFonts w:ascii="Times New Roman" w:eastAsia="Times New Roman" w:hAnsi="Times New Roman"/>
          <w:sz w:val="28"/>
          <w:szCs w:val="24"/>
          <w:lang w:eastAsia="ru-RU"/>
        </w:rPr>
        <w:t xml:space="preserve"> </w:t>
      </w:r>
      <w:proofErr w:type="spellStart"/>
      <w:r w:rsidRPr="00F44814">
        <w:rPr>
          <w:rFonts w:ascii="Times New Roman" w:eastAsia="Times New Roman" w:hAnsi="Times New Roman"/>
          <w:sz w:val="28"/>
          <w:szCs w:val="24"/>
          <w:lang w:eastAsia="ru-RU"/>
        </w:rPr>
        <w:t>Digital</w:t>
      </w:r>
      <w:proofErr w:type="spellEnd"/>
      <w:r w:rsidRPr="00F44814">
        <w:rPr>
          <w:rFonts w:ascii="Times New Roman" w:eastAsia="Times New Roman" w:hAnsi="Times New Roman"/>
          <w:sz w:val="28"/>
          <w:szCs w:val="24"/>
          <w:lang w:eastAsia="ru-RU"/>
        </w:rPr>
        <w:t xml:space="preserve"> http://lib.alpinadigital.ru/</w:t>
      </w:r>
    </w:p>
    <w:p w14:paraId="54F74D85" w14:textId="77777777" w:rsidR="00D021DA" w:rsidRPr="00F44814"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F44814">
        <w:rPr>
          <w:rFonts w:ascii="Times New Roman" w:eastAsia="Times New Roman" w:hAnsi="Times New Roman"/>
          <w:sz w:val="28"/>
          <w:szCs w:val="24"/>
          <w:lang w:eastAsia="ru-RU"/>
        </w:rPr>
        <w:t xml:space="preserve">Научная электронная библиотека eLibrary.ru http://elibrary.ru  </w:t>
      </w:r>
    </w:p>
    <w:p w14:paraId="2E65C042" w14:textId="77777777" w:rsidR="00D021DA" w:rsidRPr="00F44814"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F44814">
        <w:rPr>
          <w:rFonts w:ascii="Times New Roman" w:eastAsia="Times New Roman" w:hAnsi="Times New Roman"/>
          <w:sz w:val="28"/>
          <w:szCs w:val="24"/>
          <w:lang w:eastAsia="ru-RU"/>
        </w:rPr>
        <w:t xml:space="preserve">Электронная </w:t>
      </w:r>
      <w:proofErr w:type="gramStart"/>
      <w:r w:rsidRPr="00F44814">
        <w:rPr>
          <w:rFonts w:ascii="Times New Roman" w:eastAsia="Times New Roman" w:hAnsi="Times New Roman"/>
          <w:sz w:val="28"/>
          <w:szCs w:val="24"/>
          <w:lang w:eastAsia="ru-RU"/>
        </w:rPr>
        <w:t>библиотека  http://grebennikon.ru</w:t>
      </w:r>
      <w:proofErr w:type="gramEnd"/>
    </w:p>
    <w:p w14:paraId="108D6EC2" w14:textId="77777777" w:rsidR="00D021DA" w:rsidRPr="00F44814"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F44814">
        <w:rPr>
          <w:rFonts w:ascii="Times New Roman" w:eastAsia="Times New Roman" w:hAnsi="Times New Roman"/>
          <w:sz w:val="28"/>
          <w:szCs w:val="24"/>
          <w:lang w:eastAsia="ru-RU"/>
        </w:rPr>
        <w:t>Национальная электронная библиотека http://нэб.рф/</w:t>
      </w:r>
    </w:p>
    <w:p w14:paraId="1CDEC698"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D021DA">
        <w:rPr>
          <w:rFonts w:ascii="Times New Roman" w:eastAsia="Times New Roman" w:hAnsi="Times New Roman"/>
          <w:sz w:val="28"/>
          <w:szCs w:val="24"/>
          <w:lang w:eastAsia="ru-RU"/>
        </w:rPr>
        <w:t>Электронная библиотека диссертаций Российской государственной библиотеки https://dvs.rsl.ru/</w:t>
      </w:r>
    </w:p>
    <w:p w14:paraId="29757EF3"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D021DA">
        <w:rPr>
          <w:rFonts w:ascii="Times New Roman" w:eastAsia="Times New Roman" w:hAnsi="Times New Roman"/>
          <w:sz w:val="28"/>
          <w:szCs w:val="24"/>
          <w:lang w:eastAsia="ru-RU"/>
        </w:rPr>
        <w:t>Финансовая справочная система «Финансовый директор» http://www.1fd.ru/</w:t>
      </w:r>
    </w:p>
    <w:p w14:paraId="1B93FFEE"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D021DA">
        <w:rPr>
          <w:rFonts w:ascii="Times New Roman" w:eastAsia="Times New Roman" w:hAnsi="Times New Roman"/>
          <w:sz w:val="28"/>
          <w:szCs w:val="24"/>
          <w:lang w:eastAsia="ru-RU"/>
        </w:rPr>
        <w:t xml:space="preserve">Электронная коллекция книг издательства </w:t>
      </w:r>
      <w:proofErr w:type="spellStart"/>
      <w:proofErr w:type="gramStart"/>
      <w:r w:rsidRPr="00D021DA">
        <w:rPr>
          <w:rFonts w:ascii="Times New Roman" w:eastAsia="Times New Roman" w:hAnsi="Times New Roman"/>
          <w:sz w:val="28"/>
          <w:szCs w:val="24"/>
          <w:lang w:eastAsia="ru-RU"/>
        </w:rPr>
        <w:t>Springer</w:t>
      </w:r>
      <w:proofErr w:type="spellEnd"/>
      <w:r w:rsidRPr="00D021DA">
        <w:rPr>
          <w:rFonts w:ascii="Times New Roman" w:eastAsia="Times New Roman" w:hAnsi="Times New Roman"/>
          <w:sz w:val="28"/>
          <w:szCs w:val="24"/>
          <w:lang w:eastAsia="ru-RU"/>
        </w:rPr>
        <w:t xml:space="preserve">:  </w:t>
      </w:r>
      <w:proofErr w:type="spellStart"/>
      <w:r w:rsidRPr="00D021DA">
        <w:rPr>
          <w:rFonts w:ascii="Times New Roman" w:eastAsia="Times New Roman" w:hAnsi="Times New Roman"/>
          <w:sz w:val="28"/>
          <w:szCs w:val="24"/>
          <w:lang w:eastAsia="ru-RU"/>
        </w:rPr>
        <w:t>Springer</w:t>
      </w:r>
      <w:proofErr w:type="spellEnd"/>
      <w:proofErr w:type="gramEnd"/>
      <w:r w:rsidRPr="00D021DA">
        <w:rPr>
          <w:rFonts w:ascii="Times New Roman" w:eastAsia="Times New Roman" w:hAnsi="Times New Roman"/>
          <w:sz w:val="28"/>
          <w:szCs w:val="24"/>
          <w:lang w:eastAsia="ru-RU"/>
        </w:rPr>
        <w:t xml:space="preserve"> </w:t>
      </w:r>
      <w:proofErr w:type="spellStart"/>
      <w:r w:rsidRPr="00D021DA">
        <w:rPr>
          <w:rFonts w:ascii="Times New Roman" w:eastAsia="Times New Roman" w:hAnsi="Times New Roman"/>
          <w:sz w:val="28"/>
          <w:szCs w:val="24"/>
          <w:lang w:eastAsia="ru-RU"/>
        </w:rPr>
        <w:t>eBooks</w:t>
      </w:r>
      <w:proofErr w:type="spellEnd"/>
      <w:r w:rsidRPr="00D021DA">
        <w:rPr>
          <w:rFonts w:ascii="Times New Roman" w:eastAsia="Times New Roman" w:hAnsi="Times New Roman"/>
          <w:sz w:val="28"/>
          <w:szCs w:val="24"/>
          <w:lang w:eastAsia="ru-RU"/>
        </w:rPr>
        <w:t xml:space="preserve"> http://link.springer.com/</w:t>
      </w:r>
    </w:p>
    <w:p w14:paraId="0628429D"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D021DA">
        <w:rPr>
          <w:rFonts w:ascii="Times New Roman" w:eastAsia="Times New Roman" w:hAnsi="Times New Roman"/>
          <w:sz w:val="28"/>
          <w:szCs w:val="24"/>
          <w:lang w:eastAsia="ru-RU"/>
        </w:rPr>
        <w:t xml:space="preserve">Пакет баз данных компании EBSCO </w:t>
      </w:r>
      <w:proofErr w:type="spellStart"/>
      <w:r w:rsidRPr="00D021DA">
        <w:rPr>
          <w:rFonts w:ascii="Times New Roman" w:eastAsia="Times New Roman" w:hAnsi="Times New Roman"/>
          <w:sz w:val="28"/>
          <w:szCs w:val="24"/>
          <w:lang w:eastAsia="ru-RU"/>
        </w:rPr>
        <w:t>Publishing</w:t>
      </w:r>
      <w:proofErr w:type="spellEnd"/>
      <w:r w:rsidRPr="00D021DA">
        <w:rPr>
          <w:rFonts w:ascii="Times New Roman" w:eastAsia="Times New Roman" w:hAnsi="Times New Roman"/>
          <w:sz w:val="28"/>
          <w:szCs w:val="24"/>
          <w:lang w:eastAsia="ru-RU"/>
        </w:rPr>
        <w:t xml:space="preserve">, крупнейшего </w:t>
      </w:r>
      <w:proofErr w:type="spellStart"/>
      <w:r w:rsidRPr="00D021DA">
        <w:rPr>
          <w:rFonts w:ascii="Times New Roman" w:eastAsia="Times New Roman" w:hAnsi="Times New Roman"/>
          <w:sz w:val="28"/>
          <w:szCs w:val="24"/>
          <w:lang w:eastAsia="ru-RU"/>
        </w:rPr>
        <w:t>агрегатора</w:t>
      </w:r>
      <w:proofErr w:type="spellEnd"/>
      <w:r w:rsidRPr="00D021DA">
        <w:rPr>
          <w:rFonts w:ascii="Times New Roman" w:eastAsia="Times New Roman" w:hAnsi="Times New Roman"/>
          <w:sz w:val="28"/>
          <w:szCs w:val="24"/>
          <w:lang w:eastAsia="ru-RU"/>
        </w:rPr>
        <w:t xml:space="preserve"> научных ресурсов ведущих издательств мира http://search.ebscohost.com</w:t>
      </w:r>
    </w:p>
    <w:p w14:paraId="51903901"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val="en-US" w:eastAsia="ru-RU"/>
        </w:rPr>
      </w:pPr>
      <w:r w:rsidRPr="00D021DA">
        <w:rPr>
          <w:rFonts w:ascii="Times New Roman" w:eastAsia="Times New Roman" w:hAnsi="Times New Roman"/>
          <w:sz w:val="28"/>
          <w:szCs w:val="24"/>
          <w:lang w:eastAsia="ru-RU"/>
        </w:rPr>
        <w:t>Электронные</w:t>
      </w:r>
      <w:r w:rsidRPr="00D021DA">
        <w:rPr>
          <w:rFonts w:ascii="Times New Roman" w:eastAsia="Times New Roman" w:hAnsi="Times New Roman"/>
          <w:sz w:val="28"/>
          <w:szCs w:val="24"/>
          <w:lang w:val="en-US" w:eastAsia="ru-RU"/>
        </w:rPr>
        <w:t xml:space="preserve"> </w:t>
      </w:r>
      <w:r w:rsidRPr="00D021DA">
        <w:rPr>
          <w:rFonts w:ascii="Times New Roman" w:eastAsia="Times New Roman" w:hAnsi="Times New Roman"/>
          <w:sz w:val="28"/>
          <w:szCs w:val="24"/>
          <w:lang w:eastAsia="ru-RU"/>
        </w:rPr>
        <w:t>продукты</w:t>
      </w:r>
      <w:r w:rsidRPr="00D021DA">
        <w:rPr>
          <w:rFonts w:ascii="Times New Roman" w:eastAsia="Times New Roman" w:hAnsi="Times New Roman"/>
          <w:sz w:val="28"/>
          <w:szCs w:val="24"/>
          <w:lang w:val="en-US" w:eastAsia="ru-RU"/>
        </w:rPr>
        <w:t xml:space="preserve"> </w:t>
      </w:r>
      <w:r w:rsidRPr="00D021DA">
        <w:rPr>
          <w:rFonts w:ascii="Times New Roman" w:eastAsia="Times New Roman" w:hAnsi="Times New Roman"/>
          <w:sz w:val="28"/>
          <w:szCs w:val="24"/>
          <w:lang w:eastAsia="ru-RU"/>
        </w:rPr>
        <w:t>издательства</w:t>
      </w:r>
      <w:r w:rsidRPr="00D021DA">
        <w:rPr>
          <w:rFonts w:ascii="Times New Roman" w:eastAsia="Times New Roman" w:hAnsi="Times New Roman"/>
          <w:sz w:val="28"/>
          <w:szCs w:val="24"/>
          <w:lang w:val="en-US" w:eastAsia="ru-RU"/>
        </w:rPr>
        <w:t xml:space="preserve"> Elsevier. </w:t>
      </w:r>
      <w:r w:rsidRPr="00D021DA">
        <w:rPr>
          <w:rFonts w:ascii="Times New Roman" w:eastAsia="Times New Roman" w:hAnsi="Times New Roman"/>
          <w:sz w:val="28"/>
          <w:szCs w:val="24"/>
          <w:lang w:eastAsia="ru-RU"/>
        </w:rPr>
        <w:t>Коллекции</w:t>
      </w:r>
      <w:r w:rsidRPr="00D021DA">
        <w:rPr>
          <w:rFonts w:ascii="Times New Roman" w:eastAsia="Times New Roman" w:hAnsi="Times New Roman"/>
          <w:sz w:val="28"/>
          <w:szCs w:val="24"/>
          <w:lang w:val="en-US" w:eastAsia="ru-RU"/>
        </w:rPr>
        <w:t xml:space="preserve">: Business, management and </w:t>
      </w:r>
      <w:proofErr w:type="gramStart"/>
      <w:r w:rsidRPr="00D021DA">
        <w:rPr>
          <w:rFonts w:ascii="Times New Roman" w:eastAsia="Times New Roman" w:hAnsi="Times New Roman"/>
          <w:sz w:val="28"/>
          <w:szCs w:val="24"/>
          <w:lang w:val="en-US" w:eastAsia="ru-RU"/>
        </w:rPr>
        <w:t>Accounting;  Economics</w:t>
      </w:r>
      <w:proofErr w:type="gramEnd"/>
      <w:r w:rsidRPr="00D021DA">
        <w:rPr>
          <w:rFonts w:ascii="Times New Roman" w:eastAsia="Times New Roman" w:hAnsi="Times New Roman"/>
          <w:sz w:val="28"/>
          <w:szCs w:val="24"/>
          <w:lang w:val="en-US" w:eastAsia="ru-RU"/>
        </w:rPr>
        <w:t>, Econometrics and Finance http://www.sciencedirect.com</w:t>
      </w:r>
    </w:p>
    <w:p w14:paraId="24E7CF81"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val="en-US" w:eastAsia="ru-RU"/>
        </w:rPr>
      </w:pPr>
      <w:r w:rsidRPr="00D021DA">
        <w:rPr>
          <w:rFonts w:ascii="Times New Roman" w:eastAsia="Times New Roman" w:hAnsi="Times New Roman"/>
          <w:sz w:val="28"/>
          <w:szCs w:val="24"/>
          <w:lang w:eastAsia="ru-RU"/>
        </w:rPr>
        <w:t>Базы</w:t>
      </w:r>
      <w:r w:rsidRPr="00D021DA">
        <w:rPr>
          <w:rFonts w:ascii="Times New Roman" w:eastAsia="Times New Roman" w:hAnsi="Times New Roman"/>
          <w:sz w:val="28"/>
          <w:szCs w:val="24"/>
          <w:lang w:val="en-US" w:eastAsia="ru-RU"/>
        </w:rPr>
        <w:t xml:space="preserve"> </w:t>
      </w:r>
      <w:r w:rsidRPr="00D021DA">
        <w:rPr>
          <w:rFonts w:ascii="Times New Roman" w:eastAsia="Times New Roman" w:hAnsi="Times New Roman"/>
          <w:sz w:val="28"/>
          <w:szCs w:val="24"/>
          <w:lang w:eastAsia="ru-RU"/>
        </w:rPr>
        <w:t>данных</w:t>
      </w:r>
      <w:r w:rsidRPr="00D021DA">
        <w:rPr>
          <w:rFonts w:ascii="Times New Roman" w:eastAsia="Times New Roman" w:hAnsi="Times New Roman"/>
          <w:sz w:val="28"/>
          <w:szCs w:val="24"/>
          <w:lang w:val="en-US" w:eastAsia="ru-RU"/>
        </w:rPr>
        <w:t xml:space="preserve"> </w:t>
      </w:r>
      <w:r w:rsidRPr="00D021DA">
        <w:rPr>
          <w:rFonts w:ascii="Times New Roman" w:eastAsia="Times New Roman" w:hAnsi="Times New Roman"/>
          <w:sz w:val="28"/>
          <w:szCs w:val="24"/>
          <w:lang w:eastAsia="ru-RU"/>
        </w:rPr>
        <w:t>научных</w:t>
      </w:r>
      <w:r w:rsidRPr="00D021DA">
        <w:rPr>
          <w:rFonts w:ascii="Times New Roman" w:eastAsia="Times New Roman" w:hAnsi="Times New Roman"/>
          <w:sz w:val="28"/>
          <w:szCs w:val="24"/>
          <w:lang w:val="en-US" w:eastAsia="ru-RU"/>
        </w:rPr>
        <w:t xml:space="preserve"> </w:t>
      </w:r>
      <w:r w:rsidRPr="00D021DA">
        <w:rPr>
          <w:rFonts w:ascii="Times New Roman" w:eastAsia="Times New Roman" w:hAnsi="Times New Roman"/>
          <w:sz w:val="28"/>
          <w:szCs w:val="24"/>
          <w:lang w:eastAsia="ru-RU"/>
        </w:rPr>
        <w:t>журналов</w:t>
      </w:r>
      <w:r w:rsidRPr="00D021DA">
        <w:rPr>
          <w:rFonts w:ascii="Times New Roman" w:eastAsia="Times New Roman" w:hAnsi="Times New Roman"/>
          <w:sz w:val="28"/>
          <w:szCs w:val="24"/>
          <w:lang w:val="en-US" w:eastAsia="ru-RU"/>
        </w:rPr>
        <w:t xml:space="preserve"> </w:t>
      </w:r>
      <w:r w:rsidRPr="00D021DA">
        <w:rPr>
          <w:rFonts w:ascii="Times New Roman" w:eastAsia="Times New Roman" w:hAnsi="Times New Roman"/>
          <w:sz w:val="28"/>
          <w:szCs w:val="24"/>
          <w:lang w:eastAsia="ru-RU"/>
        </w:rPr>
        <w:t>издательства</w:t>
      </w:r>
      <w:r w:rsidRPr="00D021DA">
        <w:rPr>
          <w:rFonts w:ascii="Times New Roman" w:eastAsia="Times New Roman" w:hAnsi="Times New Roman"/>
          <w:sz w:val="28"/>
          <w:szCs w:val="24"/>
          <w:lang w:val="en-US" w:eastAsia="ru-RU"/>
        </w:rPr>
        <w:t xml:space="preserve"> Emerald (Accounting, Finance &amp; Economics </w:t>
      </w:r>
      <w:proofErr w:type="gramStart"/>
      <w:r w:rsidRPr="00D021DA">
        <w:rPr>
          <w:rFonts w:ascii="Times New Roman" w:eastAsia="Times New Roman" w:hAnsi="Times New Roman"/>
          <w:sz w:val="28"/>
          <w:szCs w:val="24"/>
          <w:lang w:val="en-US" w:eastAsia="ru-RU"/>
        </w:rPr>
        <w:t xml:space="preserve">Collection;  </w:t>
      </w:r>
      <w:proofErr w:type="spellStart"/>
      <w:r w:rsidRPr="00D021DA">
        <w:rPr>
          <w:rFonts w:ascii="Times New Roman" w:eastAsia="Times New Roman" w:hAnsi="Times New Roman"/>
          <w:sz w:val="28"/>
          <w:szCs w:val="24"/>
          <w:lang w:val="en-US" w:eastAsia="ru-RU"/>
        </w:rPr>
        <w:t>Business</w:t>
      </w:r>
      <w:proofErr w:type="gramEnd"/>
      <w:r w:rsidRPr="00D021DA">
        <w:rPr>
          <w:rFonts w:ascii="Times New Roman" w:eastAsia="Times New Roman" w:hAnsi="Times New Roman"/>
          <w:sz w:val="28"/>
          <w:szCs w:val="24"/>
          <w:lang w:val="en-US" w:eastAsia="ru-RU"/>
        </w:rPr>
        <w:t>,Management</w:t>
      </w:r>
      <w:proofErr w:type="spellEnd"/>
      <w:r w:rsidRPr="00D021DA">
        <w:rPr>
          <w:rFonts w:ascii="Times New Roman" w:eastAsia="Times New Roman" w:hAnsi="Times New Roman"/>
          <w:sz w:val="28"/>
          <w:szCs w:val="24"/>
          <w:lang w:val="en-US" w:eastAsia="ru-RU"/>
        </w:rPr>
        <w:t xml:space="preserve"> &amp; Strategy Collection) http://www.emeraldgrouppublishing.com/products/collections/</w:t>
      </w:r>
    </w:p>
    <w:p w14:paraId="6C10502B"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D021DA">
        <w:rPr>
          <w:rFonts w:ascii="Times New Roman" w:eastAsia="Times New Roman" w:hAnsi="Times New Roman"/>
          <w:sz w:val="28"/>
          <w:szCs w:val="24"/>
          <w:lang w:eastAsia="ru-RU"/>
        </w:rPr>
        <w:t>Видеотека учебных фильмов «Решение» (тематические коллекции «Менеджмент», «Маркетинг. Коммерция. Логистика», «</w:t>
      </w:r>
      <w:proofErr w:type="gramStart"/>
      <w:r w:rsidRPr="00D021DA">
        <w:rPr>
          <w:rFonts w:ascii="Times New Roman" w:eastAsia="Times New Roman" w:hAnsi="Times New Roman"/>
          <w:sz w:val="28"/>
          <w:szCs w:val="24"/>
          <w:lang w:eastAsia="ru-RU"/>
        </w:rPr>
        <w:t>Юриспруденция»  http://eduvideo.online/</w:t>
      </w:r>
      <w:proofErr w:type="gramEnd"/>
    </w:p>
    <w:p w14:paraId="48E06653"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D021DA">
        <w:rPr>
          <w:rFonts w:ascii="Times New Roman" w:eastAsia="Times New Roman" w:hAnsi="Times New Roman"/>
          <w:sz w:val="28"/>
          <w:szCs w:val="24"/>
          <w:lang w:eastAsia="ru-RU"/>
        </w:rPr>
        <w:t xml:space="preserve">База данных </w:t>
      </w:r>
      <w:proofErr w:type="spellStart"/>
      <w:r w:rsidRPr="00D021DA">
        <w:rPr>
          <w:rFonts w:ascii="Times New Roman" w:eastAsia="Times New Roman" w:hAnsi="Times New Roman"/>
          <w:sz w:val="28"/>
          <w:szCs w:val="24"/>
          <w:lang w:eastAsia="ru-RU"/>
        </w:rPr>
        <w:t>Business</w:t>
      </w:r>
      <w:proofErr w:type="spellEnd"/>
      <w:r w:rsidRPr="00D021DA">
        <w:rPr>
          <w:rFonts w:ascii="Times New Roman" w:eastAsia="Times New Roman" w:hAnsi="Times New Roman"/>
          <w:sz w:val="28"/>
          <w:szCs w:val="24"/>
          <w:lang w:eastAsia="ru-RU"/>
        </w:rPr>
        <w:t xml:space="preserve"> </w:t>
      </w:r>
      <w:proofErr w:type="spellStart"/>
      <w:r w:rsidRPr="00D021DA">
        <w:rPr>
          <w:rFonts w:ascii="Times New Roman" w:eastAsia="Times New Roman" w:hAnsi="Times New Roman"/>
          <w:sz w:val="28"/>
          <w:szCs w:val="24"/>
          <w:lang w:eastAsia="ru-RU"/>
        </w:rPr>
        <w:t>Ebook</w:t>
      </w:r>
      <w:proofErr w:type="spellEnd"/>
      <w:r w:rsidRPr="00D021DA">
        <w:rPr>
          <w:rFonts w:ascii="Times New Roman" w:eastAsia="Times New Roman" w:hAnsi="Times New Roman"/>
          <w:sz w:val="28"/>
          <w:szCs w:val="24"/>
          <w:lang w:eastAsia="ru-RU"/>
        </w:rPr>
        <w:t xml:space="preserve"> </w:t>
      </w:r>
      <w:proofErr w:type="spellStart"/>
      <w:r w:rsidRPr="00D021DA">
        <w:rPr>
          <w:rFonts w:ascii="Times New Roman" w:eastAsia="Times New Roman" w:hAnsi="Times New Roman"/>
          <w:sz w:val="28"/>
          <w:szCs w:val="24"/>
          <w:lang w:eastAsia="ru-RU"/>
        </w:rPr>
        <w:t>Subscription</w:t>
      </w:r>
      <w:proofErr w:type="spellEnd"/>
      <w:r w:rsidRPr="00D021DA">
        <w:rPr>
          <w:rFonts w:ascii="Times New Roman" w:eastAsia="Times New Roman" w:hAnsi="Times New Roman"/>
          <w:sz w:val="28"/>
          <w:szCs w:val="24"/>
          <w:lang w:eastAsia="ru-RU"/>
        </w:rPr>
        <w:t xml:space="preserve"> на платформе </w:t>
      </w:r>
      <w:proofErr w:type="spellStart"/>
      <w:r w:rsidRPr="00D021DA">
        <w:rPr>
          <w:rFonts w:ascii="Times New Roman" w:eastAsia="Times New Roman" w:hAnsi="Times New Roman"/>
          <w:sz w:val="28"/>
          <w:szCs w:val="24"/>
          <w:lang w:eastAsia="ru-RU"/>
        </w:rPr>
        <w:t>Ebook</w:t>
      </w:r>
      <w:proofErr w:type="spellEnd"/>
      <w:r w:rsidRPr="00D021DA">
        <w:rPr>
          <w:rFonts w:ascii="Times New Roman" w:eastAsia="Times New Roman" w:hAnsi="Times New Roman"/>
          <w:sz w:val="28"/>
          <w:szCs w:val="24"/>
          <w:lang w:eastAsia="ru-RU"/>
        </w:rPr>
        <w:t xml:space="preserve"> </w:t>
      </w:r>
      <w:proofErr w:type="spellStart"/>
      <w:r w:rsidRPr="00D021DA">
        <w:rPr>
          <w:rFonts w:ascii="Times New Roman" w:eastAsia="Times New Roman" w:hAnsi="Times New Roman"/>
          <w:sz w:val="28"/>
          <w:szCs w:val="24"/>
          <w:lang w:eastAsia="ru-RU"/>
        </w:rPr>
        <w:t>Central</w:t>
      </w:r>
      <w:proofErr w:type="spellEnd"/>
      <w:r w:rsidRPr="00D021DA">
        <w:rPr>
          <w:rFonts w:ascii="Times New Roman" w:eastAsia="Times New Roman" w:hAnsi="Times New Roman"/>
          <w:sz w:val="28"/>
          <w:szCs w:val="24"/>
          <w:lang w:eastAsia="ru-RU"/>
        </w:rPr>
        <w:t xml:space="preserve">‎ компании </w:t>
      </w:r>
      <w:proofErr w:type="spellStart"/>
      <w:r w:rsidRPr="00D021DA">
        <w:rPr>
          <w:rFonts w:ascii="Times New Roman" w:eastAsia="Times New Roman" w:hAnsi="Times New Roman"/>
          <w:sz w:val="28"/>
          <w:szCs w:val="24"/>
          <w:lang w:eastAsia="ru-RU"/>
        </w:rPr>
        <w:t>ProQuest</w:t>
      </w:r>
      <w:proofErr w:type="spellEnd"/>
      <w:r w:rsidRPr="00D021DA">
        <w:rPr>
          <w:rFonts w:ascii="Times New Roman" w:eastAsia="Times New Roman" w:hAnsi="Times New Roman"/>
          <w:sz w:val="28"/>
          <w:szCs w:val="24"/>
          <w:lang w:eastAsia="ru-RU"/>
        </w:rPr>
        <w:t xml:space="preserve"> https://ebookcentral.proquest.com/lib/faru/home.action</w:t>
      </w:r>
    </w:p>
    <w:p w14:paraId="63C25CC9"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val="en-US" w:eastAsia="ru-RU"/>
        </w:rPr>
      </w:pPr>
      <w:r w:rsidRPr="00D021DA">
        <w:rPr>
          <w:rFonts w:ascii="Times New Roman" w:eastAsia="Times New Roman" w:hAnsi="Times New Roman"/>
          <w:sz w:val="28"/>
          <w:szCs w:val="24"/>
          <w:lang w:val="en-US" w:eastAsia="ru-RU"/>
        </w:rPr>
        <w:t>JSTOR Arts &amp; Sciences I Collection http://jstor.org</w:t>
      </w:r>
    </w:p>
    <w:p w14:paraId="326E74AB"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D021DA">
        <w:rPr>
          <w:rFonts w:ascii="Times New Roman" w:eastAsia="Times New Roman" w:hAnsi="Times New Roman"/>
          <w:sz w:val="28"/>
          <w:szCs w:val="24"/>
          <w:lang w:eastAsia="ru-RU"/>
        </w:rPr>
        <w:t xml:space="preserve">Коллекция научных журналов </w:t>
      </w:r>
      <w:proofErr w:type="spellStart"/>
      <w:r w:rsidRPr="00D021DA">
        <w:rPr>
          <w:rFonts w:ascii="Times New Roman" w:eastAsia="Times New Roman" w:hAnsi="Times New Roman"/>
          <w:sz w:val="28"/>
          <w:szCs w:val="24"/>
          <w:lang w:eastAsia="ru-RU"/>
        </w:rPr>
        <w:t>Oxford</w:t>
      </w:r>
      <w:proofErr w:type="spellEnd"/>
      <w:r w:rsidRPr="00D021DA">
        <w:rPr>
          <w:rFonts w:ascii="Times New Roman" w:eastAsia="Times New Roman" w:hAnsi="Times New Roman"/>
          <w:sz w:val="28"/>
          <w:szCs w:val="24"/>
          <w:lang w:eastAsia="ru-RU"/>
        </w:rPr>
        <w:t xml:space="preserve"> </w:t>
      </w:r>
      <w:proofErr w:type="spellStart"/>
      <w:r w:rsidRPr="00D021DA">
        <w:rPr>
          <w:rFonts w:ascii="Times New Roman" w:eastAsia="Times New Roman" w:hAnsi="Times New Roman"/>
          <w:sz w:val="28"/>
          <w:szCs w:val="24"/>
          <w:lang w:eastAsia="ru-RU"/>
        </w:rPr>
        <w:t>University</w:t>
      </w:r>
      <w:proofErr w:type="spellEnd"/>
      <w:r w:rsidRPr="00D021DA">
        <w:rPr>
          <w:rFonts w:ascii="Times New Roman" w:eastAsia="Times New Roman" w:hAnsi="Times New Roman"/>
          <w:sz w:val="28"/>
          <w:szCs w:val="24"/>
          <w:lang w:eastAsia="ru-RU"/>
        </w:rPr>
        <w:t xml:space="preserve"> </w:t>
      </w:r>
      <w:proofErr w:type="spellStart"/>
      <w:r w:rsidRPr="00D021DA">
        <w:rPr>
          <w:rFonts w:ascii="Times New Roman" w:eastAsia="Times New Roman" w:hAnsi="Times New Roman"/>
          <w:sz w:val="28"/>
          <w:szCs w:val="24"/>
          <w:lang w:eastAsia="ru-RU"/>
        </w:rPr>
        <w:t>Press</w:t>
      </w:r>
      <w:proofErr w:type="spellEnd"/>
      <w:r w:rsidRPr="00D021DA">
        <w:rPr>
          <w:rFonts w:ascii="Times New Roman" w:eastAsia="Times New Roman" w:hAnsi="Times New Roman"/>
          <w:sz w:val="28"/>
          <w:szCs w:val="24"/>
          <w:lang w:eastAsia="ru-RU"/>
        </w:rPr>
        <w:t xml:space="preserve"> https://academic.oup.com/journals/</w:t>
      </w:r>
    </w:p>
    <w:p w14:paraId="527EA24E" w14:textId="77777777" w:rsidR="00D021DA" w:rsidRPr="00D021DA" w:rsidRDefault="00D021DA" w:rsidP="005D24F6">
      <w:pPr>
        <w:numPr>
          <w:ilvl w:val="0"/>
          <w:numId w:val="17"/>
        </w:numPr>
        <w:tabs>
          <w:tab w:val="left" w:pos="851"/>
        </w:tabs>
        <w:spacing w:after="0" w:line="360" w:lineRule="auto"/>
        <w:ind w:left="0" w:firstLine="567"/>
        <w:jc w:val="both"/>
        <w:rPr>
          <w:rFonts w:ascii="Times New Roman" w:eastAsia="Times New Roman" w:hAnsi="Times New Roman"/>
          <w:sz w:val="28"/>
          <w:szCs w:val="24"/>
          <w:lang w:eastAsia="ru-RU"/>
        </w:rPr>
      </w:pPr>
      <w:r w:rsidRPr="00D021DA">
        <w:rPr>
          <w:rFonts w:ascii="Times New Roman" w:eastAsia="Times New Roman" w:hAnsi="Times New Roman"/>
          <w:sz w:val="28"/>
          <w:szCs w:val="24"/>
          <w:lang w:eastAsia="ru-RU"/>
        </w:rPr>
        <w:lastRenderedPageBreak/>
        <w:t>Информационный ресурс, содержащий информацию о зарегистрированных юридических лицах и индивидуальных предпринимателях («СПАРК») http://www.spark-interfax.ru</w:t>
      </w:r>
    </w:p>
    <w:p w14:paraId="5F257089" w14:textId="77777777" w:rsidR="005746AA" w:rsidRPr="00D021DA" w:rsidRDefault="005746AA" w:rsidP="001010AF">
      <w:pPr>
        <w:pStyle w:val="1"/>
        <w:spacing w:after="0"/>
        <w:rPr>
          <w:b w:val="0"/>
          <w:sz w:val="28"/>
          <w:szCs w:val="28"/>
          <w:lang w:val="ru-RU"/>
        </w:rPr>
      </w:pPr>
    </w:p>
    <w:p w14:paraId="3A5B2EAE" w14:textId="77777777" w:rsidR="00257DA9" w:rsidRPr="00AE2E69" w:rsidRDefault="00257DA9" w:rsidP="00F024F7">
      <w:pPr>
        <w:spacing w:after="0" w:line="360" w:lineRule="auto"/>
        <w:jc w:val="center"/>
        <w:rPr>
          <w:rFonts w:ascii="Times New Roman" w:hAnsi="Times New Roman"/>
          <w:b/>
          <w:bCs/>
          <w:sz w:val="28"/>
          <w:szCs w:val="28"/>
        </w:rPr>
      </w:pPr>
      <w:r w:rsidRPr="00AE2E69">
        <w:rPr>
          <w:rFonts w:ascii="Times New Roman" w:hAnsi="Times New Roman"/>
          <w:b/>
          <w:bCs/>
          <w:sz w:val="28"/>
          <w:szCs w:val="28"/>
        </w:rPr>
        <w:t>Раздел 10. Методические указания для обу</w:t>
      </w:r>
      <w:r w:rsidR="00F024F7">
        <w:rPr>
          <w:rFonts w:ascii="Times New Roman" w:hAnsi="Times New Roman"/>
          <w:b/>
          <w:bCs/>
          <w:sz w:val="28"/>
          <w:szCs w:val="28"/>
        </w:rPr>
        <w:t>чающихся по освоению дисциплины</w:t>
      </w:r>
    </w:p>
    <w:p w14:paraId="571AAD2A" w14:textId="77777777" w:rsidR="00546CBB" w:rsidRPr="00546CBB" w:rsidRDefault="00546CBB" w:rsidP="00546CBB">
      <w:pPr>
        <w:spacing w:before="100" w:beforeAutospacing="1" w:after="100" w:afterAutospacing="1" w:line="240" w:lineRule="auto"/>
        <w:jc w:val="center"/>
        <w:rPr>
          <w:rFonts w:ascii="Times New Roman,Bold" w:eastAsia="Times New Roman" w:hAnsi="Times New Roman,Bold"/>
          <w:b/>
          <w:bCs/>
          <w:sz w:val="28"/>
          <w:szCs w:val="28"/>
          <w:lang w:eastAsia="ru-RU"/>
        </w:rPr>
      </w:pPr>
      <w:bookmarkStart w:id="6" w:name="_Toc411852257"/>
      <w:r w:rsidRPr="00546CBB">
        <w:rPr>
          <w:rFonts w:ascii="Times New Roman,Bold" w:eastAsia="Times New Roman" w:hAnsi="Times New Roman,Bold"/>
          <w:b/>
          <w:bCs/>
          <w:sz w:val="28"/>
          <w:szCs w:val="28"/>
          <w:lang w:eastAsia="ru-RU"/>
        </w:rPr>
        <w:t>Методические рекомендации по изучению дисциплины</w:t>
      </w:r>
    </w:p>
    <w:p w14:paraId="357209F0" w14:textId="77777777" w:rsidR="00546CBB" w:rsidRDefault="00546CBB" w:rsidP="00546CBB">
      <w:pPr>
        <w:spacing w:after="0" w:line="360" w:lineRule="auto"/>
        <w:ind w:firstLine="709"/>
        <w:jc w:val="both"/>
        <w:rPr>
          <w:rFonts w:ascii="Times New Roman" w:eastAsia="Times New Roman" w:hAnsi="Times New Roman"/>
          <w:sz w:val="28"/>
          <w:szCs w:val="28"/>
          <w:lang w:eastAsia="ru-RU"/>
        </w:rPr>
      </w:pPr>
      <w:r w:rsidRPr="00546CBB">
        <w:rPr>
          <w:rFonts w:ascii="Times New Roman" w:eastAsia="Times New Roman" w:hAnsi="Times New Roman"/>
          <w:sz w:val="28"/>
          <w:szCs w:val="28"/>
          <w:lang w:eastAsia="ru-RU"/>
        </w:rPr>
        <w:t xml:space="preserve">Изучение дисциплины необходимо начинать с предварительного ознакомления с </w:t>
      </w:r>
      <w:proofErr w:type="spellStart"/>
      <w:r w:rsidRPr="00546CBB">
        <w:rPr>
          <w:rFonts w:ascii="Times New Roman" w:eastAsia="Times New Roman" w:hAnsi="Times New Roman"/>
          <w:sz w:val="28"/>
          <w:szCs w:val="28"/>
          <w:lang w:eastAsia="ru-RU"/>
        </w:rPr>
        <w:t>рабочеи</w:t>
      </w:r>
      <w:proofErr w:type="spellEnd"/>
      <w:r w:rsidRPr="00546CBB">
        <w:rPr>
          <w:rFonts w:ascii="Times New Roman" w:eastAsia="Times New Roman" w:hAnsi="Times New Roman"/>
          <w:sz w:val="28"/>
          <w:szCs w:val="28"/>
          <w:lang w:eastAsia="ru-RU"/>
        </w:rPr>
        <w:t xml:space="preserve">̆ </w:t>
      </w:r>
      <w:proofErr w:type="spellStart"/>
      <w:r w:rsidRPr="00546CBB">
        <w:rPr>
          <w:rFonts w:ascii="Times New Roman" w:eastAsia="Times New Roman" w:hAnsi="Times New Roman"/>
          <w:sz w:val="28"/>
          <w:szCs w:val="28"/>
          <w:lang w:eastAsia="ru-RU"/>
        </w:rPr>
        <w:t>программои</w:t>
      </w:r>
      <w:proofErr w:type="spellEnd"/>
      <w:r w:rsidRPr="00546CBB">
        <w:rPr>
          <w:rFonts w:ascii="Times New Roman" w:eastAsia="Times New Roman" w:hAnsi="Times New Roman"/>
          <w:sz w:val="28"/>
          <w:szCs w:val="28"/>
          <w:lang w:eastAsia="ru-RU"/>
        </w:rPr>
        <w:t xml:space="preserve">̆ по дисциплине. Необходимо ознакомиться с содержанием </w:t>
      </w:r>
      <w:proofErr w:type="spellStart"/>
      <w:r w:rsidRPr="00546CBB">
        <w:rPr>
          <w:rFonts w:ascii="Times New Roman" w:eastAsia="Times New Roman" w:hAnsi="Times New Roman"/>
          <w:sz w:val="28"/>
          <w:szCs w:val="28"/>
          <w:lang w:eastAsia="ru-RU"/>
        </w:rPr>
        <w:t>рабочеи</w:t>
      </w:r>
      <w:proofErr w:type="spellEnd"/>
      <w:r w:rsidRPr="00546CBB">
        <w:rPr>
          <w:rFonts w:ascii="Times New Roman" w:eastAsia="Times New Roman" w:hAnsi="Times New Roman"/>
          <w:sz w:val="28"/>
          <w:szCs w:val="28"/>
          <w:lang w:eastAsia="ru-RU"/>
        </w:rPr>
        <w:t xml:space="preserve">̆ программы дисциплины, списком литературы и методическими разработками по </w:t>
      </w:r>
      <w:proofErr w:type="spellStart"/>
      <w:r w:rsidRPr="00546CBB">
        <w:rPr>
          <w:rFonts w:ascii="Times New Roman" w:eastAsia="Times New Roman" w:hAnsi="Times New Roman"/>
          <w:sz w:val="28"/>
          <w:szCs w:val="28"/>
          <w:lang w:eastAsia="ru-RU"/>
        </w:rPr>
        <w:t>даннои</w:t>
      </w:r>
      <w:proofErr w:type="spellEnd"/>
      <w:r w:rsidRPr="00546CBB">
        <w:rPr>
          <w:rFonts w:ascii="Times New Roman" w:eastAsia="Times New Roman" w:hAnsi="Times New Roman"/>
          <w:sz w:val="28"/>
          <w:szCs w:val="28"/>
          <w:lang w:eastAsia="ru-RU"/>
        </w:rPr>
        <w:t xml:space="preserve">̆ дисциплине, имеющимися на образовательном портале и </w:t>
      </w:r>
      <w:proofErr w:type="spellStart"/>
      <w:r w:rsidRPr="00546CBB">
        <w:rPr>
          <w:rFonts w:ascii="Times New Roman" w:eastAsia="Times New Roman" w:hAnsi="Times New Roman"/>
          <w:sz w:val="28"/>
          <w:szCs w:val="28"/>
          <w:lang w:eastAsia="ru-RU"/>
        </w:rPr>
        <w:t>сайте</w:t>
      </w:r>
      <w:proofErr w:type="spellEnd"/>
      <w:r w:rsidRPr="00546CBB">
        <w:rPr>
          <w:rFonts w:ascii="Times New Roman" w:eastAsia="Times New Roman" w:hAnsi="Times New Roman"/>
          <w:sz w:val="28"/>
          <w:szCs w:val="28"/>
          <w:lang w:eastAsia="ru-RU"/>
        </w:rPr>
        <w:t xml:space="preserve"> кафедры, с графиком консультаций </w:t>
      </w:r>
      <w:proofErr w:type="spellStart"/>
      <w:r w:rsidRPr="00546CBB">
        <w:rPr>
          <w:rFonts w:ascii="Times New Roman" w:eastAsia="Times New Roman" w:hAnsi="Times New Roman"/>
          <w:sz w:val="28"/>
          <w:szCs w:val="28"/>
          <w:lang w:eastAsia="ru-RU"/>
        </w:rPr>
        <w:t>преподавателеи</w:t>
      </w:r>
      <w:proofErr w:type="spellEnd"/>
      <w:r w:rsidRPr="00546CBB">
        <w:rPr>
          <w:rFonts w:ascii="Times New Roman" w:eastAsia="Times New Roman" w:hAnsi="Times New Roman"/>
          <w:sz w:val="28"/>
          <w:szCs w:val="28"/>
          <w:lang w:eastAsia="ru-RU"/>
        </w:rPr>
        <w:t>̆ кафедры.</w:t>
      </w:r>
    </w:p>
    <w:p w14:paraId="72F40251" w14:textId="77777777" w:rsidR="00546CBB" w:rsidRPr="00546CBB" w:rsidRDefault="00546CBB" w:rsidP="00546CBB">
      <w:pPr>
        <w:spacing w:after="0" w:line="360" w:lineRule="auto"/>
        <w:ind w:firstLine="709"/>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Обучение по </w:t>
      </w:r>
      <w:proofErr w:type="spellStart"/>
      <w:r w:rsidRPr="00546CBB">
        <w:rPr>
          <w:rFonts w:ascii="Times New Roman" w:eastAsia="Times New Roman" w:hAnsi="Times New Roman"/>
          <w:sz w:val="28"/>
          <w:szCs w:val="28"/>
          <w:lang w:eastAsia="ru-RU"/>
        </w:rPr>
        <w:t>даннои</w:t>
      </w:r>
      <w:proofErr w:type="spellEnd"/>
      <w:r w:rsidRPr="00546CBB">
        <w:rPr>
          <w:rFonts w:ascii="Times New Roman" w:eastAsia="Times New Roman" w:hAnsi="Times New Roman"/>
          <w:sz w:val="28"/>
          <w:szCs w:val="28"/>
          <w:lang w:eastAsia="ru-RU"/>
        </w:rPr>
        <w:t xml:space="preserve">̆ дисциплине проходит в форме лекционных и семинарских занятий. Во время лекционных занятий преподаватель, как правило, дает </w:t>
      </w:r>
      <w:proofErr w:type="spellStart"/>
      <w:r w:rsidRPr="00546CBB">
        <w:rPr>
          <w:rFonts w:ascii="Times New Roman" w:eastAsia="Times New Roman" w:hAnsi="Times New Roman"/>
          <w:sz w:val="28"/>
          <w:szCs w:val="28"/>
          <w:lang w:eastAsia="ru-RU"/>
        </w:rPr>
        <w:t>основнои</w:t>
      </w:r>
      <w:proofErr w:type="spellEnd"/>
      <w:r w:rsidRPr="00546CBB">
        <w:rPr>
          <w:rFonts w:ascii="Times New Roman" w:eastAsia="Times New Roman" w:hAnsi="Times New Roman"/>
          <w:sz w:val="28"/>
          <w:szCs w:val="28"/>
          <w:lang w:eastAsia="ru-RU"/>
        </w:rPr>
        <w:t xml:space="preserve">̆ </w:t>
      </w:r>
      <w:proofErr w:type="spellStart"/>
      <w:r w:rsidRPr="00546CBB">
        <w:rPr>
          <w:rFonts w:ascii="Times New Roman" w:eastAsia="Times New Roman" w:hAnsi="Times New Roman"/>
          <w:sz w:val="28"/>
          <w:szCs w:val="28"/>
          <w:lang w:eastAsia="ru-RU"/>
        </w:rPr>
        <w:t>теоретическии</w:t>
      </w:r>
      <w:proofErr w:type="spellEnd"/>
      <w:r w:rsidRPr="00546CBB">
        <w:rPr>
          <w:rFonts w:ascii="Times New Roman" w:eastAsia="Times New Roman" w:hAnsi="Times New Roman"/>
          <w:sz w:val="28"/>
          <w:szCs w:val="28"/>
          <w:lang w:eastAsia="ru-RU"/>
        </w:rPr>
        <w:t xml:space="preserve">̆ материал </w:t>
      </w:r>
      <w:proofErr w:type="spellStart"/>
      <w:r w:rsidRPr="00546CBB">
        <w:rPr>
          <w:rFonts w:ascii="Times New Roman" w:eastAsia="Times New Roman" w:hAnsi="Times New Roman"/>
          <w:sz w:val="28"/>
          <w:szCs w:val="28"/>
          <w:lang w:eastAsia="ru-RU"/>
        </w:rPr>
        <w:t>изучаемои</w:t>
      </w:r>
      <w:proofErr w:type="spellEnd"/>
      <w:r w:rsidRPr="00546CBB">
        <w:rPr>
          <w:rFonts w:ascii="Times New Roman" w:eastAsia="Times New Roman" w:hAnsi="Times New Roman"/>
          <w:sz w:val="28"/>
          <w:szCs w:val="28"/>
          <w:lang w:eastAsia="ru-RU"/>
        </w:rPr>
        <w:t xml:space="preserve">̆ дисциплины в объеме, необходимом для </w:t>
      </w:r>
      <w:proofErr w:type="spellStart"/>
      <w:r w:rsidRPr="00546CBB">
        <w:rPr>
          <w:rFonts w:ascii="Times New Roman" w:eastAsia="Times New Roman" w:hAnsi="Times New Roman"/>
          <w:sz w:val="28"/>
          <w:szCs w:val="28"/>
          <w:lang w:eastAsia="ru-RU"/>
        </w:rPr>
        <w:t>последующеи</w:t>
      </w:r>
      <w:proofErr w:type="spellEnd"/>
      <w:r w:rsidRPr="00546CBB">
        <w:rPr>
          <w:rFonts w:ascii="Times New Roman" w:eastAsia="Times New Roman" w:hAnsi="Times New Roman"/>
          <w:sz w:val="28"/>
          <w:szCs w:val="28"/>
          <w:lang w:eastAsia="ru-RU"/>
        </w:rPr>
        <w:t xml:space="preserve">̆ </w:t>
      </w:r>
      <w:proofErr w:type="spellStart"/>
      <w:r w:rsidRPr="00546CBB">
        <w:rPr>
          <w:rFonts w:ascii="Times New Roman" w:eastAsia="Times New Roman" w:hAnsi="Times New Roman"/>
          <w:sz w:val="28"/>
          <w:szCs w:val="28"/>
          <w:lang w:eastAsia="ru-RU"/>
        </w:rPr>
        <w:t>семинарскои</w:t>
      </w:r>
      <w:proofErr w:type="spellEnd"/>
      <w:r w:rsidRPr="00546CBB">
        <w:rPr>
          <w:rFonts w:ascii="Times New Roman" w:eastAsia="Times New Roman" w:hAnsi="Times New Roman"/>
          <w:sz w:val="28"/>
          <w:szCs w:val="28"/>
          <w:lang w:eastAsia="ru-RU"/>
        </w:rPr>
        <w:t xml:space="preserve">̆ проработки. </w:t>
      </w:r>
    </w:p>
    <w:p w14:paraId="1609DE3B" w14:textId="77777777" w:rsidR="00546CBB" w:rsidRPr="00546CBB" w:rsidRDefault="00546CBB" w:rsidP="00546CBB">
      <w:pPr>
        <w:spacing w:after="0" w:line="360" w:lineRule="auto"/>
        <w:ind w:firstLine="709"/>
        <w:jc w:val="both"/>
        <w:rPr>
          <w:rFonts w:ascii="Times New Roman" w:eastAsia="Times New Roman" w:hAnsi="Times New Roman"/>
          <w:sz w:val="28"/>
          <w:szCs w:val="28"/>
          <w:lang w:eastAsia="ru-RU"/>
        </w:rPr>
      </w:pPr>
      <w:r w:rsidRPr="00546CBB">
        <w:rPr>
          <w:rFonts w:ascii="Times New Roman" w:eastAsia="Times New Roman" w:hAnsi="Times New Roman"/>
          <w:sz w:val="28"/>
          <w:szCs w:val="28"/>
          <w:lang w:eastAsia="ru-RU"/>
        </w:rPr>
        <w:t xml:space="preserve">Формат семинарских занятий в рамках </w:t>
      </w:r>
      <w:proofErr w:type="spellStart"/>
      <w:r w:rsidRPr="00546CBB">
        <w:rPr>
          <w:rFonts w:ascii="Times New Roman" w:eastAsia="Times New Roman" w:hAnsi="Times New Roman"/>
          <w:sz w:val="28"/>
          <w:szCs w:val="28"/>
          <w:lang w:eastAsia="ru-RU"/>
        </w:rPr>
        <w:t>даннои</w:t>
      </w:r>
      <w:proofErr w:type="spellEnd"/>
      <w:r w:rsidRPr="00546CBB">
        <w:rPr>
          <w:rFonts w:ascii="Times New Roman" w:eastAsia="Times New Roman" w:hAnsi="Times New Roman"/>
          <w:sz w:val="28"/>
          <w:szCs w:val="28"/>
          <w:lang w:eastAsia="ru-RU"/>
        </w:rPr>
        <w:t>̆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w:t>
      </w:r>
      <w:r w:rsidR="003E1760">
        <w:rPr>
          <w:rFonts w:ascii="Times New Roman" w:eastAsia="Times New Roman" w:hAnsi="Times New Roman"/>
          <w:sz w:val="28"/>
          <w:szCs w:val="28"/>
          <w:lang w:eastAsia="ru-RU"/>
        </w:rPr>
        <w:t xml:space="preserve"> </w:t>
      </w:r>
      <w:r w:rsidRPr="00546CBB">
        <w:rPr>
          <w:rFonts w:ascii="Times New Roman" w:eastAsia="Times New Roman" w:hAnsi="Times New Roman"/>
          <w:sz w:val="28"/>
          <w:szCs w:val="28"/>
          <w:lang w:eastAsia="ru-RU"/>
        </w:rPr>
        <w:t xml:space="preserve">моделирования </w:t>
      </w:r>
      <w:proofErr w:type="spellStart"/>
      <w:r w:rsidRPr="00546CBB">
        <w:rPr>
          <w:rFonts w:ascii="Times New Roman" w:eastAsia="Times New Roman" w:hAnsi="Times New Roman"/>
          <w:sz w:val="28"/>
          <w:szCs w:val="28"/>
          <w:lang w:eastAsia="ru-RU"/>
        </w:rPr>
        <w:t>реальнои</w:t>
      </w:r>
      <w:proofErr w:type="spellEnd"/>
      <w:r w:rsidRPr="00546CBB">
        <w:rPr>
          <w:rFonts w:ascii="Times New Roman" w:eastAsia="Times New Roman" w:hAnsi="Times New Roman"/>
          <w:sz w:val="28"/>
          <w:szCs w:val="28"/>
          <w:lang w:eastAsia="ru-RU"/>
        </w:rPr>
        <w:t xml:space="preserve">̆ ситуации при подготовке и реализации проектов ГЧП предлагается использовать в учебном плане и </w:t>
      </w:r>
      <w:proofErr w:type="spellStart"/>
      <w:r w:rsidRPr="00546CBB">
        <w:rPr>
          <w:rFonts w:ascii="Times New Roman" w:eastAsia="Times New Roman" w:hAnsi="Times New Roman"/>
          <w:sz w:val="28"/>
          <w:szCs w:val="28"/>
          <w:lang w:eastAsia="ru-RU"/>
        </w:rPr>
        <w:t>рабочеи</w:t>
      </w:r>
      <w:proofErr w:type="spellEnd"/>
      <w:r w:rsidRPr="00546CBB">
        <w:rPr>
          <w:rFonts w:ascii="Times New Roman" w:eastAsia="Times New Roman" w:hAnsi="Times New Roman"/>
          <w:sz w:val="28"/>
          <w:szCs w:val="28"/>
          <w:lang w:eastAsia="ru-RU"/>
        </w:rPr>
        <w:t xml:space="preserve">̆ программе по </w:t>
      </w:r>
      <w:proofErr w:type="spellStart"/>
      <w:r w:rsidRPr="00546CBB">
        <w:rPr>
          <w:rFonts w:ascii="Times New Roman" w:eastAsia="Times New Roman" w:hAnsi="Times New Roman"/>
          <w:sz w:val="28"/>
          <w:szCs w:val="28"/>
          <w:lang w:eastAsia="ru-RU"/>
        </w:rPr>
        <w:t>изучаемои</w:t>
      </w:r>
      <w:proofErr w:type="spellEnd"/>
      <w:r w:rsidRPr="00546CBB">
        <w:rPr>
          <w:rFonts w:ascii="Times New Roman" w:eastAsia="Times New Roman" w:hAnsi="Times New Roman"/>
          <w:sz w:val="28"/>
          <w:szCs w:val="28"/>
          <w:lang w:eastAsia="ru-RU"/>
        </w:rPr>
        <w:t xml:space="preserve">̆ дисциплине занятия, проводимые в форме </w:t>
      </w:r>
      <w:proofErr w:type="spellStart"/>
      <w:r w:rsidRPr="00546CBB">
        <w:rPr>
          <w:rFonts w:ascii="Times New Roman" w:eastAsia="Times New Roman" w:hAnsi="Times New Roman"/>
          <w:sz w:val="28"/>
          <w:szCs w:val="28"/>
          <w:lang w:eastAsia="ru-RU"/>
        </w:rPr>
        <w:t>кейсов</w:t>
      </w:r>
      <w:proofErr w:type="spellEnd"/>
      <w:r w:rsidRPr="00546CBB">
        <w:rPr>
          <w:rFonts w:ascii="Times New Roman" w:eastAsia="Times New Roman" w:hAnsi="Times New Roman"/>
          <w:sz w:val="28"/>
          <w:szCs w:val="28"/>
          <w:lang w:eastAsia="ru-RU"/>
        </w:rPr>
        <w:t xml:space="preserve">. </w:t>
      </w:r>
    </w:p>
    <w:p w14:paraId="139F3A34" w14:textId="77777777" w:rsidR="00546CBB" w:rsidRDefault="00546CBB" w:rsidP="00546CBB">
      <w:pPr>
        <w:spacing w:after="0" w:line="360" w:lineRule="auto"/>
        <w:ind w:firstLine="709"/>
        <w:jc w:val="both"/>
        <w:rPr>
          <w:rFonts w:ascii="Times New Roman" w:eastAsia="Times New Roman" w:hAnsi="Times New Roman"/>
          <w:i/>
          <w:sz w:val="28"/>
          <w:szCs w:val="28"/>
        </w:rPr>
      </w:pPr>
      <w:r w:rsidRPr="00546CBB">
        <w:rPr>
          <w:rFonts w:ascii="Times New Roman" w:eastAsia="Times New Roman" w:hAnsi="Times New Roman"/>
          <w:sz w:val="28"/>
          <w:szCs w:val="28"/>
          <w:lang w:eastAsia="ru-RU"/>
        </w:rPr>
        <w:t xml:space="preserve">Содержание </w:t>
      </w:r>
      <w:proofErr w:type="spellStart"/>
      <w:r w:rsidRPr="00546CBB">
        <w:rPr>
          <w:rFonts w:ascii="Times New Roman" w:eastAsia="Times New Roman" w:hAnsi="Times New Roman"/>
          <w:sz w:val="28"/>
          <w:szCs w:val="28"/>
          <w:lang w:eastAsia="ru-RU"/>
        </w:rPr>
        <w:t>кейсов</w:t>
      </w:r>
      <w:proofErr w:type="spellEnd"/>
      <w:r w:rsidRPr="00546CBB">
        <w:rPr>
          <w:rFonts w:ascii="Times New Roman" w:eastAsia="Times New Roman" w:hAnsi="Times New Roman"/>
          <w:sz w:val="28"/>
          <w:szCs w:val="28"/>
          <w:lang w:eastAsia="ru-RU"/>
        </w:rPr>
        <w:t xml:space="preserve"> подготовлено автором как на основе реальных примеров из </w:t>
      </w:r>
      <w:proofErr w:type="spellStart"/>
      <w:r w:rsidRPr="00546CBB">
        <w:rPr>
          <w:rFonts w:ascii="Times New Roman" w:eastAsia="Times New Roman" w:hAnsi="Times New Roman"/>
          <w:sz w:val="28"/>
          <w:szCs w:val="28"/>
          <w:lang w:eastAsia="ru-RU"/>
        </w:rPr>
        <w:t>собственнои</w:t>
      </w:r>
      <w:proofErr w:type="spellEnd"/>
      <w:r w:rsidRPr="00546CBB">
        <w:rPr>
          <w:rFonts w:ascii="Times New Roman" w:eastAsia="Times New Roman" w:hAnsi="Times New Roman"/>
          <w:sz w:val="28"/>
          <w:szCs w:val="28"/>
          <w:lang w:eastAsia="ru-RU"/>
        </w:rPr>
        <w:t xml:space="preserve">̆ практики, так и на основе информации из открытых источников в </w:t>
      </w:r>
      <w:r w:rsidRPr="00546CBB">
        <w:rPr>
          <w:rFonts w:ascii="Times New Roman" w:eastAsia="Times New Roman" w:hAnsi="Times New Roman"/>
          <w:sz w:val="28"/>
          <w:szCs w:val="28"/>
          <w:lang w:eastAsia="ru-RU"/>
        </w:rPr>
        <w:lastRenderedPageBreak/>
        <w:t xml:space="preserve">отношении успешных и неудачных проектов ГЧП регионального и муниципального </w:t>
      </w:r>
      <w:proofErr w:type="spellStart"/>
      <w:r w:rsidRPr="00546CBB">
        <w:rPr>
          <w:rFonts w:ascii="Times New Roman" w:eastAsia="Times New Roman" w:hAnsi="Times New Roman"/>
          <w:sz w:val="28"/>
          <w:szCs w:val="28"/>
          <w:lang w:eastAsia="ru-RU"/>
        </w:rPr>
        <w:t>уровнеи</w:t>
      </w:r>
      <w:proofErr w:type="spellEnd"/>
      <w:r w:rsidRPr="00546CBB">
        <w:rPr>
          <w:rFonts w:ascii="Times New Roman" w:eastAsia="Times New Roman" w:hAnsi="Times New Roman"/>
          <w:sz w:val="28"/>
          <w:szCs w:val="28"/>
          <w:lang w:eastAsia="ru-RU"/>
        </w:rPr>
        <w:t>̆.</w:t>
      </w:r>
    </w:p>
    <w:p w14:paraId="5E889C47" w14:textId="77777777" w:rsidR="00546CBB" w:rsidRPr="00546CBB" w:rsidRDefault="00546CBB" w:rsidP="00546CBB">
      <w:pPr>
        <w:pStyle w:val="a3"/>
        <w:jc w:val="center"/>
        <w:rPr>
          <w:b/>
          <w:bCs/>
        </w:rPr>
      </w:pPr>
      <w:r w:rsidRPr="00546CBB">
        <w:rPr>
          <w:rFonts w:ascii="Times New Roman,Bold" w:hAnsi="Times New Roman,Bold"/>
          <w:b/>
          <w:bCs/>
          <w:sz w:val="28"/>
          <w:szCs w:val="28"/>
        </w:rPr>
        <w:t>Методические рекомендации по подготовке к эссе</w:t>
      </w:r>
    </w:p>
    <w:p w14:paraId="39E04342" w14:textId="77777777" w:rsidR="00546CBB" w:rsidRPr="00546CBB" w:rsidRDefault="00546CBB" w:rsidP="00546CBB">
      <w:pPr>
        <w:spacing w:after="0" w:line="360" w:lineRule="auto"/>
        <w:ind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Эссе представляет </w:t>
      </w:r>
      <w:proofErr w:type="spellStart"/>
      <w:r w:rsidRPr="00546CBB">
        <w:rPr>
          <w:rFonts w:ascii="Times New Roman" w:eastAsia="Times New Roman" w:hAnsi="Times New Roman"/>
          <w:sz w:val="28"/>
          <w:szCs w:val="28"/>
          <w:lang w:eastAsia="ru-RU"/>
        </w:rPr>
        <w:t>собои</w:t>
      </w:r>
      <w:proofErr w:type="spellEnd"/>
      <w:r w:rsidRPr="00546CBB">
        <w:rPr>
          <w:rFonts w:ascii="Times New Roman" w:eastAsia="Times New Roman" w:hAnsi="Times New Roman"/>
          <w:sz w:val="28"/>
          <w:szCs w:val="28"/>
          <w:lang w:eastAsia="ru-RU"/>
        </w:rPr>
        <w:t xml:space="preserve">̆ самостоятельное аргументированное сочинение-размышление студента над </w:t>
      </w:r>
      <w:proofErr w:type="spellStart"/>
      <w:r w:rsidRPr="00546CBB">
        <w:rPr>
          <w:rFonts w:ascii="Times New Roman" w:eastAsia="Times New Roman" w:hAnsi="Times New Roman"/>
          <w:sz w:val="28"/>
          <w:szCs w:val="28"/>
          <w:lang w:eastAsia="ru-RU"/>
        </w:rPr>
        <w:t>поставленнои</w:t>
      </w:r>
      <w:proofErr w:type="spellEnd"/>
      <w:r w:rsidRPr="00546CBB">
        <w:rPr>
          <w:rFonts w:ascii="Times New Roman" w:eastAsia="Times New Roman" w:hAnsi="Times New Roman"/>
          <w:sz w:val="28"/>
          <w:szCs w:val="28"/>
          <w:lang w:eastAsia="ru-RU"/>
        </w:rPr>
        <w:t xml:space="preserve">̆ </w:t>
      </w:r>
      <w:proofErr w:type="spellStart"/>
      <w:r w:rsidRPr="00546CBB">
        <w:rPr>
          <w:rFonts w:ascii="Times New Roman" w:eastAsia="Times New Roman" w:hAnsi="Times New Roman"/>
          <w:sz w:val="28"/>
          <w:szCs w:val="28"/>
          <w:lang w:eastAsia="ru-RU"/>
        </w:rPr>
        <w:t>проблемои</w:t>
      </w:r>
      <w:proofErr w:type="spellEnd"/>
      <w:r w:rsidRPr="00546CBB">
        <w:rPr>
          <w:rFonts w:ascii="Times New Roman" w:eastAsia="Times New Roman" w:hAnsi="Times New Roman"/>
          <w:sz w:val="28"/>
          <w:szCs w:val="28"/>
          <w:lang w:eastAsia="ru-RU"/>
        </w:rPr>
        <w:t xml:space="preserve">̆ или вопросом, выражающее индивидуальную точку зрения автора. </w:t>
      </w:r>
    </w:p>
    <w:p w14:paraId="6B81114B" w14:textId="77777777" w:rsidR="00546CBB" w:rsidRPr="00546CBB" w:rsidRDefault="00546CBB" w:rsidP="00546CBB">
      <w:pPr>
        <w:spacing w:after="0" w:line="360" w:lineRule="auto"/>
        <w:ind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Цель написания эссе состоит в развитии самостоятельности творческого мышления и письменного изложения собственных </w:t>
      </w:r>
      <w:proofErr w:type="spellStart"/>
      <w:r w:rsidRPr="00546CBB">
        <w:rPr>
          <w:rFonts w:ascii="Times New Roman" w:eastAsia="Times New Roman" w:hAnsi="Times New Roman"/>
          <w:sz w:val="28"/>
          <w:szCs w:val="28"/>
          <w:lang w:eastAsia="ru-RU"/>
        </w:rPr>
        <w:t>мыслеи</w:t>
      </w:r>
      <w:proofErr w:type="spellEnd"/>
      <w:r w:rsidRPr="00546CBB">
        <w:rPr>
          <w:rFonts w:ascii="Times New Roman" w:eastAsia="Times New Roman" w:hAnsi="Times New Roman"/>
          <w:sz w:val="28"/>
          <w:szCs w:val="28"/>
          <w:lang w:eastAsia="ru-RU"/>
        </w:rPr>
        <w:t xml:space="preserve">̆. </w:t>
      </w:r>
    </w:p>
    <w:p w14:paraId="51814DAD" w14:textId="77777777" w:rsidR="00546CBB" w:rsidRPr="00546CBB" w:rsidRDefault="00546CBB" w:rsidP="00546CBB">
      <w:pPr>
        <w:spacing w:after="0" w:line="360" w:lineRule="auto"/>
        <w:ind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Эссе должно содержать: </w:t>
      </w:r>
    </w:p>
    <w:p w14:paraId="688DC12F" w14:textId="77777777" w:rsidR="00546CBB" w:rsidRPr="00546CBB" w:rsidRDefault="00546CBB" w:rsidP="005D24F6">
      <w:pPr>
        <w:numPr>
          <w:ilvl w:val="0"/>
          <w:numId w:val="14"/>
        </w:numPr>
        <w:spacing w:after="0" w:line="360" w:lineRule="auto"/>
        <w:ind w:left="0"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описание проблемы (вопроса), на </w:t>
      </w:r>
      <w:proofErr w:type="spellStart"/>
      <w:r w:rsidRPr="00546CBB">
        <w:rPr>
          <w:rFonts w:ascii="Times New Roman" w:eastAsia="Times New Roman" w:hAnsi="Times New Roman"/>
          <w:sz w:val="28"/>
          <w:szCs w:val="28"/>
          <w:lang w:eastAsia="ru-RU"/>
        </w:rPr>
        <w:t>которыи</w:t>
      </w:r>
      <w:proofErr w:type="spellEnd"/>
      <w:r w:rsidRPr="00546CBB">
        <w:rPr>
          <w:rFonts w:ascii="Times New Roman" w:eastAsia="Times New Roman" w:hAnsi="Times New Roman"/>
          <w:sz w:val="28"/>
          <w:szCs w:val="28"/>
          <w:lang w:eastAsia="ru-RU"/>
        </w:rPr>
        <w:t xml:space="preserve">̆ студент отвечает в ходе </w:t>
      </w:r>
    </w:p>
    <w:p w14:paraId="21391206" w14:textId="77777777" w:rsidR="00546CBB" w:rsidRPr="00546CBB" w:rsidRDefault="00546CBB" w:rsidP="00546CBB">
      <w:pPr>
        <w:spacing w:after="0" w:line="360" w:lineRule="auto"/>
        <w:ind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своего исследования; </w:t>
      </w:r>
    </w:p>
    <w:p w14:paraId="257543E0" w14:textId="77777777" w:rsidR="00546CBB" w:rsidRPr="00546CBB" w:rsidRDefault="00546CBB" w:rsidP="005D24F6">
      <w:pPr>
        <w:numPr>
          <w:ilvl w:val="0"/>
          <w:numId w:val="14"/>
        </w:numPr>
        <w:spacing w:after="0" w:line="360" w:lineRule="auto"/>
        <w:ind w:left="0"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теоретическое обоснование актуальности </w:t>
      </w:r>
      <w:proofErr w:type="spellStart"/>
      <w:r w:rsidRPr="00546CBB">
        <w:rPr>
          <w:rFonts w:ascii="Times New Roman" w:eastAsia="Times New Roman" w:hAnsi="Times New Roman"/>
          <w:sz w:val="28"/>
          <w:szCs w:val="28"/>
          <w:lang w:eastAsia="ru-RU"/>
        </w:rPr>
        <w:t>выбраннои</w:t>
      </w:r>
      <w:proofErr w:type="spellEnd"/>
      <w:r w:rsidRPr="00546CBB">
        <w:rPr>
          <w:rFonts w:ascii="Times New Roman" w:eastAsia="Times New Roman" w:hAnsi="Times New Roman"/>
          <w:sz w:val="28"/>
          <w:szCs w:val="28"/>
          <w:lang w:eastAsia="ru-RU"/>
        </w:rPr>
        <w:t xml:space="preserve">̆ проблемы </w:t>
      </w:r>
    </w:p>
    <w:p w14:paraId="1EB9BE18" w14:textId="77777777" w:rsidR="00546CBB" w:rsidRPr="00546CBB" w:rsidRDefault="00546CBB" w:rsidP="00546CBB">
      <w:pPr>
        <w:spacing w:after="0" w:line="360" w:lineRule="auto"/>
        <w:ind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(вопроса) и изложение </w:t>
      </w:r>
      <w:proofErr w:type="spellStart"/>
      <w:r w:rsidRPr="00546CBB">
        <w:rPr>
          <w:rFonts w:ascii="Times New Roman" w:eastAsia="Times New Roman" w:hAnsi="Times New Roman"/>
          <w:sz w:val="28"/>
          <w:szCs w:val="28"/>
          <w:lang w:eastAsia="ru-RU"/>
        </w:rPr>
        <w:t>индивидуальнои</w:t>
      </w:r>
      <w:proofErr w:type="spellEnd"/>
      <w:r w:rsidRPr="00546CBB">
        <w:rPr>
          <w:rFonts w:ascii="Times New Roman" w:eastAsia="Times New Roman" w:hAnsi="Times New Roman"/>
          <w:sz w:val="28"/>
          <w:szCs w:val="28"/>
          <w:lang w:eastAsia="ru-RU"/>
        </w:rPr>
        <w:t xml:space="preserve">̆ точки зрения автора относительно </w:t>
      </w:r>
      <w:proofErr w:type="spellStart"/>
      <w:r w:rsidRPr="00546CBB">
        <w:rPr>
          <w:rFonts w:ascii="Times New Roman" w:eastAsia="Times New Roman" w:hAnsi="Times New Roman"/>
          <w:sz w:val="28"/>
          <w:szCs w:val="28"/>
          <w:lang w:eastAsia="ru-RU"/>
        </w:rPr>
        <w:t>выбраннои</w:t>
      </w:r>
      <w:proofErr w:type="spellEnd"/>
      <w:r w:rsidRPr="00546CBB">
        <w:rPr>
          <w:rFonts w:ascii="Times New Roman" w:eastAsia="Times New Roman" w:hAnsi="Times New Roman"/>
          <w:sz w:val="28"/>
          <w:szCs w:val="28"/>
          <w:lang w:eastAsia="ru-RU"/>
        </w:rPr>
        <w:t xml:space="preserve">̆ проблемы с использованием литературных источников; </w:t>
      </w:r>
    </w:p>
    <w:p w14:paraId="56BE70C4" w14:textId="77777777" w:rsidR="00546CBB" w:rsidRPr="00546CBB" w:rsidRDefault="00546CBB" w:rsidP="005D24F6">
      <w:pPr>
        <w:numPr>
          <w:ilvl w:val="0"/>
          <w:numId w:val="14"/>
        </w:numPr>
        <w:spacing w:after="0" w:line="360" w:lineRule="auto"/>
        <w:ind w:left="0"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выводы, обобщающие авторскую позицию по </w:t>
      </w:r>
      <w:proofErr w:type="spellStart"/>
      <w:r w:rsidRPr="00546CBB">
        <w:rPr>
          <w:rFonts w:ascii="Times New Roman" w:eastAsia="Times New Roman" w:hAnsi="Times New Roman"/>
          <w:sz w:val="28"/>
          <w:szCs w:val="28"/>
          <w:lang w:eastAsia="ru-RU"/>
        </w:rPr>
        <w:t>поставленнои</w:t>
      </w:r>
      <w:proofErr w:type="spellEnd"/>
      <w:r w:rsidRPr="00546CBB">
        <w:rPr>
          <w:rFonts w:ascii="Times New Roman" w:eastAsia="Times New Roman" w:hAnsi="Times New Roman"/>
          <w:sz w:val="28"/>
          <w:szCs w:val="28"/>
          <w:lang w:eastAsia="ru-RU"/>
        </w:rPr>
        <w:t xml:space="preserve">̆ проблеме. </w:t>
      </w:r>
    </w:p>
    <w:p w14:paraId="62F8E512" w14:textId="77777777" w:rsidR="00546CBB" w:rsidRPr="00546CBB" w:rsidRDefault="00546CBB" w:rsidP="00546CBB">
      <w:pPr>
        <w:spacing w:after="0" w:line="360" w:lineRule="auto"/>
        <w:ind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Требования к написанию эссе: </w:t>
      </w:r>
    </w:p>
    <w:p w14:paraId="0178C387" w14:textId="77777777" w:rsidR="00546CBB" w:rsidRPr="00546CBB" w:rsidRDefault="00546CBB" w:rsidP="005D24F6">
      <w:pPr>
        <w:numPr>
          <w:ilvl w:val="0"/>
          <w:numId w:val="14"/>
        </w:numPr>
        <w:spacing w:after="0" w:line="360" w:lineRule="auto"/>
        <w:ind w:left="0"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обоснованность и оригинальность постановки и решения проблемы </w:t>
      </w:r>
    </w:p>
    <w:p w14:paraId="10F1B94F" w14:textId="77777777" w:rsidR="00546CBB" w:rsidRPr="00546CBB" w:rsidRDefault="00546CBB" w:rsidP="00546CBB">
      <w:pPr>
        <w:spacing w:after="0" w:line="360" w:lineRule="auto"/>
        <w:ind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или вопроса; </w:t>
      </w:r>
    </w:p>
    <w:p w14:paraId="245EC612" w14:textId="77777777" w:rsidR="00546CBB" w:rsidRPr="00546CBB" w:rsidRDefault="00546CBB" w:rsidP="005D24F6">
      <w:pPr>
        <w:numPr>
          <w:ilvl w:val="0"/>
          <w:numId w:val="14"/>
        </w:numPr>
        <w:spacing w:after="0" w:line="360" w:lineRule="auto"/>
        <w:ind w:left="0" w:firstLine="851"/>
        <w:jc w:val="both"/>
        <w:rPr>
          <w:rFonts w:ascii="Times New Roman" w:eastAsia="Times New Roman" w:hAnsi="Times New Roman"/>
          <w:sz w:val="24"/>
          <w:szCs w:val="24"/>
          <w:lang w:eastAsia="ru-RU"/>
        </w:rPr>
      </w:pPr>
      <w:r w:rsidRPr="00546CBB">
        <w:rPr>
          <w:rFonts w:ascii="Times New Roman" w:eastAsia="Times New Roman" w:hAnsi="Times New Roman"/>
          <w:sz w:val="28"/>
          <w:szCs w:val="28"/>
          <w:lang w:eastAsia="ru-RU"/>
        </w:rPr>
        <w:t xml:space="preserve">аргументированность основных положений и выводов; </w:t>
      </w:r>
    </w:p>
    <w:p w14:paraId="62E1729F" w14:textId="77777777" w:rsidR="00546CBB" w:rsidRPr="00546CBB" w:rsidRDefault="00546CBB" w:rsidP="005D24F6">
      <w:pPr>
        <w:numPr>
          <w:ilvl w:val="0"/>
          <w:numId w:val="14"/>
        </w:numPr>
        <w:spacing w:after="0" w:line="360" w:lineRule="auto"/>
        <w:ind w:left="0" w:firstLine="851"/>
        <w:jc w:val="both"/>
        <w:rPr>
          <w:rFonts w:ascii="Times New Roman" w:eastAsia="Times New Roman" w:hAnsi="Times New Roman"/>
          <w:sz w:val="24"/>
          <w:szCs w:val="24"/>
          <w:lang w:eastAsia="ru-RU"/>
        </w:rPr>
      </w:pPr>
      <w:proofErr w:type="spellStart"/>
      <w:r w:rsidRPr="00546CBB">
        <w:rPr>
          <w:rFonts w:ascii="Times New Roman" w:eastAsia="Times New Roman" w:hAnsi="Times New Roman"/>
          <w:sz w:val="28"/>
          <w:szCs w:val="28"/>
          <w:lang w:eastAsia="ru-RU"/>
        </w:rPr>
        <w:t>чёткость</w:t>
      </w:r>
      <w:proofErr w:type="spellEnd"/>
      <w:r w:rsidRPr="00546CBB">
        <w:rPr>
          <w:rFonts w:ascii="Times New Roman" w:eastAsia="Times New Roman" w:hAnsi="Times New Roman"/>
          <w:sz w:val="28"/>
          <w:szCs w:val="28"/>
          <w:lang w:eastAsia="ru-RU"/>
        </w:rPr>
        <w:t xml:space="preserve"> и лаконичность изложения собственных </w:t>
      </w:r>
      <w:proofErr w:type="spellStart"/>
      <w:r w:rsidRPr="00546CBB">
        <w:rPr>
          <w:rFonts w:ascii="Times New Roman" w:eastAsia="Times New Roman" w:hAnsi="Times New Roman"/>
          <w:sz w:val="28"/>
          <w:szCs w:val="28"/>
          <w:lang w:eastAsia="ru-RU"/>
        </w:rPr>
        <w:t>мыслеи</w:t>
      </w:r>
      <w:proofErr w:type="spellEnd"/>
      <w:r w:rsidRPr="00546CBB">
        <w:rPr>
          <w:rFonts w:ascii="Times New Roman" w:eastAsia="Times New Roman" w:hAnsi="Times New Roman"/>
          <w:sz w:val="28"/>
          <w:szCs w:val="28"/>
          <w:lang w:eastAsia="ru-RU"/>
        </w:rPr>
        <w:t xml:space="preserve">̆. </w:t>
      </w:r>
    </w:p>
    <w:p w14:paraId="7DF72A4B" w14:textId="77777777" w:rsidR="00546CBB" w:rsidRPr="00546CBB" w:rsidRDefault="00546CBB" w:rsidP="00546CBB">
      <w:pPr>
        <w:spacing w:after="0" w:line="360" w:lineRule="auto"/>
        <w:ind w:firstLine="851"/>
        <w:jc w:val="both"/>
        <w:rPr>
          <w:rFonts w:ascii="Times New Roman" w:eastAsia="Times New Roman" w:hAnsi="Times New Roman"/>
          <w:sz w:val="24"/>
          <w:szCs w:val="24"/>
          <w:lang w:eastAsia="ru-RU"/>
        </w:rPr>
      </w:pPr>
      <w:proofErr w:type="spellStart"/>
      <w:r w:rsidRPr="00546CBB">
        <w:rPr>
          <w:rFonts w:ascii="Times New Roman" w:eastAsia="Times New Roman" w:hAnsi="Times New Roman"/>
          <w:sz w:val="28"/>
          <w:szCs w:val="28"/>
          <w:lang w:eastAsia="ru-RU"/>
        </w:rPr>
        <w:t>Объём</w:t>
      </w:r>
      <w:proofErr w:type="spellEnd"/>
      <w:r w:rsidRPr="00546CBB">
        <w:rPr>
          <w:rFonts w:ascii="Times New Roman" w:eastAsia="Times New Roman" w:hAnsi="Times New Roman"/>
          <w:sz w:val="28"/>
          <w:szCs w:val="28"/>
          <w:lang w:eastAsia="ru-RU"/>
        </w:rPr>
        <w:t xml:space="preserve"> эссе составляет 5-7 страниц. </w:t>
      </w:r>
    </w:p>
    <w:p w14:paraId="0E1E7064" w14:textId="77777777" w:rsidR="00546CBB" w:rsidRDefault="00546CBB" w:rsidP="00546CBB">
      <w:pPr>
        <w:pStyle w:val="a3"/>
        <w:spacing w:before="0" w:beforeAutospacing="0" w:after="0" w:afterAutospacing="0" w:line="360" w:lineRule="auto"/>
        <w:ind w:firstLine="851"/>
        <w:jc w:val="both"/>
      </w:pPr>
      <w:r>
        <w:rPr>
          <w:sz w:val="28"/>
          <w:szCs w:val="28"/>
        </w:rPr>
        <w:t xml:space="preserve">Написание эссе является важным заданием для студента. Цель написания эссе состоит в формировании у студента умения вырабатывать и корректно аргументировать свою точку зрения на новые для автора (а часто и объективно спорные) проблемы. То есть делать именно то, что составляет значительную часть </w:t>
      </w:r>
      <w:proofErr w:type="spellStart"/>
      <w:r>
        <w:rPr>
          <w:sz w:val="28"/>
          <w:szCs w:val="28"/>
        </w:rPr>
        <w:t>практическои</w:t>
      </w:r>
      <w:proofErr w:type="spellEnd"/>
      <w:r>
        <w:rPr>
          <w:sz w:val="28"/>
          <w:szCs w:val="28"/>
        </w:rPr>
        <w:t xml:space="preserve">̆ работы любого экономиста. </w:t>
      </w:r>
    </w:p>
    <w:p w14:paraId="40CA6A98" w14:textId="77777777" w:rsidR="00546CBB" w:rsidRDefault="00546CBB" w:rsidP="00546CBB">
      <w:pPr>
        <w:pStyle w:val="a3"/>
        <w:spacing w:before="0" w:beforeAutospacing="0" w:after="0" w:afterAutospacing="0" w:line="360" w:lineRule="auto"/>
        <w:ind w:firstLine="851"/>
        <w:jc w:val="both"/>
      </w:pPr>
      <w:r>
        <w:rPr>
          <w:sz w:val="28"/>
          <w:szCs w:val="28"/>
        </w:rPr>
        <w:lastRenderedPageBreak/>
        <w:t xml:space="preserve">Студент может выбрать одну тему эссе из предлагаемых вариантов или самостоятельно разработать тему, согласовав ее с преподавателем. </w:t>
      </w:r>
    </w:p>
    <w:p w14:paraId="306820E3" w14:textId="77777777" w:rsidR="00546CBB" w:rsidRDefault="00546CBB" w:rsidP="00546CBB">
      <w:pPr>
        <w:pStyle w:val="a3"/>
        <w:spacing w:before="0" w:beforeAutospacing="0" w:after="0" w:afterAutospacing="0" w:line="360" w:lineRule="auto"/>
        <w:ind w:firstLine="851"/>
        <w:jc w:val="both"/>
      </w:pPr>
      <w:r>
        <w:rPr>
          <w:sz w:val="28"/>
          <w:szCs w:val="28"/>
        </w:rPr>
        <w:t xml:space="preserve">Следует также иметь в виду, что многим темам эссе сознательно придан </w:t>
      </w:r>
      <w:proofErr w:type="spellStart"/>
      <w:r>
        <w:rPr>
          <w:sz w:val="28"/>
          <w:szCs w:val="28"/>
        </w:rPr>
        <w:t>провокативныи</w:t>
      </w:r>
      <w:proofErr w:type="spellEnd"/>
      <w:r>
        <w:rPr>
          <w:sz w:val="28"/>
          <w:szCs w:val="28"/>
        </w:rPr>
        <w:t xml:space="preserve">̆ характер, то есть </w:t>
      </w:r>
      <w:proofErr w:type="spellStart"/>
      <w:r>
        <w:rPr>
          <w:sz w:val="28"/>
          <w:szCs w:val="28"/>
        </w:rPr>
        <w:t>вынесенныи</w:t>
      </w:r>
      <w:proofErr w:type="spellEnd"/>
      <w:r>
        <w:rPr>
          <w:sz w:val="28"/>
          <w:szCs w:val="28"/>
        </w:rPr>
        <w:t xml:space="preserve">̆ в их заголовок вопрос допускает как </w:t>
      </w:r>
      <w:proofErr w:type="spellStart"/>
      <w:r>
        <w:rPr>
          <w:sz w:val="28"/>
          <w:szCs w:val="28"/>
        </w:rPr>
        <w:t>положительныи</w:t>
      </w:r>
      <w:proofErr w:type="spellEnd"/>
      <w:r>
        <w:rPr>
          <w:sz w:val="28"/>
          <w:szCs w:val="28"/>
        </w:rPr>
        <w:t xml:space="preserve">̆, так и </w:t>
      </w:r>
      <w:proofErr w:type="spellStart"/>
      <w:r>
        <w:rPr>
          <w:sz w:val="28"/>
          <w:szCs w:val="28"/>
        </w:rPr>
        <w:t>отрицательныи</w:t>
      </w:r>
      <w:proofErr w:type="spellEnd"/>
      <w:r>
        <w:rPr>
          <w:sz w:val="28"/>
          <w:szCs w:val="28"/>
        </w:rPr>
        <w:t xml:space="preserve">̆ ответ. Студенту не обязательно при этом придерживаться </w:t>
      </w:r>
      <w:proofErr w:type="spellStart"/>
      <w:r>
        <w:rPr>
          <w:sz w:val="28"/>
          <w:szCs w:val="28"/>
        </w:rPr>
        <w:t>изложеннои</w:t>
      </w:r>
      <w:proofErr w:type="spellEnd"/>
      <w:r>
        <w:rPr>
          <w:sz w:val="28"/>
          <w:szCs w:val="28"/>
        </w:rPr>
        <w:t xml:space="preserve">̆ в учебнике или на лекции позиции. </w:t>
      </w:r>
    </w:p>
    <w:p w14:paraId="25C26BE0" w14:textId="77777777" w:rsidR="00546CBB" w:rsidRDefault="00546CBB" w:rsidP="00546CBB">
      <w:pPr>
        <w:pStyle w:val="a3"/>
        <w:spacing w:before="0" w:beforeAutospacing="0" w:after="0" w:afterAutospacing="0" w:line="360" w:lineRule="auto"/>
        <w:ind w:firstLine="851"/>
        <w:jc w:val="both"/>
      </w:pPr>
      <w:r>
        <w:rPr>
          <w:sz w:val="28"/>
          <w:szCs w:val="28"/>
        </w:rPr>
        <w:t xml:space="preserve">Особое внимание при подборе тем эссе уделено получению студентами первичных навыков приложения теоретических положений к практике. Поэтому во многих случаях студенту полезно мысленно поставить себя на место экономиста-практика и писать текст как бы от его имени, с учетом его (или его организации) интересов. </w:t>
      </w:r>
    </w:p>
    <w:p w14:paraId="2EB127D3" w14:textId="77777777" w:rsidR="00546CBB" w:rsidRPr="00546CBB" w:rsidRDefault="00546CBB" w:rsidP="00AE2E69">
      <w:pPr>
        <w:spacing w:after="0" w:line="360" w:lineRule="auto"/>
        <w:jc w:val="both"/>
        <w:rPr>
          <w:rFonts w:ascii="Times New Roman" w:hAnsi="Times New Roman"/>
          <w:iCs/>
          <w:sz w:val="28"/>
          <w:szCs w:val="28"/>
        </w:rPr>
      </w:pPr>
    </w:p>
    <w:bookmarkEnd w:id="6"/>
    <w:p w14:paraId="5D518D03" w14:textId="77777777" w:rsidR="00476866" w:rsidRPr="00851634" w:rsidRDefault="00476866" w:rsidP="00476866">
      <w:pPr>
        <w:pStyle w:val="Style353"/>
        <w:widowControl/>
        <w:spacing w:line="276" w:lineRule="auto"/>
        <w:jc w:val="both"/>
        <w:rPr>
          <w:rStyle w:val="FontStyle428"/>
          <w:rFonts w:eastAsia="Calibri"/>
          <w:spacing w:val="0"/>
          <w:sz w:val="28"/>
          <w:szCs w:val="28"/>
        </w:rPr>
      </w:pPr>
      <w:r w:rsidRPr="00851634">
        <w:rPr>
          <w:rStyle w:val="FontStyle428"/>
          <w:rFonts w:eastAsia="Calibri"/>
          <w:spacing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2792C">
        <w:rPr>
          <w:rStyle w:val="FontStyle428"/>
          <w:rFonts w:eastAsia="Calibri"/>
          <w:spacing w:val="0"/>
          <w:sz w:val="28"/>
          <w:szCs w:val="28"/>
        </w:rPr>
        <w:t xml:space="preserve"> </w:t>
      </w:r>
      <w:r w:rsidR="0052792C" w:rsidRPr="005532E3">
        <w:rPr>
          <w:b/>
          <w:bCs/>
          <w:sz w:val="28"/>
          <w:szCs w:val="28"/>
        </w:rPr>
        <w:t>(при необходимости)</w:t>
      </w:r>
      <w:r w:rsidR="0052792C">
        <w:rPr>
          <w:b/>
          <w:bCs/>
          <w:sz w:val="28"/>
          <w:szCs w:val="28"/>
        </w:rPr>
        <w:t>.</w:t>
      </w:r>
    </w:p>
    <w:p w14:paraId="1C9B913F" w14:textId="77777777" w:rsidR="00632E35" w:rsidRPr="00924AA3" w:rsidRDefault="00632E35" w:rsidP="00476866">
      <w:pPr>
        <w:pStyle w:val="Style353"/>
        <w:widowControl/>
        <w:spacing w:line="276" w:lineRule="auto"/>
        <w:jc w:val="both"/>
        <w:rPr>
          <w:rStyle w:val="FontStyle428"/>
          <w:rFonts w:eastAsia="Calibri"/>
          <w:sz w:val="28"/>
          <w:szCs w:val="28"/>
        </w:rPr>
      </w:pPr>
    </w:p>
    <w:p w14:paraId="171FD99B" w14:textId="77777777" w:rsidR="00632E35" w:rsidRPr="00632E35" w:rsidRDefault="00632E35" w:rsidP="00632E35">
      <w:pPr>
        <w:pStyle w:val="1"/>
        <w:spacing w:before="0" w:beforeAutospacing="0" w:after="0" w:afterAutospacing="0" w:line="360" w:lineRule="auto"/>
        <w:ind w:firstLine="709"/>
        <w:jc w:val="both"/>
        <w:rPr>
          <w:b w:val="0"/>
          <w:sz w:val="28"/>
          <w:szCs w:val="28"/>
        </w:rPr>
      </w:pPr>
      <w:bookmarkStart w:id="7" w:name="_Toc1463692"/>
      <w:bookmarkStart w:id="8" w:name="_Toc1468484"/>
      <w:r w:rsidRPr="00632E35">
        <w:rPr>
          <w:b w:val="0"/>
          <w:sz w:val="28"/>
          <w:szCs w:val="28"/>
        </w:rPr>
        <w:t>11.1. Комплект лицензионного программного обеспечени</w:t>
      </w:r>
      <w:bookmarkEnd w:id="7"/>
      <w:bookmarkEnd w:id="8"/>
      <w:r w:rsidRPr="00632E35">
        <w:rPr>
          <w:b w:val="0"/>
          <w:sz w:val="28"/>
          <w:szCs w:val="28"/>
        </w:rPr>
        <w:t>я:</w:t>
      </w:r>
    </w:p>
    <w:p w14:paraId="3BEBE03B" w14:textId="77777777" w:rsidR="00632E35" w:rsidRPr="00632E35" w:rsidRDefault="00632E35" w:rsidP="00632E35">
      <w:pPr>
        <w:shd w:val="clear" w:color="auto" w:fill="FFFFFF"/>
        <w:spacing w:after="0" w:line="360" w:lineRule="auto"/>
        <w:ind w:firstLine="709"/>
        <w:jc w:val="both"/>
        <w:rPr>
          <w:rFonts w:ascii="Times New Roman" w:hAnsi="Times New Roman"/>
          <w:color w:val="1B1B1D"/>
          <w:sz w:val="28"/>
          <w:szCs w:val="28"/>
        </w:rPr>
      </w:pPr>
      <w:r w:rsidRPr="00632E35">
        <w:rPr>
          <w:rFonts w:ascii="Times New Roman" w:hAnsi="Times New Roman"/>
          <w:color w:val="1B1B1D"/>
          <w:sz w:val="28"/>
          <w:szCs w:val="28"/>
        </w:rPr>
        <w:t xml:space="preserve">1. </w:t>
      </w:r>
      <w:r w:rsidRPr="00632E35">
        <w:rPr>
          <w:rFonts w:ascii="Times New Roman" w:hAnsi="Times New Roman"/>
          <w:color w:val="1B1B1D"/>
          <w:sz w:val="28"/>
          <w:szCs w:val="28"/>
          <w:lang w:val="en-US"/>
        </w:rPr>
        <w:t>Windows</w:t>
      </w:r>
      <w:r w:rsidRPr="00632E35">
        <w:rPr>
          <w:rFonts w:ascii="Times New Roman" w:hAnsi="Times New Roman"/>
          <w:color w:val="1B1B1D"/>
          <w:sz w:val="28"/>
          <w:szCs w:val="28"/>
        </w:rPr>
        <w:t xml:space="preserve">, </w:t>
      </w:r>
      <w:r w:rsidRPr="00632E35">
        <w:rPr>
          <w:rFonts w:ascii="Times New Roman" w:hAnsi="Times New Roman"/>
          <w:color w:val="1B1B1D"/>
          <w:sz w:val="28"/>
          <w:szCs w:val="28"/>
          <w:lang w:val="en-US"/>
        </w:rPr>
        <w:t>Microsoft</w:t>
      </w:r>
      <w:r w:rsidRPr="00632E35">
        <w:rPr>
          <w:rFonts w:ascii="Times New Roman" w:hAnsi="Times New Roman"/>
          <w:color w:val="1B1B1D"/>
          <w:sz w:val="28"/>
          <w:szCs w:val="28"/>
        </w:rPr>
        <w:t xml:space="preserve"> </w:t>
      </w:r>
      <w:r w:rsidRPr="00632E35">
        <w:rPr>
          <w:rFonts w:ascii="Times New Roman" w:hAnsi="Times New Roman"/>
          <w:color w:val="1B1B1D"/>
          <w:sz w:val="28"/>
          <w:szCs w:val="28"/>
          <w:lang w:val="en-US"/>
        </w:rPr>
        <w:t>Office</w:t>
      </w:r>
      <w:r w:rsidRPr="00632E35">
        <w:rPr>
          <w:rFonts w:ascii="Times New Roman" w:hAnsi="Times New Roman"/>
          <w:color w:val="1B1B1D"/>
          <w:sz w:val="28"/>
          <w:szCs w:val="28"/>
        </w:rPr>
        <w:t>;</w:t>
      </w:r>
    </w:p>
    <w:p w14:paraId="630617DD" w14:textId="77777777" w:rsidR="00632E35" w:rsidRPr="00632E35" w:rsidRDefault="00632E35" w:rsidP="00632E35">
      <w:pPr>
        <w:shd w:val="clear" w:color="auto" w:fill="FFFFFF"/>
        <w:spacing w:after="0" w:line="360" w:lineRule="auto"/>
        <w:ind w:firstLine="709"/>
        <w:jc w:val="both"/>
        <w:rPr>
          <w:rFonts w:ascii="Times New Roman" w:hAnsi="Times New Roman"/>
          <w:color w:val="1B1B1D"/>
          <w:sz w:val="28"/>
          <w:szCs w:val="28"/>
        </w:rPr>
      </w:pPr>
      <w:r w:rsidRPr="00632E35">
        <w:rPr>
          <w:rFonts w:ascii="Times New Roman" w:hAnsi="Times New Roman"/>
          <w:color w:val="1B1B1D"/>
          <w:sz w:val="28"/>
          <w:szCs w:val="28"/>
        </w:rPr>
        <w:t>2. Антивирус</w:t>
      </w:r>
      <w:r w:rsidR="0052792C" w:rsidRPr="008B3370">
        <w:rPr>
          <w:rFonts w:ascii="Times New Roman" w:hAnsi="Times New Roman"/>
          <w:color w:val="1B1B1D"/>
          <w:sz w:val="28"/>
          <w:szCs w:val="28"/>
        </w:rPr>
        <w:t xml:space="preserve"> </w:t>
      </w:r>
      <w:r w:rsidR="0052792C" w:rsidRPr="0052792C">
        <w:rPr>
          <w:rFonts w:ascii="Times New Roman" w:hAnsi="Times New Roman"/>
          <w:bCs/>
          <w:kern w:val="32"/>
          <w:sz w:val="28"/>
          <w:szCs w:val="28"/>
          <w:lang w:val="en-US" w:eastAsia="ru-RU"/>
        </w:rPr>
        <w:t>Kaspersky</w:t>
      </w:r>
      <w:r w:rsidRPr="00632E35">
        <w:rPr>
          <w:rFonts w:ascii="Times New Roman" w:hAnsi="Times New Roman"/>
          <w:color w:val="1B1B1D"/>
          <w:sz w:val="28"/>
          <w:szCs w:val="28"/>
        </w:rPr>
        <w:t>.</w:t>
      </w:r>
    </w:p>
    <w:p w14:paraId="7BCE70B8" w14:textId="77777777" w:rsidR="00632E35" w:rsidRPr="00632E35" w:rsidRDefault="00632E35" w:rsidP="00632E35">
      <w:pPr>
        <w:pStyle w:val="1"/>
        <w:spacing w:before="0" w:beforeAutospacing="0" w:after="0" w:afterAutospacing="0" w:line="360" w:lineRule="auto"/>
        <w:ind w:firstLine="709"/>
        <w:jc w:val="both"/>
        <w:rPr>
          <w:b w:val="0"/>
          <w:sz w:val="28"/>
          <w:szCs w:val="28"/>
        </w:rPr>
      </w:pPr>
      <w:bookmarkStart w:id="9" w:name="_Toc1463693"/>
      <w:bookmarkStart w:id="10" w:name="_Toc1468485"/>
      <w:r w:rsidRPr="00632E35">
        <w:rPr>
          <w:b w:val="0"/>
          <w:sz w:val="28"/>
          <w:szCs w:val="28"/>
        </w:rPr>
        <w:t>11.2. Современные профессиональные базы данных и информационные справочные системы:</w:t>
      </w:r>
      <w:bookmarkEnd w:id="9"/>
      <w:bookmarkEnd w:id="10"/>
    </w:p>
    <w:p w14:paraId="39C73137" w14:textId="77777777" w:rsidR="00632E35" w:rsidRPr="00632E35" w:rsidRDefault="00632E35" w:rsidP="00632E35">
      <w:pPr>
        <w:shd w:val="clear" w:color="auto" w:fill="FFFFFF"/>
        <w:spacing w:after="0" w:line="360" w:lineRule="auto"/>
        <w:ind w:firstLine="709"/>
        <w:jc w:val="both"/>
        <w:rPr>
          <w:rFonts w:ascii="Times New Roman" w:hAnsi="Times New Roman"/>
          <w:color w:val="1B1B1D"/>
          <w:sz w:val="28"/>
          <w:szCs w:val="28"/>
        </w:rPr>
      </w:pPr>
      <w:r w:rsidRPr="00632E35">
        <w:rPr>
          <w:rFonts w:ascii="Times New Roman" w:hAnsi="Times New Roman"/>
          <w:color w:val="1B1B1D"/>
          <w:sz w:val="28"/>
          <w:szCs w:val="28"/>
        </w:rPr>
        <w:t>1. Информационно-правовая система «Консультант Плюс»;</w:t>
      </w:r>
    </w:p>
    <w:p w14:paraId="29B7D3E3" w14:textId="77777777" w:rsidR="00632E35" w:rsidRPr="00632E35" w:rsidRDefault="00632E35" w:rsidP="00632E35">
      <w:pPr>
        <w:shd w:val="clear" w:color="auto" w:fill="FFFFFF"/>
        <w:spacing w:after="0" w:line="360" w:lineRule="auto"/>
        <w:ind w:firstLine="709"/>
        <w:jc w:val="both"/>
        <w:rPr>
          <w:rFonts w:ascii="Times New Roman" w:hAnsi="Times New Roman"/>
          <w:color w:val="1B1B1D"/>
          <w:sz w:val="28"/>
          <w:szCs w:val="28"/>
        </w:rPr>
      </w:pPr>
      <w:r w:rsidRPr="00632E35">
        <w:rPr>
          <w:rFonts w:ascii="Times New Roman" w:hAnsi="Times New Roman"/>
          <w:color w:val="1B1B1D"/>
          <w:sz w:val="28"/>
          <w:szCs w:val="28"/>
        </w:rPr>
        <w:t>2. Информационно-правовая система «Гарант»;</w:t>
      </w:r>
    </w:p>
    <w:p w14:paraId="0C487B31" w14:textId="77777777" w:rsidR="00632E35" w:rsidRPr="00632E35" w:rsidRDefault="00632E35" w:rsidP="00632E35">
      <w:pPr>
        <w:spacing w:after="0" w:line="360" w:lineRule="auto"/>
        <w:ind w:firstLine="709"/>
        <w:jc w:val="both"/>
        <w:rPr>
          <w:rFonts w:ascii="Times New Roman" w:hAnsi="Times New Roman"/>
          <w:bCs/>
          <w:sz w:val="28"/>
          <w:szCs w:val="28"/>
          <w:u w:val="single"/>
        </w:rPr>
      </w:pPr>
      <w:r w:rsidRPr="00632E35">
        <w:rPr>
          <w:rFonts w:ascii="Times New Roman" w:hAnsi="Times New Roman"/>
          <w:bCs/>
          <w:sz w:val="28"/>
          <w:szCs w:val="28"/>
        </w:rPr>
        <w:t xml:space="preserve">3. Электронная энциклопедия: </w:t>
      </w:r>
      <w:hyperlink r:id="rId21" w:history="1">
        <w:r w:rsidRPr="00632E35">
          <w:rPr>
            <w:rFonts w:ascii="Times New Roman" w:hAnsi="Times New Roman"/>
            <w:bCs/>
            <w:color w:val="0000FF"/>
            <w:sz w:val="28"/>
            <w:szCs w:val="28"/>
            <w:u w:val="single"/>
            <w:lang w:val="en-US"/>
          </w:rPr>
          <w:t>http</w:t>
        </w:r>
        <w:r w:rsidRPr="00632E35">
          <w:rPr>
            <w:rFonts w:ascii="Times New Roman" w:hAnsi="Times New Roman"/>
            <w:bCs/>
            <w:color w:val="0000FF"/>
            <w:sz w:val="28"/>
            <w:szCs w:val="28"/>
            <w:u w:val="single"/>
          </w:rPr>
          <w:t>://</w:t>
        </w:r>
        <w:proofErr w:type="spellStart"/>
        <w:r w:rsidRPr="00632E35">
          <w:rPr>
            <w:rFonts w:ascii="Times New Roman" w:hAnsi="Times New Roman"/>
            <w:bCs/>
            <w:color w:val="0000FF"/>
            <w:sz w:val="28"/>
            <w:szCs w:val="28"/>
            <w:u w:val="single"/>
            <w:lang w:val="en-US"/>
          </w:rPr>
          <w:t>ru</w:t>
        </w:r>
        <w:proofErr w:type="spellEnd"/>
        <w:r w:rsidRPr="00632E35">
          <w:rPr>
            <w:rFonts w:ascii="Times New Roman" w:hAnsi="Times New Roman"/>
            <w:bCs/>
            <w:color w:val="0000FF"/>
            <w:sz w:val="28"/>
            <w:szCs w:val="28"/>
            <w:u w:val="single"/>
          </w:rPr>
          <w:t>.</w:t>
        </w:r>
        <w:proofErr w:type="spellStart"/>
        <w:r w:rsidRPr="00632E35">
          <w:rPr>
            <w:rFonts w:ascii="Times New Roman" w:hAnsi="Times New Roman"/>
            <w:bCs/>
            <w:color w:val="0000FF"/>
            <w:sz w:val="28"/>
            <w:szCs w:val="28"/>
            <w:u w:val="single"/>
            <w:lang w:val="en-US"/>
          </w:rPr>
          <w:t>wikipedia</w:t>
        </w:r>
        <w:proofErr w:type="spellEnd"/>
        <w:r w:rsidRPr="00632E35">
          <w:rPr>
            <w:rFonts w:ascii="Times New Roman" w:hAnsi="Times New Roman"/>
            <w:bCs/>
            <w:color w:val="0000FF"/>
            <w:sz w:val="28"/>
            <w:szCs w:val="28"/>
            <w:u w:val="single"/>
          </w:rPr>
          <w:t>.</w:t>
        </w:r>
        <w:r w:rsidRPr="00632E35">
          <w:rPr>
            <w:rFonts w:ascii="Times New Roman" w:hAnsi="Times New Roman"/>
            <w:bCs/>
            <w:color w:val="0000FF"/>
            <w:sz w:val="28"/>
            <w:szCs w:val="28"/>
            <w:u w:val="single"/>
            <w:lang w:val="en-US"/>
          </w:rPr>
          <w:t>org</w:t>
        </w:r>
        <w:r w:rsidRPr="00632E35">
          <w:rPr>
            <w:rFonts w:ascii="Times New Roman" w:hAnsi="Times New Roman"/>
            <w:bCs/>
            <w:color w:val="0000FF"/>
            <w:sz w:val="28"/>
            <w:szCs w:val="28"/>
            <w:u w:val="single"/>
          </w:rPr>
          <w:t>/</w:t>
        </w:r>
        <w:r w:rsidRPr="00632E35">
          <w:rPr>
            <w:rFonts w:ascii="Times New Roman" w:hAnsi="Times New Roman"/>
            <w:bCs/>
            <w:color w:val="0000FF"/>
            <w:sz w:val="28"/>
            <w:szCs w:val="28"/>
            <w:u w:val="single"/>
            <w:lang w:val="en-US"/>
          </w:rPr>
          <w:t>wiki</w:t>
        </w:r>
        <w:r w:rsidRPr="00632E35">
          <w:rPr>
            <w:rFonts w:ascii="Times New Roman" w:hAnsi="Times New Roman"/>
            <w:bCs/>
            <w:color w:val="0000FF"/>
            <w:sz w:val="28"/>
            <w:szCs w:val="28"/>
            <w:u w:val="single"/>
          </w:rPr>
          <w:t>/</w:t>
        </w:r>
        <w:r w:rsidRPr="00632E35">
          <w:rPr>
            <w:rFonts w:ascii="Times New Roman" w:hAnsi="Times New Roman"/>
            <w:bCs/>
            <w:color w:val="0000FF"/>
            <w:sz w:val="28"/>
            <w:szCs w:val="28"/>
            <w:u w:val="single"/>
            <w:lang w:val="en-US"/>
          </w:rPr>
          <w:t>Wiki</w:t>
        </w:r>
      </w:hyperlink>
    </w:p>
    <w:p w14:paraId="53AAC477" w14:textId="77777777" w:rsidR="00632E35" w:rsidRPr="00632E35" w:rsidRDefault="00632E35" w:rsidP="00632E35">
      <w:pPr>
        <w:spacing w:after="0" w:line="360" w:lineRule="auto"/>
        <w:ind w:firstLine="709"/>
        <w:jc w:val="both"/>
        <w:rPr>
          <w:rFonts w:ascii="Times New Roman" w:hAnsi="Times New Roman"/>
          <w:bCs/>
          <w:sz w:val="28"/>
          <w:szCs w:val="28"/>
          <w:u w:val="single"/>
        </w:rPr>
      </w:pPr>
      <w:r w:rsidRPr="00632E35">
        <w:rPr>
          <w:rFonts w:ascii="Times New Roman" w:hAnsi="Times New Roman"/>
          <w:bCs/>
          <w:sz w:val="28"/>
          <w:szCs w:val="28"/>
        </w:rPr>
        <w:t xml:space="preserve">4. </w:t>
      </w:r>
      <w:r w:rsidRPr="00632E35">
        <w:rPr>
          <w:rFonts w:ascii="Times New Roman" w:hAnsi="Times New Roman"/>
          <w:bCs/>
          <w:sz w:val="28"/>
          <w:szCs w:val="28"/>
          <w:lang w:val="en-US"/>
        </w:rPr>
        <w:t>C</w:t>
      </w:r>
      <w:proofErr w:type="spellStart"/>
      <w:r w:rsidRPr="00632E35">
        <w:rPr>
          <w:rFonts w:ascii="Times New Roman" w:hAnsi="Times New Roman"/>
          <w:bCs/>
          <w:sz w:val="28"/>
          <w:szCs w:val="28"/>
        </w:rPr>
        <w:t>истема</w:t>
      </w:r>
      <w:proofErr w:type="spellEnd"/>
      <w:r w:rsidRPr="00632E35">
        <w:rPr>
          <w:rFonts w:ascii="Times New Roman" w:hAnsi="Times New Roman"/>
          <w:bCs/>
          <w:sz w:val="28"/>
          <w:szCs w:val="28"/>
        </w:rPr>
        <w:t xml:space="preserve"> комплексного раскрытия информации «СКРИН» -</w:t>
      </w:r>
      <w:r w:rsidRPr="00632E35">
        <w:rPr>
          <w:rFonts w:ascii="Times New Roman" w:hAnsi="Times New Roman"/>
          <w:bCs/>
          <w:sz w:val="28"/>
          <w:szCs w:val="28"/>
          <w:lang w:val="en-US"/>
        </w:rPr>
        <w:t>http</w:t>
      </w:r>
      <w:r w:rsidRPr="00632E35">
        <w:rPr>
          <w:rFonts w:ascii="Times New Roman" w:hAnsi="Times New Roman"/>
          <w:bCs/>
          <w:sz w:val="28"/>
          <w:szCs w:val="28"/>
        </w:rPr>
        <w:t>://</w:t>
      </w:r>
      <w:r w:rsidRPr="00632E35">
        <w:rPr>
          <w:rFonts w:ascii="Times New Roman" w:hAnsi="Times New Roman"/>
          <w:bCs/>
          <w:sz w:val="28"/>
          <w:szCs w:val="28"/>
          <w:lang w:val="en-US"/>
        </w:rPr>
        <w:t>www</w:t>
      </w:r>
      <w:r w:rsidRPr="00632E35">
        <w:rPr>
          <w:rFonts w:ascii="Times New Roman" w:hAnsi="Times New Roman"/>
          <w:bCs/>
          <w:sz w:val="28"/>
          <w:szCs w:val="28"/>
        </w:rPr>
        <w:t>.</w:t>
      </w:r>
      <w:proofErr w:type="spellStart"/>
      <w:r w:rsidRPr="00632E35">
        <w:rPr>
          <w:rFonts w:ascii="Times New Roman" w:hAnsi="Times New Roman"/>
          <w:bCs/>
          <w:sz w:val="28"/>
          <w:szCs w:val="28"/>
          <w:lang w:val="en-US"/>
        </w:rPr>
        <w:t>skrin</w:t>
      </w:r>
      <w:proofErr w:type="spellEnd"/>
      <w:r w:rsidRPr="00632E35">
        <w:rPr>
          <w:rFonts w:ascii="Times New Roman" w:hAnsi="Times New Roman"/>
          <w:bCs/>
          <w:sz w:val="28"/>
          <w:szCs w:val="28"/>
        </w:rPr>
        <w:t>.</w:t>
      </w:r>
      <w:proofErr w:type="spellStart"/>
      <w:r w:rsidRPr="00632E35">
        <w:rPr>
          <w:rFonts w:ascii="Times New Roman" w:hAnsi="Times New Roman"/>
          <w:bCs/>
          <w:sz w:val="28"/>
          <w:szCs w:val="28"/>
          <w:lang w:val="en-US"/>
        </w:rPr>
        <w:t>ru</w:t>
      </w:r>
      <w:proofErr w:type="spellEnd"/>
    </w:p>
    <w:p w14:paraId="593FF5E0" w14:textId="77777777" w:rsidR="00632E35" w:rsidRPr="00632E35" w:rsidRDefault="00632E35" w:rsidP="00632E35">
      <w:pPr>
        <w:pStyle w:val="1"/>
        <w:spacing w:before="0" w:beforeAutospacing="0" w:after="0" w:afterAutospacing="0" w:line="360" w:lineRule="auto"/>
        <w:ind w:firstLine="709"/>
        <w:jc w:val="both"/>
        <w:rPr>
          <w:b w:val="0"/>
          <w:sz w:val="28"/>
          <w:szCs w:val="28"/>
        </w:rPr>
      </w:pPr>
      <w:bookmarkStart w:id="11" w:name="_Toc1463694"/>
      <w:bookmarkStart w:id="12" w:name="_Toc1468486"/>
      <w:r w:rsidRPr="00632E35">
        <w:rPr>
          <w:b w:val="0"/>
          <w:bCs w:val="0"/>
          <w:color w:val="1B1B1D"/>
          <w:kern w:val="0"/>
          <w:sz w:val="28"/>
          <w:szCs w:val="28"/>
        </w:rPr>
        <w:t xml:space="preserve"> </w:t>
      </w:r>
      <w:r w:rsidRPr="00632E35">
        <w:rPr>
          <w:b w:val="0"/>
          <w:sz w:val="28"/>
          <w:szCs w:val="28"/>
        </w:rPr>
        <w:t>11.3. Сертифицированные программные и аппаратные средства защиты информации.</w:t>
      </w:r>
      <w:bookmarkEnd w:id="11"/>
      <w:bookmarkEnd w:id="12"/>
      <w:r w:rsidRPr="00632E35">
        <w:rPr>
          <w:b w:val="0"/>
          <w:sz w:val="28"/>
          <w:szCs w:val="28"/>
        </w:rPr>
        <w:t> </w:t>
      </w:r>
    </w:p>
    <w:p w14:paraId="05C87AC1" w14:textId="77777777" w:rsidR="00632E35" w:rsidRPr="00632E35" w:rsidRDefault="00632E35" w:rsidP="00632E35">
      <w:pPr>
        <w:shd w:val="clear" w:color="auto" w:fill="FFFFFF"/>
        <w:spacing w:after="0" w:line="360" w:lineRule="auto"/>
        <w:ind w:firstLine="709"/>
        <w:jc w:val="both"/>
        <w:rPr>
          <w:b/>
          <w:sz w:val="28"/>
          <w:szCs w:val="28"/>
        </w:rPr>
      </w:pPr>
      <w:r w:rsidRPr="00632E35">
        <w:rPr>
          <w:rFonts w:ascii="Times New Roman" w:hAnsi="Times New Roman"/>
          <w:color w:val="1B1B1D"/>
          <w:sz w:val="28"/>
          <w:szCs w:val="28"/>
        </w:rPr>
        <w:lastRenderedPageBreak/>
        <w:t>- Не предусмотрены.</w:t>
      </w:r>
      <w:bookmarkStart w:id="13" w:name="_Toc418076177"/>
    </w:p>
    <w:bookmarkEnd w:id="13"/>
    <w:p w14:paraId="7719F28F" w14:textId="77777777" w:rsidR="00476866" w:rsidRPr="00924AA3" w:rsidRDefault="00476866" w:rsidP="00476866">
      <w:pPr>
        <w:pStyle w:val="Style353"/>
        <w:widowControl/>
        <w:spacing w:line="360" w:lineRule="auto"/>
        <w:ind w:firstLine="709"/>
        <w:jc w:val="both"/>
        <w:rPr>
          <w:rStyle w:val="FontStyle428"/>
          <w:rFonts w:eastAsia="Calibri"/>
          <w:b w:val="0"/>
          <w:bCs w:val="0"/>
          <w:sz w:val="28"/>
          <w:szCs w:val="28"/>
        </w:rPr>
      </w:pPr>
    </w:p>
    <w:p w14:paraId="397B5DD9" w14:textId="77777777" w:rsidR="00476866" w:rsidRPr="00851634" w:rsidRDefault="00476866" w:rsidP="005D24F6">
      <w:pPr>
        <w:pStyle w:val="Style353"/>
        <w:widowControl/>
        <w:numPr>
          <w:ilvl w:val="0"/>
          <w:numId w:val="1"/>
        </w:numPr>
        <w:spacing w:line="360" w:lineRule="auto"/>
        <w:ind w:left="0" w:firstLine="0"/>
        <w:jc w:val="both"/>
        <w:rPr>
          <w:rFonts w:eastAsia="Calibri"/>
          <w:b/>
          <w:bCs/>
          <w:sz w:val="28"/>
          <w:szCs w:val="28"/>
        </w:rPr>
      </w:pPr>
      <w:r w:rsidRPr="00851634">
        <w:rPr>
          <w:rStyle w:val="FontStyle428"/>
          <w:rFonts w:eastAsia="Calibri"/>
          <w:spacing w:val="0"/>
          <w:sz w:val="28"/>
          <w:szCs w:val="28"/>
        </w:rPr>
        <w:t xml:space="preserve">Описание материально-технической базы, необходимой для осуществления образовательного процесса по дисциплине </w:t>
      </w:r>
    </w:p>
    <w:p w14:paraId="4CCC1816" w14:textId="77777777" w:rsidR="00FD62C9" w:rsidRPr="00FD62C9" w:rsidRDefault="00FD62C9" w:rsidP="00FD62C9">
      <w:pPr>
        <w:spacing w:before="120" w:after="120"/>
        <w:ind w:right="-428"/>
        <w:contextualSpacing/>
        <w:jc w:val="both"/>
        <w:rPr>
          <w:rFonts w:ascii="Times New Roman" w:hAnsi="Times New Roman"/>
          <w:sz w:val="28"/>
          <w:szCs w:val="28"/>
        </w:rPr>
      </w:pPr>
      <w:r w:rsidRPr="00FD62C9">
        <w:rPr>
          <w:rFonts w:ascii="Times New Roman" w:hAnsi="Times New Roman"/>
          <w:sz w:val="28"/>
          <w:szCs w:val="28"/>
        </w:rPr>
        <w:t>1. Аудиторный фонд Финансового университета.</w:t>
      </w:r>
    </w:p>
    <w:p w14:paraId="4CC4DE0E" w14:textId="77777777" w:rsidR="00FD62C9" w:rsidRPr="00FD62C9" w:rsidRDefault="00FD62C9" w:rsidP="00FD62C9">
      <w:pPr>
        <w:spacing w:before="120" w:after="120"/>
        <w:ind w:right="-428"/>
        <w:contextualSpacing/>
        <w:jc w:val="both"/>
        <w:rPr>
          <w:rFonts w:ascii="Times New Roman" w:hAnsi="Times New Roman"/>
          <w:sz w:val="28"/>
          <w:szCs w:val="28"/>
        </w:rPr>
      </w:pPr>
      <w:r w:rsidRPr="00FD62C9">
        <w:rPr>
          <w:rFonts w:ascii="Times New Roman" w:hAnsi="Times New Roman"/>
          <w:sz w:val="28"/>
          <w:szCs w:val="28"/>
        </w:rPr>
        <w:t>2. Мультимедийная техника.</w:t>
      </w:r>
    </w:p>
    <w:p w14:paraId="3787A5AA" w14:textId="77777777" w:rsidR="00FD62C9" w:rsidRPr="00FD62C9" w:rsidRDefault="00FD62C9" w:rsidP="00FD62C9">
      <w:pPr>
        <w:spacing w:before="120" w:after="120"/>
        <w:ind w:right="-428"/>
        <w:contextualSpacing/>
        <w:jc w:val="both"/>
        <w:rPr>
          <w:rFonts w:ascii="Times New Roman" w:hAnsi="Times New Roman"/>
          <w:sz w:val="28"/>
          <w:szCs w:val="28"/>
        </w:rPr>
      </w:pPr>
      <w:r w:rsidRPr="00FD62C9">
        <w:rPr>
          <w:rFonts w:ascii="Times New Roman" w:hAnsi="Times New Roman"/>
          <w:sz w:val="28"/>
          <w:szCs w:val="28"/>
        </w:rPr>
        <w:t>3. Программные, технические и электронные средства обучения и контроля знаний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 лекции, учебно-методические материалы и др.</w:t>
      </w:r>
      <w:r w:rsidR="0052792C">
        <w:rPr>
          <w:rFonts w:ascii="Times New Roman" w:hAnsi="Times New Roman"/>
          <w:sz w:val="28"/>
          <w:szCs w:val="28"/>
        </w:rPr>
        <w:t>)</w:t>
      </w:r>
    </w:p>
    <w:p w14:paraId="69EB37C8" w14:textId="77777777" w:rsidR="00FD62C9" w:rsidRPr="00AE2E69" w:rsidRDefault="00FD62C9" w:rsidP="00476866">
      <w:pPr>
        <w:spacing w:after="0" w:line="360" w:lineRule="auto"/>
        <w:jc w:val="center"/>
        <w:rPr>
          <w:rFonts w:ascii="Times New Roman" w:hAnsi="Times New Roman"/>
          <w:bCs/>
          <w:sz w:val="28"/>
          <w:szCs w:val="28"/>
        </w:rPr>
      </w:pPr>
    </w:p>
    <w:p w14:paraId="7FC7E95D" w14:textId="77777777" w:rsidR="00257DA9" w:rsidRPr="00AE2E69" w:rsidRDefault="00257DA9" w:rsidP="00661C12">
      <w:pPr>
        <w:spacing w:after="0" w:line="360" w:lineRule="auto"/>
        <w:jc w:val="center"/>
        <w:rPr>
          <w:rFonts w:ascii="Times New Roman" w:hAnsi="Times New Roman"/>
          <w:bCs/>
          <w:sz w:val="28"/>
          <w:szCs w:val="28"/>
        </w:rPr>
      </w:pPr>
    </w:p>
    <w:sectPr w:rsidR="00257DA9" w:rsidRPr="00AE2E69" w:rsidSect="00D46423">
      <w:pgSz w:w="11906" w:h="16838"/>
      <w:pgMar w:top="1134" w:right="850" w:bottom="1134" w:left="1134" w:header="708" w:footer="708" w:gutter="0"/>
      <w:pgNumType w:start="3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88E9E" w14:textId="77777777" w:rsidR="00427451" w:rsidRDefault="00427451">
      <w:pPr>
        <w:spacing w:after="0" w:line="240" w:lineRule="auto"/>
      </w:pPr>
      <w:r>
        <w:separator/>
      </w:r>
    </w:p>
  </w:endnote>
  <w:endnote w:type="continuationSeparator" w:id="0">
    <w:p w14:paraId="39742372" w14:textId="77777777" w:rsidR="00427451" w:rsidRDefault="00427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ヒラギノ角ゴ Pro W3">
    <w:altName w:val="Times New Roman"/>
    <w:charset w:val="00"/>
    <w:family w:val="roman"/>
    <w:pitch w:val="default"/>
  </w:font>
  <w:font w:name="+mj-ea">
    <w:panose1 w:val="00000000000000000000"/>
    <w:charset w:val="00"/>
    <w:family w:val="roman"/>
    <w:notTrueType/>
    <w:pitch w:val="default"/>
  </w:font>
  <w:font w:name="Times New Roman,Bold">
    <w:altName w:val="Times New Roman"/>
    <w:panose1 w:val="00000000000000000000"/>
    <w:charset w:val="00"/>
    <w:family w:val="roman"/>
    <w:notTrueType/>
    <w:pitch w:val="default"/>
  </w:font>
  <w:font w:name="Times New Roman,BoldItalic">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246806"/>
      <w:docPartObj>
        <w:docPartGallery w:val="Page Numbers (Bottom of Page)"/>
        <w:docPartUnique/>
      </w:docPartObj>
    </w:sdtPr>
    <w:sdtEndPr/>
    <w:sdtContent>
      <w:p w14:paraId="088E0084" w14:textId="10440D59" w:rsidR="00F44814" w:rsidRDefault="00F44814">
        <w:pPr>
          <w:pStyle w:val="af3"/>
          <w:jc w:val="center"/>
        </w:pPr>
        <w:r>
          <w:fldChar w:fldCharType="begin"/>
        </w:r>
        <w:r>
          <w:instrText>PAGE   \* MERGEFORMAT</w:instrText>
        </w:r>
        <w:r>
          <w:fldChar w:fldCharType="separate"/>
        </w:r>
        <w:r w:rsidR="00E575AF" w:rsidRPr="00E575AF">
          <w:rPr>
            <w:noProof/>
            <w:lang w:val="ru-RU"/>
          </w:rPr>
          <w:t>21</w:t>
        </w:r>
        <w:r>
          <w:fldChar w:fldCharType="end"/>
        </w:r>
      </w:p>
    </w:sdtContent>
  </w:sdt>
  <w:p w14:paraId="4AB6871E" w14:textId="77777777" w:rsidR="00F44814" w:rsidRDefault="00F4481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7207281"/>
      <w:docPartObj>
        <w:docPartGallery w:val="Page Numbers (Bottom of Page)"/>
        <w:docPartUnique/>
      </w:docPartObj>
    </w:sdtPr>
    <w:sdtEndPr/>
    <w:sdtContent>
      <w:p w14:paraId="28363330" w14:textId="1A13E736" w:rsidR="00F44814" w:rsidRDefault="00F44814">
        <w:pPr>
          <w:pStyle w:val="af3"/>
          <w:jc w:val="center"/>
        </w:pPr>
        <w:r>
          <w:fldChar w:fldCharType="begin"/>
        </w:r>
        <w:r>
          <w:instrText>PAGE   \* MERGEFORMAT</w:instrText>
        </w:r>
        <w:r>
          <w:fldChar w:fldCharType="separate"/>
        </w:r>
        <w:r w:rsidR="00E575AF" w:rsidRPr="00E575AF">
          <w:rPr>
            <w:noProof/>
            <w:lang w:val="ru-RU"/>
          </w:rPr>
          <w:t>20</w:t>
        </w:r>
        <w:r>
          <w:fldChar w:fldCharType="end"/>
        </w:r>
      </w:p>
    </w:sdtContent>
  </w:sdt>
  <w:p w14:paraId="42567461" w14:textId="77777777" w:rsidR="00F44814" w:rsidRDefault="00F4481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12C8B" w14:textId="77777777" w:rsidR="00427451" w:rsidRDefault="00427451">
      <w:pPr>
        <w:spacing w:after="0" w:line="240" w:lineRule="auto"/>
      </w:pPr>
      <w:r>
        <w:separator/>
      </w:r>
    </w:p>
  </w:footnote>
  <w:footnote w:type="continuationSeparator" w:id="0">
    <w:p w14:paraId="584F95F3" w14:textId="77777777" w:rsidR="00427451" w:rsidRDefault="004274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542CE" w14:textId="77777777" w:rsidR="00F44814" w:rsidRDefault="00F44814">
    <w:pPr>
      <w:pStyle w:val="af1"/>
      <w:jc w:val="center"/>
    </w:pPr>
  </w:p>
  <w:p w14:paraId="04C0C6AF" w14:textId="77777777" w:rsidR="00F44814" w:rsidRDefault="00F4481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070B"/>
    <w:multiLevelType w:val="hybridMultilevel"/>
    <w:tmpl w:val="AA142BA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 w15:restartNumberingAfterBreak="0">
    <w:nsid w:val="0437685C"/>
    <w:multiLevelType w:val="multilevel"/>
    <w:tmpl w:val="AD063F56"/>
    <w:lvl w:ilvl="0">
      <w:start w:val="1"/>
      <w:numFmt w:val="decimal"/>
      <w:lvlText w:val="%1."/>
      <w:lvlJc w:val="left"/>
      <w:pPr>
        <w:ind w:left="1440" w:hanging="360"/>
      </w:pPr>
      <w:rPr>
        <w:rFonts w:hint="default"/>
        <w:b w:val="0"/>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05D32D75"/>
    <w:multiLevelType w:val="multilevel"/>
    <w:tmpl w:val="31E21D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F1011B"/>
    <w:multiLevelType w:val="multilevel"/>
    <w:tmpl w:val="496C4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5B10BF"/>
    <w:multiLevelType w:val="hybridMultilevel"/>
    <w:tmpl w:val="3A9014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BC0419"/>
    <w:multiLevelType w:val="hybridMultilevel"/>
    <w:tmpl w:val="2A486F06"/>
    <w:lvl w:ilvl="0" w:tplc="0419000F">
      <w:start w:val="1"/>
      <w:numFmt w:val="decimal"/>
      <w:lvlText w:val="%1."/>
      <w:lvlJc w:val="left"/>
      <w:pPr>
        <w:tabs>
          <w:tab w:val="num" w:pos="360"/>
        </w:tabs>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740269"/>
    <w:multiLevelType w:val="multilevel"/>
    <w:tmpl w:val="64AEB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7B672C"/>
    <w:multiLevelType w:val="hybridMultilevel"/>
    <w:tmpl w:val="96E454CA"/>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8" w15:restartNumberingAfterBreak="0">
    <w:nsid w:val="58CC63E3"/>
    <w:multiLevelType w:val="hybridMultilevel"/>
    <w:tmpl w:val="7278D69C"/>
    <w:lvl w:ilvl="0" w:tplc="04190001">
      <w:start w:val="1"/>
      <w:numFmt w:val="bullet"/>
      <w:lvlText w:val=""/>
      <w:lvlJc w:val="left"/>
      <w:pPr>
        <w:ind w:left="1133" w:hanging="360"/>
      </w:pPr>
      <w:rPr>
        <w:rFonts w:ascii="Symbol" w:hAnsi="Symbol" w:hint="default"/>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9" w15:restartNumberingAfterBreak="0">
    <w:nsid w:val="594918A1"/>
    <w:multiLevelType w:val="multilevel"/>
    <w:tmpl w:val="B19064E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5F82A97"/>
    <w:multiLevelType w:val="hybridMultilevel"/>
    <w:tmpl w:val="226601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6B5056F"/>
    <w:multiLevelType w:val="hybridMultilevel"/>
    <w:tmpl w:val="31DE87BA"/>
    <w:lvl w:ilvl="0" w:tplc="92EA8A0C">
      <w:start w:val="1"/>
      <w:numFmt w:val="decimal"/>
      <w:lvlText w:val="%1."/>
      <w:lvlJc w:val="left"/>
      <w:pPr>
        <w:tabs>
          <w:tab w:val="num" w:pos="360"/>
        </w:tabs>
        <w:ind w:left="36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72A61500"/>
    <w:multiLevelType w:val="hybridMultilevel"/>
    <w:tmpl w:val="8A0464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66D7953"/>
    <w:multiLevelType w:val="hybridMultilevel"/>
    <w:tmpl w:val="C31ED75E"/>
    <w:lvl w:ilvl="0" w:tplc="E3860FFC">
      <w:start w:val="1"/>
      <w:numFmt w:val="decimal"/>
      <w:lvlText w:val="%1."/>
      <w:lvlJc w:val="left"/>
      <w:pPr>
        <w:ind w:left="360" w:hanging="360"/>
      </w:pPr>
      <w:rPr>
        <w:rFonts w:hint="default"/>
      </w:r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15" w15:restartNumberingAfterBreak="0">
    <w:nsid w:val="7EC34FDF"/>
    <w:multiLevelType w:val="hybridMultilevel"/>
    <w:tmpl w:val="D7F8D4C2"/>
    <w:lvl w:ilvl="0" w:tplc="4CEA387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ED61DC9"/>
    <w:multiLevelType w:val="hybridMultilevel"/>
    <w:tmpl w:val="07CC6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10"/>
  </w:num>
  <w:num w:numId="4">
    <w:abstractNumId w:val="4"/>
  </w:num>
  <w:num w:numId="5">
    <w:abstractNumId w:val="0"/>
  </w:num>
  <w:num w:numId="6">
    <w:abstractNumId w:val="8"/>
  </w:num>
  <w:num w:numId="7">
    <w:abstractNumId w:val="7"/>
  </w:num>
  <w:num w:numId="8">
    <w:abstractNumId w:val="13"/>
  </w:num>
  <w:num w:numId="9">
    <w:abstractNumId w:val="16"/>
  </w:num>
  <w:num w:numId="10">
    <w:abstractNumId w:val="11"/>
  </w:num>
  <w:num w:numId="11">
    <w:abstractNumId w:val="15"/>
  </w:num>
  <w:num w:numId="12">
    <w:abstractNumId w:val="6"/>
  </w:num>
  <w:num w:numId="13">
    <w:abstractNumId w:val="2"/>
  </w:num>
  <w:num w:numId="14">
    <w:abstractNumId w:val="3"/>
  </w:num>
  <w:num w:numId="15">
    <w:abstractNumId w:val="14"/>
  </w:num>
  <w:num w:numId="16">
    <w:abstractNumId w:val="1"/>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DA9"/>
    <w:rsid w:val="00007B34"/>
    <w:rsid w:val="000117ED"/>
    <w:rsid w:val="00011D26"/>
    <w:rsid w:val="00012153"/>
    <w:rsid w:val="00027532"/>
    <w:rsid w:val="00032BB4"/>
    <w:rsid w:val="00033174"/>
    <w:rsid w:val="00040295"/>
    <w:rsid w:val="00041E34"/>
    <w:rsid w:val="00047130"/>
    <w:rsid w:val="000530D6"/>
    <w:rsid w:val="00060204"/>
    <w:rsid w:val="000620FF"/>
    <w:rsid w:val="00063E0E"/>
    <w:rsid w:val="00071730"/>
    <w:rsid w:val="000848D8"/>
    <w:rsid w:val="00084F9D"/>
    <w:rsid w:val="00090B3D"/>
    <w:rsid w:val="000924C0"/>
    <w:rsid w:val="00097188"/>
    <w:rsid w:val="000A529A"/>
    <w:rsid w:val="000A5884"/>
    <w:rsid w:val="000A5911"/>
    <w:rsid w:val="000B5B15"/>
    <w:rsid w:val="000B721D"/>
    <w:rsid w:val="000C0587"/>
    <w:rsid w:val="000C118E"/>
    <w:rsid w:val="000C48E3"/>
    <w:rsid w:val="000C54D5"/>
    <w:rsid w:val="000D330C"/>
    <w:rsid w:val="000D338A"/>
    <w:rsid w:val="000D469E"/>
    <w:rsid w:val="000E0F44"/>
    <w:rsid w:val="000E3CAE"/>
    <w:rsid w:val="000E41BF"/>
    <w:rsid w:val="000E54AF"/>
    <w:rsid w:val="000E5F85"/>
    <w:rsid w:val="000E6806"/>
    <w:rsid w:val="001010AF"/>
    <w:rsid w:val="00102609"/>
    <w:rsid w:val="00110A98"/>
    <w:rsid w:val="00114698"/>
    <w:rsid w:val="00116961"/>
    <w:rsid w:val="00116F39"/>
    <w:rsid w:val="00117ED8"/>
    <w:rsid w:val="0012221D"/>
    <w:rsid w:val="00124F0A"/>
    <w:rsid w:val="00131141"/>
    <w:rsid w:val="00133BE2"/>
    <w:rsid w:val="00134C7F"/>
    <w:rsid w:val="00135E86"/>
    <w:rsid w:val="00137737"/>
    <w:rsid w:val="00141923"/>
    <w:rsid w:val="0014354E"/>
    <w:rsid w:val="00160D91"/>
    <w:rsid w:val="0016127A"/>
    <w:rsid w:val="0016388B"/>
    <w:rsid w:val="00164D8C"/>
    <w:rsid w:val="001651F3"/>
    <w:rsid w:val="00166A7A"/>
    <w:rsid w:val="00167618"/>
    <w:rsid w:val="00170DF8"/>
    <w:rsid w:val="00172FF0"/>
    <w:rsid w:val="0017435C"/>
    <w:rsid w:val="00176187"/>
    <w:rsid w:val="00176B3B"/>
    <w:rsid w:val="00177B60"/>
    <w:rsid w:val="001862FD"/>
    <w:rsid w:val="00187BE4"/>
    <w:rsid w:val="001907C6"/>
    <w:rsid w:val="00190DE4"/>
    <w:rsid w:val="00196D14"/>
    <w:rsid w:val="001A044A"/>
    <w:rsid w:val="001A35CD"/>
    <w:rsid w:val="001A5EC5"/>
    <w:rsid w:val="001A61DF"/>
    <w:rsid w:val="001A62B0"/>
    <w:rsid w:val="001B33DB"/>
    <w:rsid w:val="001B475F"/>
    <w:rsid w:val="001B5B1D"/>
    <w:rsid w:val="001B69FF"/>
    <w:rsid w:val="001C0B82"/>
    <w:rsid w:val="001C49EA"/>
    <w:rsid w:val="001D2F7C"/>
    <w:rsid w:val="001D460A"/>
    <w:rsid w:val="001E0913"/>
    <w:rsid w:val="001E0956"/>
    <w:rsid w:val="001E6047"/>
    <w:rsid w:val="001F037E"/>
    <w:rsid w:val="00202715"/>
    <w:rsid w:val="002100D6"/>
    <w:rsid w:val="00210273"/>
    <w:rsid w:val="00212B4A"/>
    <w:rsid w:val="00220FFD"/>
    <w:rsid w:val="00225E05"/>
    <w:rsid w:val="0022696F"/>
    <w:rsid w:val="00227064"/>
    <w:rsid w:val="0022796F"/>
    <w:rsid w:val="0024040B"/>
    <w:rsid w:val="0024159C"/>
    <w:rsid w:val="002423AE"/>
    <w:rsid w:val="00245941"/>
    <w:rsid w:val="002478F3"/>
    <w:rsid w:val="002506EA"/>
    <w:rsid w:val="00251F91"/>
    <w:rsid w:val="0025560B"/>
    <w:rsid w:val="00257DA9"/>
    <w:rsid w:val="002654A3"/>
    <w:rsid w:val="002722D0"/>
    <w:rsid w:val="002735A1"/>
    <w:rsid w:val="00273BD9"/>
    <w:rsid w:val="00275ADC"/>
    <w:rsid w:val="002762B5"/>
    <w:rsid w:val="002779A0"/>
    <w:rsid w:val="00283537"/>
    <w:rsid w:val="00284648"/>
    <w:rsid w:val="00296EE5"/>
    <w:rsid w:val="002979CC"/>
    <w:rsid w:val="002A3436"/>
    <w:rsid w:val="002B2EA0"/>
    <w:rsid w:val="002B44A8"/>
    <w:rsid w:val="002B59B6"/>
    <w:rsid w:val="002C0B95"/>
    <w:rsid w:val="002C0D2B"/>
    <w:rsid w:val="002C21E3"/>
    <w:rsid w:val="002C4777"/>
    <w:rsid w:val="002E0F82"/>
    <w:rsid w:val="002E4F58"/>
    <w:rsid w:val="002E675F"/>
    <w:rsid w:val="002F0337"/>
    <w:rsid w:val="00303D89"/>
    <w:rsid w:val="00303EA0"/>
    <w:rsid w:val="00305D1C"/>
    <w:rsid w:val="00306323"/>
    <w:rsid w:val="00311D9B"/>
    <w:rsid w:val="00311F0E"/>
    <w:rsid w:val="00323987"/>
    <w:rsid w:val="00324FA9"/>
    <w:rsid w:val="003273E2"/>
    <w:rsid w:val="00336C4F"/>
    <w:rsid w:val="00337460"/>
    <w:rsid w:val="0034013B"/>
    <w:rsid w:val="00363EEA"/>
    <w:rsid w:val="00364524"/>
    <w:rsid w:val="0037043D"/>
    <w:rsid w:val="00374958"/>
    <w:rsid w:val="00375F5D"/>
    <w:rsid w:val="00382C20"/>
    <w:rsid w:val="00387A3D"/>
    <w:rsid w:val="00390343"/>
    <w:rsid w:val="0039137C"/>
    <w:rsid w:val="003A12A7"/>
    <w:rsid w:val="003B1CB3"/>
    <w:rsid w:val="003B21B7"/>
    <w:rsid w:val="003B4A82"/>
    <w:rsid w:val="003D688A"/>
    <w:rsid w:val="003E1760"/>
    <w:rsid w:val="003E3056"/>
    <w:rsid w:val="003F02E0"/>
    <w:rsid w:val="003F1A13"/>
    <w:rsid w:val="003F2237"/>
    <w:rsid w:val="003F3187"/>
    <w:rsid w:val="003F459A"/>
    <w:rsid w:val="00400F3C"/>
    <w:rsid w:val="004012B7"/>
    <w:rsid w:val="00413E00"/>
    <w:rsid w:val="004143F9"/>
    <w:rsid w:val="00416291"/>
    <w:rsid w:val="00417452"/>
    <w:rsid w:val="0042347B"/>
    <w:rsid w:val="00427451"/>
    <w:rsid w:val="00440CA4"/>
    <w:rsid w:val="0044499A"/>
    <w:rsid w:val="00451A5B"/>
    <w:rsid w:val="00453993"/>
    <w:rsid w:val="00453BE1"/>
    <w:rsid w:val="00454C03"/>
    <w:rsid w:val="00461540"/>
    <w:rsid w:val="0046765C"/>
    <w:rsid w:val="00470871"/>
    <w:rsid w:val="0047180D"/>
    <w:rsid w:val="00471B98"/>
    <w:rsid w:val="00476866"/>
    <w:rsid w:val="00481F21"/>
    <w:rsid w:val="00484D30"/>
    <w:rsid w:val="00486C8E"/>
    <w:rsid w:val="004903BF"/>
    <w:rsid w:val="00490EDE"/>
    <w:rsid w:val="00493E01"/>
    <w:rsid w:val="004974CA"/>
    <w:rsid w:val="004A0515"/>
    <w:rsid w:val="004A472F"/>
    <w:rsid w:val="004A614B"/>
    <w:rsid w:val="004B507C"/>
    <w:rsid w:val="004C0DFF"/>
    <w:rsid w:val="004C13CE"/>
    <w:rsid w:val="004C48B4"/>
    <w:rsid w:val="004C5B3E"/>
    <w:rsid w:val="004C6423"/>
    <w:rsid w:val="004D4AFA"/>
    <w:rsid w:val="004D6601"/>
    <w:rsid w:val="004E38AF"/>
    <w:rsid w:val="004E6845"/>
    <w:rsid w:val="004E7316"/>
    <w:rsid w:val="004F1AFB"/>
    <w:rsid w:val="004F5782"/>
    <w:rsid w:val="004F6A27"/>
    <w:rsid w:val="004F6EE1"/>
    <w:rsid w:val="005040DE"/>
    <w:rsid w:val="00505D19"/>
    <w:rsid w:val="00506286"/>
    <w:rsid w:val="0051030C"/>
    <w:rsid w:val="005103D0"/>
    <w:rsid w:val="005142DB"/>
    <w:rsid w:val="00517D17"/>
    <w:rsid w:val="005253E9"/>
    <w:rsid w:val="005264DD"/>
    <w:rsid w:val="0052792C"/>
    <w:rsid w:val="00531073"/>
    <w:rsid w:val="005328A0"/>
    <w:rsid w:val="00532D3E"/>
    <w:rsid w:val="00536357"/>
    <w:rsid w:val="00542748"/>
    <w:rsid w:val="00545BD8"/>
    <w:rsid w:val="0054666D"/>
    <w:rsid w:val="00546CBB"/>
    <w:rsid w:val="005514A0"/>
    <w:rsid w:val="00553089"/>
    <w:rsid w:val="00555546"/>
    <w:rsid w:val="00555FCC"/>
    <w:rsid w:val="00560F93"/>
    <w:rsid w:val="00561528"/>
    <w:rsid w:val="00563997"/>
    <w:rsid w:val="00563B86"/>
    <w:rsid w:val="005734AC"/>
    <w:rsid w:val="005746AA"/>
    <w:rsid w:val="00574EDF"/>
    <w:rsid w:val="00580174"/>
    <w:rsid w:val="005804F6"/>
    <w:rsid w:val="00581247"/>
    <w:rsid w:val="00582666"/>
    <w:rsid w:val="00582F80"/>
    <w:rsid w:val="005832C1"/>
    <w:rsid w:val="00585BC6"/>
    <w:rsid w:val="005874A2"/>
    <w:rsid w:val="00593DA7"/>
    <w:rsid w:val="0059502A"/>
    <w:rsid w:val="005A1F6D"/>
    <w:rsid w:val="005A4BBD"/>
    <w:rsid w:val="005B0B3E"/>
    <w:rsid w:val="005B2BB8"/>
    <w:rsid w:val="005C36CD"/>
    <w:rsid w:val="005C7420"/>
    <w:rsid w:val="005D24F6"/>
    <w:rsid w:val="005D3791"/>
    <w:rsid w:val="005D3996"/>
    <w:rsid w:val="005D4E98"/>
    <w:rsid w:val="005D5A56"/>
    <w:rsid w:val="005E3F92"/>
    <w:rsid w:val="005E550B"/>
    <w:rsid w:val="005F06E7"/>
    <w:rsid w:val="005F2E50"/>
    <w:rsid w:val="005F30B5"/>
    <w:rsid w:val="005F31FA"/>
    <w:rsid w:val="00604289"/>
    <w:rsid w:val="0061127C"/>
    <w:rsid w:val="00611941"/>
    <w:rsid w:val="00612606"/>
    <w:rsid w:val="006154A2"/>
    <w:rsid w:val="00616C66"/>
    <w:rsid w:val="00625B93"/>
    <w:rsid w:val="00632BDF"/>
    <w:rsid w:val="00632E35"/>
    <w:rsid w:val="00640A00"/>
    <w:rsid w:val="0064456A"/>
    <w:rsid w:val="006459C7"/>
    <w:rsid w:val="006513CD"/>
    <w:rsid w:val="00655C03"/>
    <w:rsid w:val="00661C12"/>
    <w:rsid w:val="00663C90"/>
    <w:rsid w:val="0066651F"/>
    <w:rsid w:val="00681C24"/>
    <w:rsid w:val="00691743"/>
    <w:rsid w:val="006937CB"/>
    <w:rsid w:val="00694240"/>
    <w:rsid w:val="006968E5"/>
    <w:rsid w:val="006A3711"/>
    <w:rsid w:val="006A5C78"/>
    <w:rsid w:val="006B0F54"/>
    <w:rsid w:val="006B15CD"/>
    <w:rsid w:val="006B3116"/>
    <w:rsid w:val="006C03B6"/>
    <w:rsid w:val="006C1913"/>
    <w:rsid w:val="006C4449"/>
    <w:rsid w:val="006D01ED"/>
    <w:rsid w:val="006D1494"/>
    <w:rsid w:val="006D33C3"/>
    <w:rsid w:val="006D4DB4"/>
    <w:rsid w:val="006D666A"/>
    <w:rsid w:val="006E03D5"/>
    <w:rsid w:val="006E08EF"/>
    <w:rsid w:val="006E723C"/>
    <w:rsid w:val="0070600F"/>
    <w:rsid w:val="00707980"/>
    <w:rsid w:val="00707E52"/>
    <w:rsid w:val="00707F21"/>
    <w:rsid w:val="00715E95"/>
    <w:rsid w:val="007209AD"/>
    <w:rsid w:val="00720A9C"/>
    <w:rsid w:val="00721125"/>
    <w:rsid w:val="007213A0"/>
    <w:rsid w:val="00723558"/>
    <w:rsid w:val="0072357E"/>
    <w:rsid w:val="00723987"/>
    <w:rsid w:val="0072443F"/>
    <w:rsid w:val="00725344"/>
    <w:rsid w:val="0072554D"/>
    <w:rsid w:val="0072669F"/>
    <w:rsid w:val="00733165"/>
    <w:rsid w:val="0073424B"/>
    <w:rsid w:val="007365F9"/>
    <w:rsid w:val="007368F1"/>
    <w:rsid w:val="00737602"/>
    <w:rsid w:val="007446D3"/>
    <w:rsid w:val="00747623"/>
    <w:rsid w:val="0075213A"/>
    <w:rsid w:val="0075236B"/>
    <w:rsid w:val="00753F6C"/>
    <w:rsid w:val="00755521"/>
    <w:rsid w:val="00762611"/>
    <w:rsid w:val="007632F7"/>
    <w:rsid w:val="007634C3"/>
    <w:rsid w:val="00767276"/>
    <w:rsid w:val="00776B40"/>
    <w:rsid w:val="00786C01"/>
    <w:rsid w:val="007A03C0"/>
    <w:rsid w:val="007A091C"/>
    <w:rsid w:val="007A166C"/>
    <w:rsid w:val="007A22BA"/>
    <w:rsid w:val="007A53B5"/>
    <w:rsid w:val="007B1D4B"/>
    <w:rsid w:val="007B246E"/>
    <w:rsid w:val="007B2B8A"/>
    <w:rsid w:val="007B55CE"/>
    <w:rsid w:val="007C2C18"/>
    <w:rsid w:val="007C6114"/>
    <w:rsid w:val="007D2AB5"/>
    <w:rsid w:val="007E0DDC"/>
    <w:rsid w:val="007E13B7"/>
    <w:rsid w:val="007E348C"/>
    <w:rsid w:val="007E5163"/>
    <w:rsid w:val="007E59FE"/>
    <w:rsid w:val="007F2424"/>
    <w:rsid w:val="007F259D"/>
    <w:rsid w:val="007F3BE3"/>
    <w:rsid w:val="007F43A0"/>
    <w:rsid w:val="007F4B24"/>
    <w:rsid w:val="007F4D96"/>
    <w:rsid w:val="00802D7A"/>
    <w:rsid w:val="0080343A"/>
    <w:rsid w:val="00810BF7"/>
    <w:rsid w:val="008146A7"/>
    <w:rsid w:val="00830F37"/>
    <w:rsid w:val="00832800"/>
    <w:rsid w:val="0083320D"/>
    <w:rsid w:val="0083612F"/>
    <w:rsid w:val="00840863"/>
    <w:rsid w:val="008430E5"/>
    <w:rsid w:val="00843DB3"/>
    <w:rsid w:val="0084794C"/>
    <w:rsid w:val="00850B8B"/>
    <w:rsid w:val="00851634"/>
    <w:rsid w:val="0085203A"/>
    <w:rsid w:val="00853BE6"/>
    <w:rsid w:val="00860F9F"/>
    <w:rsid w:val="00862641"/>
    <w:rsid w:val="008631F1"/>
    <w:rsid w:val="0087124D"/>
    <w:rsid w:val="00873ED0"/>
    <w:rsid w:val="00880C4C"/>
    <w:rsid w:val="00885B42"/>
    <w:rsid w:val="008871A7"/>
    <w:rsid w:val="008931B2"/>
    <w:rsid w:val="008A0760"/>
    <w:rsid w:val="008A45CE"/>
    <w:rsid w:val="008A4708"/>
    <w:rsid w:val="008A5816"/>
    <w:rsid w:val="008A6F42"/>
    <w:rsid w:val="008B319F"/>
    <w:rsid w:val="008B3370"/>
    <w:rsid w:val="008B4EF8"/>
    <w:rsid w:val="008B644D"/>
    <w:rsid w:val="008C57C5"/>
    <w:rsid w:val="008C7552"/>
    <w:rsid w:val="008E117A"/>
    <w:rsid w:val="008E2621"/>
    <w:rsid w:val="008E4412"/>
    <w:rsid w:val="008E5EF1"/>
    <w:rsid w:val="008F19B4"/>
    <w:rsid w:val="008F1B52"/>
    <w:rsid w:val="009056E2"/>
    <w:rsid w:val="00914C76"/>
    <w:rsid w:val="00921995"/>
    <w:rsid w:val="00924795"/>
    <w:rsid w:val="00926915"/>
    <w:rsid w:val="00934ACF"/>
    <w:rsid w:val="00935311"/>
    <w:rsid w:val="00935F42"/>
    <w:rsid w:val="00942AAA"/>
    <w:rsid w:val="00947C56"/>
    <w:rsid w:val="00955ECF"/>
    <w:rsid w:val="00962273"/>
    <w:rsid w:val="00966E2B"/>
    <w:rsid w:val="00971F00"/>
    <w:rsid w:val="00972347"/>
    <w:rsid w:val="00974BFD"/>
    <w:rsid w:val="0097589A"/>
    <w:rsid w:val="009761D5"/>
    <w:rsid w:val="009805C2"/>
    <w:rsid w:val="00981115"/>
    <w:rsid w:val="009846FE"/>
    <w:rsid w:val="00993617"/>
    <w:rsid w:val="00996CCA"/>
    <w:rsid w:val="009A5013"/>
    <w:rsid w:val="009B22A0"/>
    <w:rsid w:val="009B2E25"/>
    <w:rsid w:val="009B3B74"/>
    <w:rsid w:val="009C21C1"/>
    <w:rsid w:val="009D0AF7"/>
    <w:rsid w:val="009D278F"/>
    <w:rsid w:val="009D42EF"/>
    <w:rsid w:val="009E552B"/>
    <w:rsid w:val="009E6766"/>
    <w:rsid w:val="009F3FF6"/>
    <w:rsid w:val="009F657C"/>
    <w:rsid w:val="00A00A6A"/>
    <w:rsid w:val="00A011D1"/>
    <w:rsid w:val="00A02E8F"/>
    <w:rsid w:val="00A101D4"/>
    <w:rsid w:val="00A12C30"/>
    <w:rsid w:val="00A142CB"/>
    <w:rsid w:val="00A163A5"/>
    <w:rsid w:val="00A20781"/>
    <w:rsid w:val="00A22592"/>
    <w:rsid w:val="00A241E7"/>
    <w:rsid w:val="00A271AC"/>
    <w:rsid w:val="00A323DA"/>
    <w:rsid w:val="00A36AA6"/>
    <w:rsid w:val="00A41EBD"/>
    <w:rsid w:val="00A41F65"/>
    <w:rsid w:val="00A45D14"/>
    <w:rsid w:val="00A46BB7"/>
    <w:rsid w:val="00A47DB2"/>
    <w:rsid w:val="00A50185"/>
    <w:rsid w:val="00A52B00"/>
    <w:rsid w:val="00A57143"/>
    <w:rsid w:val="00A57905"/>
    <w:rsid w:val="00A65D57"/>
    <w:rsid w:val="00A671C6"/>
    <w:rsid w:val="00A675C1"/>
    <w:rsid w:val="00A7293E"/>
    <w:rsid w:val="00A7332E"/>
    <w:rsid w:val="00A7389B"/>
    <w:rsid w:val="00A76687"/>
    <w:rsid w:val="00A80327"/>
    <w:rsid w:val="00A831A6"/>
    <w:rsid w:val="00A831BD"/>
    <w:rsid w:val="00A8394E"/>
    <w:rsid w:val="00A936B9"/>
    <w:rsid w:val="00A9435B"/>
    <w:rsid w:val="00A9541E"/>
    <w:rsid w:val="00AA30FB"/>
    <w:rsid w:val="00AA5BC1"/>
    <w:rsid w:val="00AB20E5"/>
    <w:rsid w:val="00AC06C0"/>
    <w:rsid w:val="00AC1F66"/>
    <w:rsid w:val="00AC2E4C"/>
    <w:rsid w:val="00AC3DCD"/>
    <w:rsid w:val="00AC3EAA"/>
    <w:rsid w:val="00AC5506"/>
    <w:rsid w:val="00AD2D37"/>
    <w:rsid w:val="00AD3643"/>
    <w:rsid w:val="00AD5736"/>
    <w:rsid w:val="00AD632C"/>
    <w:rsid w:val="00AE05BD"/>
    <w:rsid w:val="00AE108B"/>
    <w:rsid w:val="00AE13BF"/>
    <w:rsid w:val="00AE17B7"/>
    <w:rsid w:val="00AE2E69"/>
    <w:rsid w:val="00AE3663"/>
    <w:rsid w:val="00AE5169"/>
    <w:rsid w:val="00AF1990"/>
    <w:rsid w:val="00AF6942"/>
    <w:rsid w:val="00AF7928"/>
    <w:rsid w:val="00B01020"/>
    <w:rsid w:val="00B078D2"/>
    <w:rsid w:val="00B1399A"/>
    <w:rsid w:val="00B13C25"/>
    <w:rsid w:val="00B15AF9"/>
    <w:rsid w:val="00B244BD"/>
    <w:rsid w:val="00B24C79"/>
    <w:rsid w:val="00B259CC"/>
    <w:rsid w:val="00B30263"/>
    <w:rsid w:val="00B30949"/>
    <w:rsid w:val="00B33DE3"/>
    <w:rsid w:val="00B349C6"/>
    <w:rsid w:val="00B369DB"/>
    <w:rsid w:val="00B42B83"/>
    <w:rsid w:val="00B4309A"/>
    <w:rsid w:val="00B438CC"/>
    <w:rsid w:val="00B47690"/>
    <w:rsid w:val="00B50217"/>
    <w:rsid w:val="00B51827"/>
    <w:rsid w:val="00B72D34"/>
    <w:rsid w:val="00B77244"/>
    <w:rsid w:val="00B85C68"/>
    <w:rsid w:val="00B86DCE"/>
    <w:rsid w:val="00B91371"/>
    <w:rsid w:val="00BA26D2"/>
    <w:rsid w:val="00BA45A0"/>
    <w:rsid w:val="00BB2333"/>
    <w:rsid w:val="00BB2B50"/>
    <w:rsid w:val="00BB2E39"/>
    <w:rsid w:val="00BB3B54"/>
    <w:rsid w:val="00BB7266"/>
    <w:rsid w:val="00BB7576"/>
    <w:rsid w:val="00BB7CCF"/>
    <w:rsid w:val="00BC0C7F"/>
    <w:rsid w:val="00BC1137"/>
    <w:rsid w:val="00BC7ACA"/>
    <w:rsid w:val="00BD69A5"/>
    <w:rsid w:val="00BD7C5F"/>
    <w:rsid w:val="00BE08B3"/>
    <w:rsid w:val="00BE30E3"/>
    <w:rsid w:val="00BF3364"/>
    <w:rsid w:val="00BF5DC4"/>
    <w:rsid w:val="00BF720D"/>
    <w:rsid w:val="00C0358A"/>
    <w:rsid w:val="00C16291"/>
    <w:rsid w:val="00C23FFC"/>
    <w:rsid w:val="00C3319F"/>
    <w:rsid w:val="00C36419"/>
    <w:rsid w:val="00C36558"/>
    <w:rsid w:val="00C45841"/>
    <w:rsid w:val="00C469A5"/>
    <w:rsid w:val="00C507D7"/>
    <w:rsid w:val="00C70EE3"/>
    <w:rsid w:val="00C72CBA"/>
    <w:rsid w:val="00C73362"/>
    <w:rsid w:val="00C73C49"/>
    <w:rsid w:val="00C83840"/>
    <w:rsid w:val="00C85B3F"/>
    <w:rsid w:val="00C866FB"/>
    <w:rsid w:val="00C87E32"/>
    <w:rsid w:val="00C928FB"/>
    <w:rsid w:val="00C92CDD"/>
    <w:rsid w:val="00C92FA7"/>
    <w:rsid w:val="00C958A3"/>
    <w:rsid w:val="00C9603D"/>
    <w:rsid w:val="00C966D1"/>
    <w:rsid w:val="00CA285B"/>
    <w:rsid w:val="00CA3A52"/>
    <w:rsid w:val="00CA4C37"/>
    <w:rsid w:val="00CA614E"/>
    <w:rsid w:val="00CB1D3A"/>
    <w:rsid w:val="00CB32F8"/>
    <w:rsid w:val="00CD0038"/>
    <w:rsid w:val="00CD02F9"/>
    <w:rsid w:val="00CD48F1"/>
    <w:rsid w:val="00CE04A1"/>
    <w:rsid w:val="00CE7CC3"/>
    <w:rsid w:val="00CF3932"/>
    <w:rsid w:val="00D021DA"/>
    <w:rsid w:val="00D0291C"/>
    <w:rsid w:val="00D02D32"/>
    <w:rsid w:val="00D043EE"/>
    <w:rsid w:val="00D04B0B"/>
    <w:rsid w:val="00D11E93"/>
    <w:rsid w:val="00D16F20"/>
    <w:rsid w:val="00D2050F"/>
    <w:rsid w:val="00D214C0"/>
    <w:rsid w:val="00D21C26"/>
    <w:rsid w:val="00D24749"/>
    <w:rsid w:val="00D2792E"/>
    <w:rsid w:val="00D303BD"/>
    <w:rsid w:val="00D34375"/>
    <w:rsid w:val="00D35FC5"/>
    <w:rsid w:val="00D402F3"/>
    <w:rsid w:val="00D40F19"/>
    <w:rsid w:val="00D42682"/>
    <w:rsid w:val="00D46423"/>
    <w:rsid w:val="00D50583"/>
    <w:rsid w:val="00D524DD"/>
    <w:rsid w:val="00D5258D"/>
    <w:rsid w:val="00D52833"/>
    <w:rsid w:val="00D52C3F"/>
    <w:rsid w:val="00D532A4"/>
    <w:rsid w:val="00D5571A"/>
    <w:rsid w:val="00D57893"/>
    <w:rsid w:val="00D6343A"/>
    <w:rsid w:val="00D657FF"/>
    <w:rsid w:val="00D66C48"/>
    <w:rsid w:val="00D726FF"/>
    <w:rsid w:val="00D75AEA"/>
    <w:rsid w:val="00D816BD"/>
    <w:rsid w:val="00D82FCD"/>
    <w:rsid w:val="00D85E72"/>
    <w:rsid w:val="00D92138"/>
    <w:rsid w:val="00D954F7"/>
    <w:rsid w:val="00D96322"/>
    <w:rsid w:val="00D9639A"/>
    <w:rsid w:val="00DA0D95"/>
    <w:rsid w:val="00DA65A7"/>
    <w:rsid w:val="00DB4EA2"/>
    <w:rsid w:val="00DB61F5"/>
    <w:rsid w:val="00DC2E62"/>
    <w:rsid w:val="00DC3B49"/>
    <w:rsid w:val="00DC4DC9"/>
    <w:rsid w:val="00DC6A8E"/>
    <w:rsid w:val="00DD42E4"/>
    <w:rsid w:val="00DD6E78"/>
    <w:rsid w:val="00DD7266"/>
    <w:rsid w:val="00DE1B33"/>
    <w:rsid w:val="00DE2881"/>
    <w:rsid w:val="00DE79F2"/>
    <w:rsid w:val="00DF7965"/>
    <w:rsid w:val="00E04DD4"/>
    <w:rsid w:val="00E052A6"/>
    <w:rsid w:val="00E148BB"/>
    <w:rsid w:val="00E1672C"/>
    <w:rsid w:val="00E208B9"/>
    <w:rsid w:val="00E221F6"/>
    <w:rsid w:val="00E256A2"/>
    <w:rsid w:val="00E25D2C"/>
    <w:rsid w:val="00E30CC5"/>
    <w:rsid w:val="00E33634"/>
    <w:rsid w:val="00E34ECF"/>
    <w:rsid w:val="00E353C6"/>
    <w:rsid w:val="00E41720"/>
    <w:rsid w:val="00E433B1"/>
    <w:rsid w:val="00E44106"/>
    <w:rsid w:val="00E44444"/>
    <w:rsid w:val="00E44D29"/>
    <w:rsid w:val="00E4678F"/>
    <w:rsid w:val="00E531D6"/>
    <w:rsid w:val="00E56FE5"/>
    <w:rsid w:val="00E575AF"/>
    <w:rsid w:val="00E624AB"/>
    <w:rsid w:val="00E63A52"/>
    <w:rsid w:val="00E70E79"/>
    <w:rsid w:val="00E71EC9"/>
    <w:rsid w:val="00E729AB"/>
    <w:rsid w:val="00E764B7"/>
    <w:rsid w:val="00E767DF"/>
    <w:rsid w:val="00E844B0"/>
    <w:rsid w:val="00E86123"/>
    <w:rsid w:val="00E90813"/>
    <w:rsid w:val="00E9176D"/>
    <w:rsid w:val="00E928E3"/>
    <w:rsid w:val="00E966EE"/>
    <w:rsid w:val="00EA0141"/>
    <w:rsid w:val="00EA4D4F"/>
    <w:rsid w:val="00EA798D"/>
    <w:rsid w:val="00EB022B"/>
    <w:rsid w:val="00EB6703"/>
    <w:rsid w:val="00EB70A2"/>
    <w:rsid w:val="00EC2EC2"/>
    <w:rsid w:val="00EC4AC7"/>
    <w:rsid w:val="00ED03DE"/>
    <w:rsid w:val="00ED051C"/>
    <w:rsid w:val="00ED3008"/>
    <w:rsid w:val="00ED378C"/>
    <w:rsid w:val="00ED3ADB"/>
    <w:rsid w:val="00ED5BCA"/>
    <w:rsid w:val="00EE5631"/>
    <w:rsid w:val="00EE5CCB"/>
    <w:rsid w:val="00EF016D"/>
    <w:rsid w:val="00EF26A1"/>
    <w:rsid w:val="00EF29D9"/>
    <w:rsid w:val="00EF5ED2"/>
    <w:rsid w:val="00F024F7"/>
    <w:rsid w:val="00F07A9C"/>
    <w:rsid w:val="00F11A36"/>
    <w:rsid w:val="00F16032"/>
    <w:rsid w:val="00F23854"/>
    <w:rsid w:val="00F24B0D"/>
    <w:rsid w:val="00F2791F"/>
    <w:rsid w:val="00F32596"/>
    <w:rsid w:val="00F340BB"/>
    <w:rsid w:val="00F352F4"/>
    <w:rsid w:val="00F36146"/>
    <w:rsid w:val="00F37A6D"/>
    <w:rsid w:val="00F412FA"/>
    <w:rsid w:val="00F41BFC"/>
    <w:rsid w:val="00F44814"/>
    <w:rsid w:val="00F46A51"/>
    <w:rsid w:val="00F50EAA"/>
    <w:rsid w:val="00F53BE6"/>
    <w:rsid w:val="00F55DCF"/>
    <w:rsid w:val="00F5650D"/>
    <w:rsid w:val="00F56546"/>
    <w:rsid w:val="00F675AA"/>
    <w:rsid w:val="00F71E92"/>
    <w:rsid w:val="00F7262C"/>
    <w:rsid w:val="00F73D81"/>
    <w:rsid w:val="00F7430B"/>
    <w:rsid w:val="00F755CC"/>
    <w:rsid w:val="00F82B2A"/>
    <w:rsid w:val="00F92322"/>
    <w:rsid w:val="00F94199"/>
    <w:rsid w:val="00F942C4"/>
    <w:rsid w:val="00F97686"/>
    <w:rsid w:val="00FB2785"/>
    <w:rsid w:val="00FB3B47"/>
    <w:rsid w:val="00FC1DDF"/>
    <w:rsid w:val="00FD62C9"/>
    <w:rsid w:val="00FD6A2A"/>
    <w:rsid w:val="00FE06B2"/>
    <w:rsid w:val="00FE22C7"/>
    <w:rsid w:val="00FE4127"/>
    <w:rsid w:val="00FE66D0"/>
    <w:rsid w:val="00FE69B0"/>
    <w:rsid w:val="00FF5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8C9F82"/>
  <w15:chartTrackingRefBased/>
  <w15:docId w15:val="{2F3C9D88-B9FA-49B1-A6DF-C6CBC3A2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116"/>
    <w:pPr>
      <w:spacing w:after="200" w:line="276" w:lineRule="auto"/>
    </w:pPr>
    <w:rPr>
      <w:sz w:val="22"/>
      <w:szCs w:val="22"/>
      <w:lang w:eastAsia="en-US"/>
    </w:rPr>
  </w:style>
  <w:style w:type="paragraph" w:styleId="1">
    <w:name w:val="heading 1"/>
    <w:basedOn w:val="a"/>
    <w:link w:val="10"/>
    <w:uiPriority w:val="9"/>
    <w:qFormat/>
    <w:rsid w:val="00A8394E"/>
    <w:pPr>
      <w:spacing w:before="100" w:beforeAutospacing="1" w:after="100" w:afterAutospacing="1" w:line="240" w:lineRule="auto"/>
      <w:outlineLvl w:val="0"/>
    </w:pPr>
    <w:rPr>
      <w:rFonts w:ascii="Times New Roman" w:eastAsia="Times New Roman" w:hAnsi="Times New Roman"/>
      <w:b/>
      <w:bCs/>
      <w:kern w:val="36"/>
      <w:sz w:val="48"/>
      <w:szCs w:val="48"/>
      <w:lang w:val="x-none" w:eastAsia="x-none"/>
    </w:rPr>
  </w:style>
  <w:style w:type="paragraph" w:styleId="3">
    <w:name w:val="heading 3"/>
    <w:basedOn w:val="a"/>
    <w:next w:val="a"/>
    <w:link w:val="30"/>
    <w:uiPriority w:val="9"/>
    <w:semiHidden/>
    <w:unhideWhenUsed/>
    <w:qFormat/>
    <w:rsid w:val="00661C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6">
    <w:name w:val="heading 6"/>
    <w:basedOn w:val="a"/>
    <w:next w:val="a"/>
    <w:link w:val="60"/>
    <w:uiPriority w:val="9"/>
    <w:semiHidden/>
    <w:unhideWhenUsed/>
    <w:qFormat/>
    <w:rsid w:val="00AA30FB"/>
    <w:pPr>
      <w:spacing w:before="240" w:after="60"/>
      <w:outlineLvl w:val="5"/>
    </w:pPr>
    <w:rPr>
      <w:rFonts w:eastAsia="Times New Roman"/>
      <w:b/>
      <w:bCs/>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7DA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257DA9"/>
    <w:pPr>
      <w:spacing w:after="0" w:line="240" w:lineRule="auto"/>
      <w:ind w:left="720"/>
      <w:contextualSpacing/>
    </w:pPr>
    <w:rPr>
      <w:rFonts w:ascii="Times New Roman" w:eastAsia="Times New Roman" w:hAnsi="Times New Roman"/>
      <w:sz w:val="24"/>
      <w:szCs w:val="24"/>
      <w:lang w:eastAsia="ru-RU"/>
    </w:rPr>
  </w:style>
  <w:style w:type="table" w:styleId="a5">
    <w:name w:val="Table Grid"/>
    <w:basedOn w:val="a1"/>
    <w:rsid w:val="00257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257DA9"/>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semiHidden/>
    <w:rsid w:val="00257DA9"/>
    <w:rPr>
      <w:rFonts w:ascii="Tahoma" w:hAnsi="Tahoma" w:cs="Tahoma"/>
      <w:sz w:val="16"/>
      <w:szCs w:val="16"/>
    </w:rPr>
  </w:style>
  <w:style w:type="character" w:styleId="a8">
    <w:name w:val="Hyperlink"/>
    <w:uiPriority w:val="99"/>
    <w:unhideWhenUsed/>
    <w:rsid w:val="00257DA9"/>
    <w:rPr>
      <w:color w:val="0000FF"/>
      <w:u w:val="single"/>
    </w:rPr>
  </w:style>
  <w:style w:type="table" w:customStyle="1" w:styleId="11">
    <w:name w:val="Сетка таблицы1"/>
    <w:basedOn w:val="a1"/>
    <w:next w:val="a5"/>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nhideWhenUsed/>
    <w:rsid w:val="00257DA9"/>
    <w:pPr>
      <w:spacing w:after="0" w:line="240" w:lineRule="auto"/>
    </w:pPr>
    <w:rPr>
      <w:sz w:val="20"/>
      <w:szCs w:val="20"/>
      <w:lang w:val="x-none" w:eastAsia="x-none"/>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9"/>
    <w:uiPriority w:val="99"/>
    <w:semiHidden/>
    <w:rsid w:val="00257DA9"/>
    <w:rPr>
      <w:rFonts w:ascii="Calibri" w:eastAsia="Calibri" w:hAnsi="Calibri" w:cs="Times New Roman"/>
      <w:sz w:val="20"/>
      <w:szCs w:val="20"/>
    </w:rPr>
  </w:style>
  <w:style w:type="character" w:customStyle="1" w:styleId="FontStyle56">
    <w:name w:val="Font Style56"/>
    <w:uiPriority w:val="99"/>
    <w:rsid w:val="00257DA9"/>
    <w:rPr>
      <w:rFonts w:ascii="Times New Roman" w:hAnsi="Times New Roman" w:cs="Times New Roman"/>
      <w:sz w:val="26"/>
      <w:szCs w:val="26"/>
    </w:rPr>
  </w:style>
  <w:style w:type="paragraph" w:customStyle="1" w:styleId="Style45">
    <w:name w:val="Style45"/>
    <w:basedOn w:val="a"/>
    <w:uiPriority w:val="99"/>
    <w:rsid w:val="00257DA9"/>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FontStyle429">
    <w:name w:val="Font Style429"/>
    <w:rsid w:val="00257DA9"/>
    <w:rPr>
      <w:rFonts w:ascii="Times New Roman" w:hAnsi="Times New Roman" w:cs="Times New Roman"/>
      <w:sz w:val="26"/>
      <w:szCs w:val="26"/>
    </w:rPr>
  </w:style>
  <w:style w:type="paragraph" w:customStyle="1" w:styleId="Style10">
    <w:name w:val="Style10"/>
    <w:basedOn w:val="a"/>
    <w:rsid w:val="00257DA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b">
    <w:name w:val="Основной текст с отступом Знак"/>
    <w:link w:val="ac"/>
    <w:locked/>
    <w:rsid w:val="00517D17"/>
    <w:rPr>
      <w:sz w:val="28"/>
    </w:rPr>
  </w:style>
  <w:style w:type="paragraph" w:styleId="ac">
    <w:name w:val="Body Text Indent"/>
    <w:basedOn w:val="a"/>
    <w:link w:val="ab"/>
    <w:rsid w:val="00517D17"/>
    <w:pPr>
      <w:overflowPunct w:val="0"/>
      <w:autoSpaceDE w:val="0"/>
      <w:autoSpaceDN w:val="0"/>
      <w:adjustRightInd w:val="0"/>
      <w:spacing w:after="0" w:line="240" w:lineRule="auto"/>
      <w:ind w:firstLine="709"/>
      <w:jc w:val="both"/>
    </w:pPr>
    <w:rPr>
      <w:sz w:val="28"/>
      <w:szCs w:val="20"/>
      <w:lang w:val="x-none" w:eastAsia="x-none"/>
    </w:rPr>
  </w:style>
  <w:style w:type="character" w:customStyle="1" w:styleId="12">
    <w:name w:val="Основной текст с отступом Знак1"/>
    <w:uiPriority w:val="99"/>
    <w:semiHidden/>
    <w:rsid w:val="00517D17"/>
    <w:rPr>
      <w:sz w:val="22"/>
      <w:szCs w:val="22"/>
      <w:lang w:eastAsia="en-US"/>
    </w:rPr>
  </w:style>
  <w:style w:type="paragraph" w:customStyle="1" w:styleId="style1">
    <w:name w:val="style1"/>
    <w:basedOn w:val="a"/>
    <w:rsid w:val="00303D89"/>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Emphasis"/>
    <w:qFormat/>
    <w:rsid w:val="00303D89"/>
    <w:rPr>
      <w:i/>
      <w:iCs/>
    </w:rPr>
  </w:style>
  <w:style w:type="paragraph" w:styleId="ae">
    <w:name w:val="Body Text"/>
    <w:basedOn w:val="a"/>
    <w:link w:val="af"/>
    <w:uiPriority w:val="99"/>
    <w:unhideWhenUsed/>
    <w:rsid w:val="00BB2E39"/>
    <w:pPr>
      <w:spacing w:after="120"/>
    </w:pPr>
    <w:rPr>
      <w:lang w:val="x-none"/>
    </w:rPr>
  </w:style>
  <w:style w:type="character" w:customStyle="1" w:styleId="af">
    <w:name w:val="Основной текст Знак"/>
    <w:link w:val="ae"/>
    <w:uiPriority w:val="99"/>
    <w:rsid w:val="00BB2E39"/>
    <w:rPr>
      <w:sz w:val="22"/>
      <w:szCs w:val="22"/>
      <w:lang w:eastAsia="en-US"/>
    </w:rPr>
  </w:style>
  <w:style w:type="paragraph" w:styleId="af0">
    <w:name w:val="caption"/>
    <w:basedOn w:val="a"/>
    <w:next w:val="a"/>
    <w:qFormat/>
    <w:rsid w:val="00D02D32"/>
    <w:pPr>
      <w:spacing w:after="0" w:line="360" w:lineRule="auto"/>
      <w:ind w:firstLine="709"/>
    </w:pPr>
    <w:rPr>
      <w:rFonts w:ascii="Times New Roman" w:eastAsia="Times New Roman" w:hAnsi="Times New Roman"/>
      <w:b/>
      <w:bCs/>
      <w:sz w:val="20"/>
      <w:szCs w:val="20"/>
      <w:lang w:eastAsia="ru-RU"/>
    </w:rPr>
  </w:style>
  <w:style w:type="paragraph" w:styleId="af1">
    <w:name w:val="header"/>
    <w:basedOn w:val="a"/>
    <w:link w:val="af2"/>
    <w:uiPriority w:val="99"/>
    <w:unhideWhenUsed/>
    <w:rsid w:val="00F11A36"/>
    <w:pPr>
      <w:tabs>
        <w:tab w:val="center" w:pos="4677"/>
        <w:tab w:val="right" w:pos="9355"/>
      </w:tabs>
    </w:pPr>
    <w:rPr>
      <w:lang w:val="x-none"/>
    </w:rPr>
  </w:style>
  <w:style w:type="character" w:customStyle="1" w:styleId="af2">
    <w:name w:val="Верхний колонтитул Знак"/>
    <w:link w:val="af1"/>
    <w:uiPriority w:val="99"/>
    <w:rsid w:val="00F11A36"/>
    <w:rPr>
      <w:sz w:val="22"/>
      <w:szCs w:val="22"/>
      <w:lang w:eastAsia="en-US"/>
    </w:rPr>
  </w:style>
  <w:style w:type="paragraph" w:styleId="af3">
    <w:name w:val="footer"/>
    <w:basedOn w:val="a"/>
    <w:link w:val="af4"/>
    <w:uiPriority w:val="99"/>
    <w:unhideWhenUsed/>
    <w:rsid w:val="00F11A36"/>
    <w:pPr>
      <w:tabs>
        <w:tab w:val="center" w:pos="4677"/>
        <w:tab w:val="right" w:pos="9355"/>
      </w:tabs>
    </w:pPr>
    <w:rPr>
      <w:lang w:val="x-none"/>
    </w:rPr>
  </w:style>
  <w:style w:type="character" w:customStyle="1" w:styleId="af4">
    <w:name w:val="Нижний колонтитул Знак"/>
    <w:link w:val="af3"/>
    <w:uiPriority w:val="99"/>
    <w:rsid w:val="00F11A36"/>
    <w:rPr>
      <w:sz w:val="22"/>
      <w:szCs w:val="22"/>
      <w:lang w:eastAsia="en-US"/>
    </w:rPr>
  </w:style>
  <w:style w:type="character" w:styleId="af5">
    <w:name w:val="Strong"/>
    <w:uiPriority w:val="22"/>
    <w:qFormat/>
    <w:rsid w:val="00245941"/>
    <w:rPr>
      <w:b/>
      <w:bCs/>
    </w:rPr>
  </w:style>
  <w:style w:type="character" w:customStyle="1" w:styleId="10">
    <w:name w:val="Заголовок 1 Знак"/>
    <w:link w:val="1"/>
    <w:uiPriority w:val="9"/>
    <w:rsid w:val="00A8394E"/>
    <w:rPr>
      <w:rFonts w:ascii="Times New Roman" w:eastAsia="Times New Roman" w:hAnsi="Times New Roman"/>
      <w:b/>
      <w:bCs/>
      <w:kern w:val="36"/>
      <w:sz w:val="48"/>
      <w:szCs w:val="48"/>
    </w:rPr>
  </w:style>
  <w:style w:type="character" w:customStyle="1" w:styleId="60">
    <w:name w:val="Заголовок 6 Знак"/>
    <w:link w:val="6"/>
    <w:uiPriority w:val="9"/>
    <w:semiHidden/>
    <w:rsid w:val="00AA30FB"/>
    <w:rPr>
      <w:rFonts w:ascii="Calibri" w:eastAsia="Times New Roman" w:hAnsi="Calibri" w:cs="Times New Roman"/>
      <w:b/>
      <w:bCs/>
      <w:sz w:val="22"/>
      <w:szCs w:val="22"/>
      <w:lang w:eastAsia="en-US"/>
    </w:rPr>
  </w:style>
  <w:style w:type="paragraph" w:styleId="13">
    <w:name w:val="toc 1"/>
    <w:basedOn w:val="a"/>
    <w:next w:val="a"/>
    <w:autoRedefine/>
    <w:uiPriority w:val="39"/>
    <w:rsid w:val="0017435C"/>
    <w:pPr>
      <w:widowControl w:val="0"/>
      <w:tabs>
        <w:tab w:val="left" w:pos="567"/>
        <w:tab w:val="right" w:leader="dot" w:pos="9631"/>
      </w:tabs>
      <w:autoSpaceDE w:val="0"/>
      <w:autoSpaceDN w:val="0"/>
      <w:adjustRightInd w:val="0"/>
      <w:spacing w:after="0" w:line="360" w:lineRule="auto"/>
    </w:pPr>
    <w:rPr>
      <w:rFonts w:ascii="Times New Roman" w:eastAsia="Times New Roman" w:hAnsi="Times New Roman"/>
      <w:b/>
      <w:sz w:val="28"/>
      <w:szCs w:val="28"/>
      <w:lang w:eastAsia="ru-RU"/>
    </w:rPr>
  </w:style>
  <w:style w:type="paragraph" w:customStyle="1" w:styleId="Style139">
    <w:name w:val="Style139"/>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61C12"/>
    <w:rPr>
      <w:rFonts w:ascii="Times New Roman" w:hAnsi="Times New Roman" w:cs="Times New Roman"/>
      <w:b/>
      <w:bCs/>
      <w:spacing w:val="10"/>
      <w:sz w:val="26"/>
      <w:szCs w:val="26"/>
    </w:rPr>
  </w:style>
  <w:style w:type="paragraph" w:customStyle="1" w:styleId="Style353">
    <w:name w:val="Style353"/>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661C12"/>
    <w:rPr>
      <w:rFonts w:asciiTheme="majorHAnsi" w:eastAsiaTheme="majorEastAsia" w:hAnsiTheme="majorHAnsi" w:cstheme="majorBidi"/>
      <w:color w:val="1F3763" w:themeColor="accent1" w:themeShade="7F"/>
      <w:sz w:val="24"/>
      <w:szCs w:val="24"/>
      <w:lang w:eastAsia="en-US"/>
    </w:rPr>
  </w:style>
  <w:style w:type="character" w:customStyle="1" w:styleId="FontStyle66">
    <w:name w:val="Font Style66"/>
    <w:basedOn w:val="a0"/>
    <w:uiPriority w:val="99"/>
    <w:rsid w:val="00681C24"/>
    <w:rPr>
      <w:rFonts w:ascii="Times New Roman" w:hAnsi="Times New Roman" w:cs="Times New Roman"/>
      <w:sz w:val="26"/>
      <w:szCs w:val="26"/>
    </w:rPr>
  </w:style>
  <w:style w:type="paragraph" w:customStyle="1" w:styleId="Style6">
    <w:name w:val="Style6"/>
    <w:basedOn w:val="a"/>
    <w:rsid w:val="00A65D5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6">
    <w:name w:val="footnote reference"/>
    <w:rsid w:val="00AC2E4C"/>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AC2E4C"/>
    <w:rPr>
      <w:rFonts w:ascii="Times New Roman" w:eastAsia="Times New Roman" w:hAnsi="Times New Roman" w:cs="Times New Roman"/>
      <w:sz w:val="20"/>
      <w:szCs w:val="20"/>
      <w:lang w:eastAsia="ru-RU"/>
    </w:rPr>
  </w:style>
  <w:style w:type="character" w:customStyle="1" w:styleId="FontStyle55">
    <w:name w:val="Font Style55"/>
    <w:basedOn w:val="a0"/>
    <w:uiPriority w:val="99"/>
    <w:rsid w:val="00306323"/>
    <w:rPr>
      <w:rFonts w:ascii="Times New Roman" w:hAnsi="Times New Roman" w:cs="Times New Roman"/>
      <w:b/>
      <w:bCs/>
      <w:sz w:val="22"/>
      <w:szCs w:val="22"/>
    </w:rPr>
  </w:style>
  <w:style w:type="paragraph" w:customStyle="1" w:styleId="af7">
    <w:name w:val="Базовый"/>
    <w:rsid w:val="008F1B52"/>
    <w:pPr>
      <w:tabs>
        <w:tab w:val="left" w:pos="709"/>
      </w:tabs>
      <w:suppressAutoHyphens/>
      <w:spacing w:after="160" w:line="259" w:lineRule="atLeast"/>
    </w:pPr>
    <w:rPr>
      <w:rFonts w:eastAsia="Lucida Sans Unicode" w:cstheme="minorBidi"/>
      <w:sz w:val="22"/>
      <w:szCs w:val="22"/>
      <w:lang w:eastAsia="en-US"/>
    </w:rPr>
  </w:style>
  <w:style w:type="paragraph" w:customStyle="1" w:styleId="ert">
    <w:name w:val="ert"/>
    <w:basedOn w:val="a"/>
    <w:rsid w:val="00BE08B3"/>
    <w:pPr>
      <w:spacing w:before="100" w:beforeAutospacing="1" w:after="100" w:afterAutospacing="1" w:line="240" w:lineRule="auto"/>
      <w:ind w:firstLine="360"/>
      <w:jc w:val="both"/>
    </w:pPr>
    <w:rPr>
      <w:rFonts w:ascii="Verdana" w:eastAsia="Times New Roman" w:hAnsi="Verdana"/>
      <w:sz w:val="20"/>
      <w:szCs w:val="20"/>
      <w:lang w:eastAsia="ru-RU"/>
    </w:rPr>
  </w:style>
  <w:style w:type="paragraph" w:styleId="21">
    <w:name w:val="Body Text Indent 2"/>
    <w:basedOn w:val="a"/>
    <w:link w:val="22"/>
    <w:rsid w:val="00767276"/>
    <w:pPr>
      <w:spacing w:after="120" w:line="480" w:lineRule="auto"/>
      <w:ind w:left="283"/>
    </w:pPr>
    <w:rPr>
      <w:rFonts w:ascii="Times New Roman" w:eastAsia="Times New Roman" w:hAnsi="Times New Roman" w:cs="Palatino Linotype"/>
      <w:sz w:val="28"/>
      <w:szCs w:val="24"/>
      <w:lang w:eastAsia="ru-RU"/>
    </w:rPr>
  </w:style>
  <w:style w:type="character" w:customStyle="1" w:styleId="22">
    <w:name w:val="Основной текст с отступом 2 Знак"/>
    <w:basedOn w:val="a0"/>
    <w:link w:val="21"/>
    <w:rsid w:val="00767276"/>
    <w:rPr>
      <w:rFonts w:ascii="Times New Roman" w:eastAsia="Times New Roman" w:hAnsi="Times New Roman" w:cs="Palatino Linotype"/>
      <w:sz w:val="28"/>
      <w:szCs w:val="24"/>
    </w:rPr>
  </w:style>
  <w:style w:type="table" w:customStyle="1" w:styleId="4">
    <w:name w:val="Сетка таблицы4"/>
    <w:basedOn w:val="a1"/>
    <w:next w:val="a5"/>
    <w:uiPriority w:val="39"/>
    <w:rsid w:val="00BB3B5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9B3B7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044">
      <w:bodyDiv w:val="1"/>
      <w:marLeft w:val="0"/>
      <w:marRight w:val="0"/>
      <w:marTop w:val="0"/>
      <w:marBottom w:val="0"/>
      <w:divBdr>
        <w:top w:val="none" w:sz="0" w:space="0" w:color="auto"/>
        <w:left w:val="none" w:sz="0" w:space="0" w:color="auto"/>
        <w:bottom w:val="none" w:sz="0" w:space="0" w:color="auto"/>
        <w:right w:val="none" w:sz="0" w:space="0" w:color="auto"/>
      </w:divBdr>
    </w:div>
    <w:div w:id="519900154">
      <w:bodyDiv w:val="1"/>
      <w:marLeft w:val="0"/>
      <w:marRight w:val="0"/>
      <w:marTop w:val="0"/>
      <w:marBottom w:val="0"/>
      <w:divBdr>
        <w:top w:val="none" w:sz="0" w:space="0" w:color="auto"/>
        <w:left w:val="none" w:sz="0" w:space="0" w:color="auto"/>
        <w:bottom w:val="none" w:sz="0" w:space="0" w:color="auto"/>
        <w:right w:val="none" w:sz="0" w:space="0" w:color="auto"/>
      </w:divBdr>
      <w:divsChild>
        <w:div w:id="419176181">
          <w:marLeft w:val="0"/>
          <w:marRight w:val="0"/>
          <w:marTop w:val="0"/>
          <w:marBottom w:val="0"/>
          <w:divBdr>
            <w:top w:val="none" w:sz="0" w:space="0" w:color="auto"/>
            <w:left w:val="none" w:sz="0" w:space="0" w:color="auto"/>
            <w:bottom w:val="none" w:sz="0" w:space="0" w:color="auto"/>
            <w:right w:val="none" w:sz="0" w:space="0" w:color="auto"/>
          </w:divBdr>
          <w:divsChild>
            <w:div w:id="1497650586">
              <w:marLeft w:val="0"/>
              <w:marRight w:val="0"/>
              <w:marTop w:val="0"/>
              <w:marBottom w:val="0"/>
              <w:divBdr>
                <w:top w:val="none" w:sz="0" w:space="0" w:color="auto"/>
                <w:left w:val="none" w:sz="0" w:space="0" w:color="auto"/>
                <w:bottom w:val="none" w:sz="0" w:space="0" w:color="auto"/>
                <w:right w:val="none" w:sz="0" w:space="0" w:color="auto"/>
              </w:divBdr>
              <w:divsChild>
                <w:div w:id="468327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437541">
      <w:bodyDiv w:val="1"/>
      <w:marLeft w:val="0"/>
      <w:marRight w:val="0"/>
      <w:marTop w:val="0"/>
      <w:marBottom w:val="0"/>
      <w:divBdr>
        <w:top w:val="none" w:sz="0" w:space="0" w:color="auto"/>
        <w:left w:val="none" w:sz="0" w:space="0" w:color="auto"/>
        <w:bottom w:val="none" w:sz="0" w:space="0" w:color="auto"/>
        <w:right w:val="none" w:sz="0" w:space="0" w:color="auto"/>
      </w:divBdr>
      <w:divsChild>
        <w:div w:id="2005471044">
          <w:marLeft w:val="0"/>
          <w:marRight w:val="0"/>
          <w:marTop w:val="0"/>
          <w:marBottom w:val="0"/>
          <w:divBdr>
            <w:top w:val="none" w:sz="0" w:space="0" w:color="auto"/>
            <w:left w:val="none" w:sz="0" w:space="0" w:color="auto"/>
            <w:bottom w:val="none" w:sz="0" w:space="0" w:color="auto"/>
            <w:right w:val="none" w:sz="0" w:space="0" w:color="auto"/>
          </w:divBdr>
          <w:divsChild>
            <w:div w:id="1462577621">
              <w:marLeft w:val="0"/>
              <w:marRight w:val="0"/>
              <w:marTop w:val="0"/>
              <w:marBottom w:val="0"/>
              <w:divBdr>
                <w:top w:val="none" w:sz="0" w:space="0" w:color="auto"/>
                <w:left w:val="none" w:sz="0" w:space="0" w:color="auto"/>
                <w:bottom w:val="none" w:sz="0" w:space="0" w:color="auto"/>
                <w:right w:val="none" w:sz="0" w:space="0" w:color="auto"/>
              </w:divBdr>
              <w:divsChild>
                <w:div w:id="1032613828">
                  <w:marLeft w:val="0"/>
                  <w:marRight w:val="0"/>
                  <w:marTop w:val="0"/>
                  <w:marBottom w:val="0"/>
                  <w:divBdr>
                    <w:top w:val="none" w:sz="0" w:space="0" w:color="auto"/>
                    <w:left w:val="none" w:sz="0" w:space="0" w:color="auto"/>
                    <w:bottom w:val="none" w:sz="0" w:space="0" w:color="auto"/>
                    <w:right w:val="none" w:sz="0" w:space="0" w:color="auto"/>
                  </w:divBdr>
                </w:div>
              </w:divsChild>
            </w:div>
            <w:div w:id="1342582750">
              <w:marLeft w:val="0"/>
              <w:marRight w:val="0"/>
              <w:marTop w:val="0"/>
              <w:marBottom w:val="0"/>
              <w:divBdr>
                <w:top w:val="none" w:sz="0" w:space="0" w:color="auto"/>
                <w:left w:val="none" w:sz="0" w:space="0" w:color="auto"/>
                <w:bottom w:val="none" w:sz="0" w:space="0" w:color="auto"/>
                <w:right w:val="none" w:sz="0" w:space="0" w:color="auto"/>
              </w:divBdr>
              <w:divsChild>
                <w:div w:id="183815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895059">
          <w:marLeft w:val="0"/>
          <w:marRight w:val="0"/>
          <w:marTop w:val="0"/>
          <w:marBottom w:val="0"/>
          <w:divBdr>
            <w:top w:val="none" w:sz="0" w:space="0" w:color="auto"/>
            <w:left w:val="none" w:sz="0" w:space="0" w:color="auto"/>
            <w:bottom w:val="none" w:sz="0" w:space="0" w:color="auto"/>
            <w:right w:val="none" w:sz="0" w:space="0" w:color="auto"/>
          </w:divBdr>
          <w:divsChild>
            <w:div w:id="528223514">
              <w:marLeft w:val="0"/>
              <w:marRight w:val="0"/>
              <w:marTop w:val="0"/>
              <w:marBottom w:val="0"/>
              <w:divBdr>
                <w:top w:val="none" w:sz="0" w:space="0" w:color="auto"/>
                <w:left w:val="none" w:sz="0" w:space="0" w:color="auto"/>
                <w:bottom w:val="none" w:sz="0" w:space="0" w:color="auto"/>
                <w:right w:val="none" w:sz="0" w:space="0" w:color="auto"/>
              </w:divBdr>
              <w:divsChild>
                <w:div w:id="1201170387">
                  <w:marLeft w:val="0"/>
                  <w:marRight w:val="0"/>
                  <w:marTop w:val="0"/>
                  <w:marBottom w:val="0"/>
                  <w:divBdr>
                    <w:top w:val="none" w:sz="0" w:space="0" w:color="auto"/>
                    <w:left w:val="none" w:sz="0" w:space="0" w:color="auto"/>
                    <w:bottom w:val="none" w:sz="0" w:space="0" w:color="auto"/>
                    <w:right w:val="none" w:sz="0" w:space="0" w:color="auto"/>
                  </w:divBdr>
                </w:div>
              </w:divsChild>
            </w:div>
            <w:div w:id="90666077">
              <w:marLeft w:val="0"/>
              <w:marRight w:val="0"/>
              <w:marTop w:val="0"/>
              <w:marBottom w:val="0"/>
              <w:divBdr>
                <w:top w:val="none" w:sz="0" w:space="0" w:color="auto"/>
                <w:left w:val="none" w:sz="0" w:space="0" w:color="auto"/>
                <w:bottom w:val="none" w:sz="0" w:space="0" w:color="auto"/>
                <w:right w:val="none" w:sz="0" w:space="0" w:color="auto"/>
              </w:divBdr>
              <w:divsChild>
                <w:div w:id="64134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83929">
          <w:marLeft w:val="0"/>
          <w:marRight w:val="0"/>
          <w:marTop w:val="0"/>
          <w:marBottom w:val="0"/>
          <w:divBdr>
            <w:top w:val="none" w:sz="0" w:space="0" w:color="auto"/>
            <w:left w:val="none" w:sz="0" w:space="0" w:color="auto"/>
            <w:bottom w:val="none" w:sz="0" w:space="0" w:color="auto"/>
            <w:right w:val="none" w:sz="0" w:space="0" w:color="auto"/>
          </w:divBdr>
          <w:divsChild>
            <w:div w:id="532578092">
              <w:marLeft w:val="0"/>
              <w:marRight w:val="0"/>
              <w:marTop w:val="0"/>
              <w:marBottom w:val="0"/>
              <w:divBdr>
                <w:top w:val="none" w:sz="0" w:space="0" w:color="auto"/>
                <w:left w:val="none" w:sz="0" w:space="0" w:color="auto"/>
                <w:bottom w:val="none" w:sz="0" w:space="0" w:color="auto"/>
                <w:right w:val="none" w:sz="0" w:space="0" w:color="auto"/>
              </w:divBdr>
              <w:divsChild>
                <w:div w:id="1902668238">
                  <w:marLeft w:val="0"/>
                  <w:marRight w:val="0"/>
                  <w:marTop w:val="0"/>
                  <w:marBottom w:val="0"/>
                  <w:divBdr>
                    <w:top w:val="none" w:sz="0" w:space="0" w:color="auto"/>
                    <w:left w:val="none" w:sz="0" w:space="0" w:color="auto"/>
                    <w:bottom w:val="none" w:sz="0" w:space="0" w:color="auto"/>
                    <w:right w:val="none" w:sz="0" w:space="0" w:color="auto"/>
                  </w:divBdr>
                </w:div>
              </w:divsChild>
            </w:div>
            <w:div w:id="828402102">
              <w:marLeft w:val="0"/>
              <w:marRight w:val="0"/>
              <w:marTop w:val="0"/>
              <w:marBottom w:val="0"/>
              <w:divBdr>
                <w:top w:val="none" w:sz="0" w:space="0" w:color="auto"/>
                <w:left w:val="none" w:sz="0" w:space="0" w:color="auto"/>
                <w:bottom w:val="none" w:sz="0" w:space="0" w:color="auto"/>
                <w:right w:val="none" w:sz="0" w:space="0" w:color="auto"/>
              </w:divBdr>
              <w:divsChild>
                <w:div w:id="164665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702925">
          <w:marLeft w:val="0"/>
          <w:marRight w:val="0"/>
          <w:marTop w:val="0"/>
          <w:marBottom w:val="0"/>
          <w:divBdr>
            <w:top w:val="none" w:sz="0" w:space="0" w:color="auto"/>
            <w:left w:val="none" w:sz="0" w:space="0" w:color="auto"/>
            <w:bottom w:val="none" w:sz="0" w:space="0" w:color="auto"/>
            <w:right w:val="none" w:sz="0" w:space="0" w:color="auto"/>
          </w:divBdr>
          <w:divsChild>
            <w:div w:id="1163813153">
              <w:marLeft w:val="0"/>
              <w:marRight w:val="0"/>
              <w:marTop w:val="0"/>
              <w:marBottom w:val="0"/>
              <w:divBdr>
                <w:top w:val="none" w:sz="0" w:space="0" w:color="auto"/>
                <w:left w:val="none" w:sz="0" w:space="0" w:color="auto"/>
                <w:bottom w:val="none" w:sz="0" w:space="0" w:color="auto"/>
                <w:right w:val="none" w:sz="0" w:space="0" w:color="auto"/>
              </w:divBdr>
              <w:divsChild>
                <w:div w:id="1495951843">
                  <w:marLeft w:val="0"/>
                  <w:marRight w:val="0"/>
                  <w:marTop w:val="0"/>
                  <w:marBottom w:val="0"/>
                  <w:divBdr>
                    <w:top w:val="none" w:sz="0" w:space="0" w:color="auto"/>
                    <w:left w:val="none" w:sz="0" w:space="0" w:color="auto"/>
                    <w:bottom w:val="none" w:sz="0" w:space="0" w:color="auto"/>
                    <w:right w:val="none" w:sz="0" w:space="0" w:color="auto"/>
                  </w:divBdr>
                </w:div>
              </w:divsChild>
            </w:div>
            <w:div w:id="390425236">
              <w:marLeft w:val="0"/>
              <w:marRight w:val="0"/>
              <w:marTop w:val="0"/>
              <w:marBottom w:val="0"/>
              <w:divBdr>
                <w:top w:val="none" w:sz="0" w:space="0" w:color="auto"/>
                <w:left w:val="none" w:sz="0" w:space="0" w:color="auto"/>
                <w:bottom w:val="none" w:sz="0" w:space="0" w:color="auto"/>
                <w:right w:val="none" w:sz="0" w:space="0" w:color="auto"/>
              </w:divBdr>
              <w:divsChild>
                <w:div w:id="16149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4373">
          <w:marLeft w:val="0"/>
          <w:marRight w:val="0"/>
          <w:marTop w:val="0"/>
          <w:marBottom w:val="0"/>
          <w:divBdr>
            <w:top w:val="none" w:sz="0" w:space="0" w:color="auto"/>
            <w:left w:val="none" w:sz="0" w:space="0" w:color="auto"/>
            <w:bottom w:val="none" w:sz="0" w:space="0" w:color="auto"/>
            <w:right w:val="none" w:sz="0" w:space="0" w:color="auto"/>
          </w:divBdr>
          <w:divsChild>
            <w:div w:id="1983844605">
              <w:marLeft w:val="0"/>
              <w:marRight w:val="0"/>
              <w:marTop w:val="0"/>
              <w:marBottom w:val="0"/>
              <w:divBdr>
                <w:top w:val="none" w:sz="0" w:space="0" w:color="auto"/>
                <w:left w:val="none" w:sz="0" w:space="0" w:color="auto"/>
                <w:bottom w:val="none" w:sz="0" w:space="0" w:color="auto"/>
                <w:right w:val="none" w:sz="0" w:space="0" w:color="auto"/>
              </w:divBdr>
              <w:divsChild>
                <w:div w:id="777218812">
                  <w:marLeft w:val="0"/>
                  <w:marRight w:val="0"/>
                  <w:marTop w:val="0"/>
                  <w:marBottom w:val="0"/>
                  <w:divBdr>
                    <w:top w:val="none" w:sz="0" w:space="0" w:color="auto"/>
                    <w:left w:val="none" w:sz="0" w:space="0" w:color="auto"/>
                    <w:bottom w:val="none" w:sz="0" w:space="0" w:color="auto"/>
                    <w:right w:val="none" w:sz="0" w:space="0" w:color="auto"/>
                  </w:divBdr>
                </w:div>
              </w:divsChild>
            </w:div>
            <w:div w:id="1810634053">
              <w:marLeft w:val="0"/>
              <w:marRight w:val="0"/>
              <w:marTop w:val="0"/>
              <w:marBottom w:val="0"/>
              <w:divBdr>
                <w:top w:val="none" w:sz="0" w:space="0" w:color="auto"/>
                <w:left w:val="none" w:sz="0" w:space="0" w:color="auto"/>
                <w:bottom w:val="none" w:sz="0" w:space="0" w:color="auto"/>
                <w:right w:val="none" w:sz="0" w:space="0" w:color="auto"/>
              </w:divBdr>
              <w:divsChild>
                <w:div w:id="87210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04967">
          <w:marLeft w:val="0"/>
          <w:marRight w:val="0"/>
          <w:marTop w:val="0"/>
          <w:marBottom w:val="0"/>
          <w:divBdr>
            <w:top w:val="none" w:sz="0" w:space="0" w:color="auto"/>
            <w:left w:val="none" w:sz="0" w:space="0" w:color="auto"/>
            <w:bottom w:val="none" w:sz="0" w:space="0" w:color="auto"/>
            <w:right w:val="none" w:sz="0" w:space="0" w:color="auto"/>
          </w:divBdr>
          <w:divsChild>
            <w:div w:id="336004123">
              <w:marLeft w:val="0"/>
              <w:marRight w:val="0"/>
              <w:marTop w:val="0"/>
              <w:marBottom w:val="0"/>
              <w:divBdr>
                <w:top w:val="none" w:sz="0" w:space="0" w:color="auto"/>
                <w:left w:val="none" w:sz="0" w:space="0" w:color="auto"/>
                <w:bottom w:val="none" w:sz="0" w:space="0" w:color="auto"/>
                <w:right w:val="none" w:sz="0" w:space="0" w:color="auto"/>
              </w:divBdr>
              <w:divsChild>
                <w:div w:id="91975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60708">
      <w:bodyDiv w:val="1"/>
      <w:marLeft w:val="0"/>
      <w:marRight w:val="0"/>
      <w:marTop w:val="0"/>
      <w:marBottom w:val="0"/>
      <w:divBdr>
        <w:top w:val="none" w:sz="0" w:space="0" w:color="auto"/>
        <w:left w:val="none" w:sz="0" w:space="0" w:color="auto"/>
        <w:bottom w:val="none" w:sz="0" w:space="0" w:color="auto"/>
        <w:right w:val="none" w:sz="0" w:space="0" w:color="auto"/>
      </w:divBdr>
      <w:divsChild>
        <w:div w:id="1089159871">
          <w:marLeft w:val="0"/>
          <w:marRight w:val="0"/>
          <w:marTop w:val="0"/>
          <w:marBottom w:val="0"/>
          <w:divBdr>
            <w:top w:val="none" w:sz="0" w:space="0" w:color="auto"/>
            <w:left w:val="none" w:sz="0" w:space="0" w:color="auto"/>
            <w:bottom w:val="none" w:sz="0" w:space="0" w:color="auto"/>
            <w:right w:val="none" w:sz="0" w:space="0" w:color="auto"/>
          </w:divBdr>
          <w:divsChild>
            <w:div w:id="1329333906">
              <w:marLeft w:val="0"/>
              <w:marRight w:val="0"/>
              <w:marTop w:val="0"/>
              <w:marBottom w:val="0"/>
              <w:divBdr>
                <w:top w:val="none" w:sz="0" w:space="0" w:color="auto"/>
                <w:left w:val="none" w:sz="0" w:space="0" w:color="auto"/>
                <w:bottom w:val="none" w:sz="0" w:space="0" w:color="auto"/>
                <w:right w:val="none" w:sz="0" w:space="0" w:color="auto"/>
              </w:divBdr>
              <w:divsChild>
                <w:div w:id="25832940">
                  <w:marLeft w:val="0"/>
                  <w:marRight w:val="0"/>
                  <w:marTop w:val="0"/>
                  <w:marBottom w:val="0"/>
                  <w:divBdr>
                    <w:top w:val="none" w:sz="0" w:space="0" w:color="auto"/>
                    <w:left w:val="none" w:sz="0" w:space="0" w:color="auto"/>
                    <w:bottom w:val="none" w:sz="0" w:space="0" w:color="auto"/>
                    <w:right w:val="none" w:sz="0" w:space="0" w:color="auto"/>
                  </w:divBdr>
                </w:div>
              </w:divsChild>
            </w:div>
            <w:div w:id="145242957">
              <w:marLeft w:val="0"/>
              <w:marRight w:val="0"/>
              <w:marTop w:val="0"/>
              <w:marBottom w:val="0"/>
              <w:divBdr>
                <w:top w:val="none" w:sz="0" w:space="0" w:color="auto"/>
                <w:left w:val="none" w:sz="0" w:space="0" w:color="auto"/>
                <w:bottom w:val="none" w:sz="0" w:space="0" w:color="auto"/>
                <w:right w:val="none" w:sz="0" w:space="0" w:color="auto"/>
              </w:divBdr>
              <w:divsChild>
                <w:div w:id="5232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17538">
      <w:bodyDiv w:val="1"/>
      <w:marLeft w:val="0"/>
      <w:marRight w:val="0"/>
      <w:marTop w:val="0"/>
      <w:marBottom w:val="0"/>
      <w:divBdr>
        <w:top w:val="none" w:sz="0" w:space="0" w:color="auto"/>
        <w:left w:val="none" w:sz="0" w:space="0" w:color="auto"/>
        <w:bottom w:val="none" w:sz="0" w:space="0" w:color="auto"/>
        <w:right w:val="none" w:sz="0" w:space="0" w:color="auto"/>
      </w:divBdr>
      <w:divsChild>
        <w:div w:id="937711593">
          <w:marLeft w:val="0"/>
          <w:marRight w:val="0"/>
          <w:marTop w:val="0"/>
          <w:marBottom w:val="0"/>
          <w:divBdr>
            <w:top w:val="none" w:sz="0" w:space="0" w:color="auto"/>
            <w:left w:val="none" w:sz="0" w:space="0" w:color="auto"/>
            <w:bottom w:val="none" w:sz="0" w:space="0" w:color="auto"/>
            <w:right w:val="none" w:sz="0" w:space="0" w:color="auto"/>
          </w:divBdr>
          <w:divsChild>
            <w:div w:id="1628269956">
              <w:marLeft w:val="0"/>
              <w:marRight w:val="0"/>
              <w:marTop w:val="0"/>
              <w:marBottom w:val="0"/>
              <w:divBdr>
                <w:top w:val="none" w:sz="0" w:space="0" w:color="auto"/>
                <w:left w:val="none" w:sz="0" w:space="0" w:color="auto"/>
                <w:bottom w:val="none" w:sz="0" w:space="0" w:color="auto"/>
                <w:right w:val="none" w:sz="0" w:space="0" w:color="auto"/>
              </w:divBdr>
              <w:divsChild>
                <w:div w:id="1015691631">
                  <w:marLeft w:val="0"/>
                  <w:marRight w:val="0"/>
                  <w:marTop w:val="0"/>
                  <w:marBottom w:val="0"/>
                  <w:divBdr>
                    <w:top w:val="none" w:sz="0" w:space="0" w:color="auto"/>
                    <w:left w:val="none" w:sz="0" w:space="0" w:color="auto"/>
                    <w:bottom w:val="none" w:sz="0" w:space="0" w:color="auto"/>
                    <w:right w:val="none" w:sz="0" w:space="0" w:color="auto"/>
                  </w:divBdr>
                </w:div>
              </w:divsChild>
            </w:div>
            <w:div w:id="1559970993">
              <w:marLeft w:val="0"/>
              <w:marRight w:val="0"/>
              <w:marTop w:val="0"/>
              <w:marBottom w:val="0"/>
              <w:divBdr>
                <w:top w:val="none" w:sz="0" w:space="0" w:color="auto"/>
                <w:left w:val="none" w:sz="0" w:space="0" w:color="auto"/>
                <w:bottom w:val="none" w:sz="0" w:space="0" w:color="auto"/>
                <w:right w:val="none" w:sz="0" w:space="0" w:color="auto"/>
              </w:divBdr>
              <w:divsChild>
                <w:div w:id="7066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465784">
      <w:bodyDiv w:val="1"/>
      <w:marLeft w:val="0"/>
      <w:marRight w:val="0"/>
      <w:marTop w:val="0"/>
      <w:marBottom w:val="0"/>
      <w:divBdr>
        <w:top w:val="none" w:sz="0" w:space="0" w:color="auto"/>
        <w:left w:val="none" w:sz="0" w:space="0" w:color="auto"/>
        <w:bottom w:val="none" w:sz="0" w:space="0" w:color="auto"/>
        <w:right w:val="none" w:sz="0" w:space="0" w:color="auto"/>
      </w:divBdr>
      <w:divsChild>
        <w:div w:id="1245646348">
          <w:marLeft w:val="0"/>
          <w:marRight w:val="0"/>
          <w:marTop w:val="0"/>
          <w:marBottom w:val="0"/>
          <w:divBdr>
            <w:top w:val="none" w:sz="0" w:space="0" w:color="auto"/>
            <w:left w:val="none" w:sz="0" w:space="0" w:color="auto"/>
            <w:bottom w:val="none" w:sz="0" w:space="0" w:color="auto"/>
            <w:right w:val="none" w:sz="0" w:space="0" w:color="auto"/>
          </w:divBdr>
          <w:divsChild>
            <w:div w:id="173496437">
              <w:marLeft w:val="0"/>
              <w:marRight w:val="0"/>
              <w:marTop w:val="0"/>
              <w:marBottom w:val="0"/>
              <w:divBdr>
                <w:top w:val="none" w:sz="0" w:space="0" w:color="auto"/>
                <w:left w:val="none" w:sz="0" w:space="0" w:color="auto"/>
                <w:bottom w:val="none" w:sz="0" w:space="0" w:color="auto"/>
                <w:right w:val="none" w:sz="0" w:space="0" w:color="auto"/>
              </w:divBdr>
              <w:divsChild>
                <w:div w:id="1196038473">
                  <w:marLeft w:val="0"/>
                  <w:marRight w:val="0"/>
                  <w:marTop w:val="0"/>
                  <w:marBottom w:val="0"/>
                  <w:divBdr>
                    <w:top w:val="none" w:sz="0" w:space="0" w:color="auto"/>
                    <w:left w:val="none" w:sz="0" w:space="0" w:color="auto"/>
                    <w:bottom w:val="none" w:sz="0" w:space="0" w:color="auto"/>
                    <w:right w:val="none" w:sz="0" w:space="0" w:color="auto"/>
                  </w:divBdr>
                </w:div>
              </w:divsChild>
            </w:div>
            <w:div w:id="775754174">
              <w:marLeft w:val="0"/>
              <w:marRight w:val="0"/>
              <w:marTop w:val="0"/>
              <w:marBottom w:val="0"/>
              <w:divBdr>
                <w:top w:val="none" w:sz="0" w:space="0" w:color="auto"/>
                <w:left w:val="none" w:sz="0" w:space="0" w:color="auto"/>
                <w:bottom w:val="none" w:sz="0" w:space="0" w:color="auto"/>
                <w:right w:val="none" w:sz="0" w:space="0" w:color="auto"/>
              </w:divBdr>
              <w:divsChild>
                <w:div w:id="270090953">
                  <w:marLeft w:val="0"/>
                  <w:marRight w:val="0"/>
                  <w:marTop w:val="0"/>
                  <w:marBottom w:val="0"/>
                  <w:divBdr>
                    <w:top w:val="none" w:sz="0" w:space="0" w:color="auto"/>
                    <w:left w:val="none" w:sz="0" w:space="0" w:color="auto"/>
                    <w:bottom w:val="none" w:sz="0" w:space="0" w:color="auto"/>
                    <w:right w:val="none" w:sz="0" w:space="0" w:color="auto"/>
                  </w:divBdr>
                </w:div>
              </w:divsChild>
            </w:div>
            <w:div w:id="972826721">
              <w:marLeft w:val="0"/>
              <w:marRight w:val="0"/>
              <w:marTop w:val="0"/>
              <w:marBottom w:val="0"/>
              <w:divBdr>
                <w:top w:val="none" w:sz="0" w:space="0" w:color="auto"/>
                <w:left w:val="none" w:sz="0" w:space="0" w:color="auto"/>
                <w:bottom w:val="none" w:sz="0" w:space="0" w:color="auto"/>
                <w:right w:val="none" w:sz="0" w:space="0" w:color="auto"/>
              </w:divBdr>
              <w:divsChild>
                <w:div w:id="1085422317">
                  <w:marLeft w:val="0"/>
                  <w:marRight w:val="0"/>
                  <w:marTop w:val="0"/>
                  <w:marBottom w:val="0"/>
                  <w:divBdr>
                    <w:top w:val="none" w:sz="0" w:space="0" w:color="auto"/>
                    <w:left w:val="none" w:sz="0" w:space="0" w:color="auto"/>
                    <w:bottom w:val="none" w:sz="0" w:space="0" w:color="auto"/>
                    <w:right w:val="none" w:sz="0" w:space="0" w:color="auto"/>
                  </w:divBdr>
                </w:div>
              </w:divsChild>
            </w:div>
            <w:div w:id="1479762341">
              <w:marLeft w:val="0"/>
              <w:marRight w:val="0"/>
              <w:marTop w:val="0"/>
              <w:marBottom w:val="0"/>
              <w:divBdr>
                <w:top w:val="none" w:sz="0" w:space="0" w:color="auto"/>
                <w:left w:val="none" w:sz="0" w:space="0" w:color="auto"/>
                <w:bottom w:val="none" w:sz="0" w:space="0" w:color="auto"/>
                <w:right w:val="none" w:sz="0" w:space="0" w:color="auto"/>
              </w:divBdr>
              <w:divsChild>
                <w:div w:id="567034793">
                  <w:marLeft w:val="0"/>
                  <w:marRight w:val="0"/>
                  <w:marTop w:val="0"/>
                  <w:marBottom w:val="0"/>
                  <w:divBdr>
                    <w:top w:val="none" w:sz="0" w:space="0" w:color="auto"/>
                    <w:left w:val="none" w:sz="0" w:space="0" w:color="auto"/>
                    <w:bottom w:val="none" w:sz="0" w:space="0" w:color="auto"/>
                    <w:right w:val="none" w:sz="0" w:space="0" w:color="auto"/>
                  </w:divBdr>
                </w:div>
              </w:divsChild>
            </w:div>
            <w:div w:id="1779717365">
              <w:marLeft w:val="0"/>
              <w:marRight w:val="0"/>
              <w:marTop w:val="0"/>
              <w:marBottom w:val="0"/>
              <w:divBdr>
                <w:top w:val="none" w:sz="0" w:space="0" w:color="auto"/>
                <w:left w:val="none" w:sz="0" w:space="0" w:color="auto"/>
                <w:bottom w:val="none" w:sz="0" w:space="0" w:color="auto"/>
                <w:right w:val="none" w:sz="0" w:space="0" w:color="auto"/>
              </w:divBdr>
              <w:divsChild>
                <w:div w:id="4078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8696">
          <w:marLeft w:val="0"/>
          <w:marRight w:val="0"/>
          <w:marTop w:val="0"/>
          <w:marBottom w:val="0"/>
          <w:divBdr>
            <w:top w:val="none" w:sz="0" w:space="0" w:color="auto"/>
            <w:left w:val="none" w:sz="0" w:space="0" w:color="auto"/>
            <w:bottom w:val="none" w:sz="0" w:space="0" w:color="auto"/>
            <w:right w:val="none" w:sz="0" w:space="0" w:color="auto"/>
          </w:divBdr>
          <w:divsChild>
            <w:div w:id="639577504">
              <w:marLeft w:val="0"/>
              <w:marRight w:val="0"/>
              <w:marTop w:val="0"/>
              <w:marBottom w:val="0"/>
              <w:divBdr>
                <w:top w:val="none" w:sz="0" w:space="0" w:color="auto"/>
                <w:left w:val="none" w:sz="0" w:space="0" w:color="auto"/>
                <w:bottom w:val="none" w:sz="0" w:space="0" w:color="auto"/>
                <w:right w:val="none" w:sz="0" w:space="0" w:color="auto"/>
              </w:divBdr>
              <w:divsChild>
                <w:div w:id="1847935639">
                  <w:marLeft w:val="0"/>
                  <w:marRight w:val="0"/>
                  <w:marTop w:val="0"/>
                  <w:marBottom w:val="0"/>
                  <w:divBdr>
                    <w:top w:val="none" w:sz="0" w:space="0" w:color="auto"/>
                    <w:left w:val="none" w:sz="0" w:space="0" w:color="auto"/>
                    <w:bottom w:val="none" w:sz="0" w:space="0" w:color="auto"/>
                    <w:right w:val="none" w:sz="0" w:space="0" w:color="auto"/>
                  </w:divBdr>
                </w:div>
              </w:divsChild>
            </w:div>
            <w:div w:id="983853609">
              <w:marLeft w:val="0"/>
              <w:marRight w:val="0"/>
              <w:marTop w:val="0"/>
              <w:marBottom w:val="0"/>
              <w:divBdr>
                <w:top w:val="none" w:sz="0" w:space="0" w:color="auto"/>
                <w:left w:val="none" w:sz="0" w:space="0" w:color="auto"/>
                <w:bottom w:val="none" w:sz="0" w:space="0" w:color="auto"/>
                <w:right w:val="none" w:sz="0" w:space="0" w:color="auto"/>
              </w:divBdr>
              <w:divsChild>
                <w:div w:id="1816952205">
                  <w:marLeft w:val="0"/>
                  <w:marRight w:val="0"/>
                  <w:marTop w:val="0"/>
                  <w:marBottom w:val="0"/>
                  <w:divBdr>
                    <w:top w:val="none" w:sz="0" w:space="0" w:color="auto"/>
                    <w:left w:val="none" w:sz="0" w:space="0" w:color="auto"/>
                    <w:bottom w:val="none" w:sz="0" w:space="0" w:color="auto"/>
                    <w:right w:val="none" w:sz="0" w:space="0" w:color="auto"/>
                  </w:divBdr>
                </w:div>
              </w:divsChild>
            </w:div>
            <w:div w:id="906645881">
              <w:marLeft w:val="0"/>
              <w:marRight w:val="0"/>
              <w:marTop w:val="0"/>
              <w:marBottom w:val="0"/>
              <w:divBdr>
                <w:top w:val="none" w:sz="0" w:space="0" w:color="auto"/>
                <w:left w:val="none" w:sz="0" w:space="0" w:color="auto"/>
                <w:bottom w:val="none" w:sz="0" w:space="0" w:color="auto"/>
                <w:right w:val="none" w:sz="0" w:space="0" w:color="auto"/>
              </w:divBdr>
              <w:divsChild>
                <w:div w:id="628441507">
                  <w:marLeft w:val="0"/>
                  <w:marRight w:val="0"/>
                  <w:marTop w:val="0"/>
                  <w:marBottom w:val="0"/>
                  <w:divBdr>
                    <w:top w:val="none" w:sz="0" w:space="0" w:color="auto"/>
                    <w:left w:val="none" w:sz="0" w:space="0" w:color="auto"/>
                    <w:bottom w:val="none" w:sz="0" w:space="0" w:color="auto"/>
                    <w:right w:val="none" w:sz="0" w:space="0" w:color="auto"/>
                  </w:divBdr>
                </w:div>
              </w:divsChild>
            </w:div>
            <w:div w:id="914818260">
              <w:marLeft w:val="0"/>
              <w:marRight w:val="0"/>
              <w:marTop w:val="0"/>
              <w:marBottom w:val="0"/>
              <w:divBdr>
                <w:top w:val="none" w:sz="0" w:space="0" w:color="auto"/>
                <w:left w:val="none" w:sz="0" w:space="0" w:color="auto"/>
                <w:bottom w:val="none" w:sz="0" w:space="0" w:color="auto"/>
                <w:right w:val="none" w:sz="0" w:space="0" w:color="auto"/>
              </w:divBdr>
              <w:divsChild>
                <w:div w:id="832575004">
                  <w:marLeft w:val="0"/>
                  <w:marRight w:val="0"/>
                  <w:marTop w:val="0"/>
                  <w:marBottom w:val="0"/>
                  <w:divBdr>
                    <w:top w:val="none" w:sz="0" w:space="0" w:color="auto"/>
                    <w:left w:val="none" w:sz="0" w:space="0" w:color="auto"/>
                    <w:bottom w:val="none" w:sz="0" w:space="0" w:color="auto"/>
                    <w:right w:val="none" w:sz="0" w:space="0" w:color="auto"/>
                  </w:divBdr>
                </w:div>
              </w:divsChild>
            </w:div>
            <w:div w:id="2140150657">
              <w:marLeft w:val="0"/>
              <w:marRight w:val="0"/>
              <w:marTop w:val="0"/>
              <w:marBottom w:val="0"/>
              <w:divBdr>
                <w:top w:val="none" w:sz="0" w:space="0" w:color="auto"/>
                <w:left w:val="none" w:sz="0" w:space="0" w:color="auto"/>
                <w:bottom w:val="none" w:sz="0" w:space="0" w:color="auto"/>
                <w:right w:val="none" w:sz="0" w:space="0" w:color="auto"/>
              </w:divBdr>
              <w:divsChild>
                <w:div w:id="8547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37930">
          <w:marLeft w:val="0"/>
          <w:marRight w:val="0"/>
          <w:marTop w:val="0"/>
          <w:marBottom w:val="0"/>
          <w:divBdr>
            <w:top w:val="none" w:sz="0" w:space="0" w:color="auto"/>
            <w:left w:val="none" w:sz="0" w:space="0" w:color="auto"/>
            <w:bottom w:val="none" w:sz="0" w:space="0" w:color="auto"/>
            <w:right w:val="none" w:sz="0" w:space="0" w:color="auto"/>
          </w:divBdr>
          <w:divsChild>
            <w:div w:id="1070232740">
              <w:marLeft w:val="0"/>
              <w:marRight w:val="0"/>
              <w:marTop w:val="0"/>
              <w:marBottom w:val="0"/>
              <w:divBdr>
                <w:top w:val="none" w:sz="0" w:space="0" w:color="auto"/>
                <w:left w:val="none" w:sz="0" w:space="0" w:color="auto"/>
                <w:bottom w:val="none" w:sz="0" w:space="0" w:color="auto"/>
                <w:right w:val="none" w:sz="0" w:space="0" w:color="auto"/>
              </w:divBdr>
              <w:divsChild>
                <w:div w:id="1001546700">
                  <w:marLeft w:val="0"/>
                  <w:marRight w:val="0"/>
                  <w:marTop w:val="0"/>
                  <w:marBottom w:val="0"/>
                  <w:divBdr>
                    <w:top w:val="none" w:sz="0" w:space="0" w:color="auto"/>
                    <w:left w:val="none" w:sz="0" w:space="0" w:color="auto"/>
                    <w:bottom w:val="none" w:sz="0" w:space="0" w:color="auto"/>
                    <w:right w:val="none" w:sz="0" w:space="0" w:color="auto"/>
                  </w:divBdr>
                </w:div>
              </w:divsChild>
            </w:div>
            <w:div w:id="1824851070">
              <w:marLeft w:val="0"/>
              <w:marRight w:val="0"/>
              <w:marTop w:val="0"/>
              <w:marBottom w:val="0"/>
              <w:divBdr>
                <w:top w:val="none" w:sz="0" w:space="0" w:color="auto"/>
                <w:left w:val="none" w:sz="0" w:space="0" w:color="auto"/>
                <w:bottom w:val="none" w:sz="0" w:space="0" w:color="auto"/>
                <w:right w:val="none" w:sz="0" w:space="0" w:color="auto"/>
              </w:divBdr>
              <w:divsChild>
                <w:div w:id="1504707106">
                  <w:marLeft w:val="0"/>
                  <w:marRight w:val="0"/>
                  <w:marTop w:val="0"/>
                  <w:marBottom w:val="0"/>
                  <w:divBdr>
                    <w:top w:val="none" w:sz="0" w:space="0" w:color="auto"/>
                    <w:left w:val="none" w:sz="0" w:space="0" w:color="auto"/>
                    <w:bottom w:val="none" w:sz="0" w:space="0" w:color="auto"/>
                    <w:right w:val="none" w:sz="0" w:space="0" w:color="auto"/>
                  </w:divBdr>
                </w:div>
              </w:divsChild>
            </w:div>
            <w:div w:id="412243560">
              <w:marLeft w:val="0"/>
              <w:marRight w:val="0"/>
              <w:marTop w:val="0"/>
              <w:marBottom w:val="0"/>
              <w:divBdr>
                <w:top w:val="none" w:sz="0" w:space="0" w:color="auto"/>
                <w:left w:val="none" w:sz="0" w:space="0" w:color="auto"/>
                <w:bottom w:val="none" w:sz="0" w:space="0" w:color="auto"/>
                <w:right w:val="none" w:sz="0" w:space="0" w:color="auto"/>
              </w:divBdr>
              <w:divsChild>
                <w:div w:id="1901743080">
                  <w:marLeft w:val="0"/>
                  <w:marRight w:val="0"/>
                  <w:marTop w:val="0"/>
                  <w:marBottom w:val="0"/>
                  <w:divBdr>
                    <w:top w:val="none" w:sz="0" w:space="0" w:color="auto"/>
                    <w:left w:val="none" w:sz="0" w:space="0" w:color="auto"/>
                    <w:bottom w:val="none" w:sz="0" w:space="0" w:color="auto"/>
                    <w:right w:val="none" w:sz="0" w:space="0" w:color="auto"/>
                  </w:divBdr>
                  <w:divsChild>
                    <w:div w:id="85662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928619">
              <w:marLeft w:val="0"/>
              <w:marRight w:val="0"/>
              <w:marTop w:val="0"/>
              <w:marBottom w:val="0"/>
              <w:divBdr>
                <w:top w:val="none" w:sz="0" w:space="0" w:color="auto"/>
                <w:left w:val="none" w:sz="0" w:space="0" w:color="auto"/>
                <w:bottom w:val="none" w:sz="0" w:space="0" w:color="auto"/>
                <w:right w:val="none" w:sz="0" w:space="0" w:color="auto"/>
              </w:divBdr>
              <w:divsChild>
                <w:div w:id="1802770057">
                  <w:marLeft w:val="0"/>
                  <w:marRight w:val="0"/>
                  <w:marTop w:val="0"/>
                  <w:marBottom w:val="0"/>
                  <w:divBdr>
                    <w:top w:val="none" w:sz="0" w:space="0" w:color="auto"/>
                    <w:left w:val="none" w:sz="0" w:space="0" w:color="auto"/>
                    <w:bottom w:val="none" w:sz="0" w:space="0" w:color="auto"/>
                    <w:right w:val="none" w:sz="0" w:space="0" w:color="auto"/>
                  </w:divBdr>
                </w:div>
              </w:divsChild>
            </w:div>
            <w:div w:id="1813213481">
              <w:marLeft w:val="0"/>
              <w:marRight w:val="0"/>
              <w:marTop w:val="0"/>
              <w:marBottom w:val="0"/>
              <w:divBdr>
                <w:top w:val="none" w:sz="0" w:space="0" w:color="auto"/>
                <w:left w:val="none" w:sz="0" w:space="0" w:color="auto"/>
                <w:bottom w:val="none" w:sz="0" w:space="0" w:color="auto"/>
                <w:right w:val="none" w:sz="0" w:space="0" w:color="auto"/>
              </w:divBdr>
              <w:divsChild>
                <w:div w:id="1593976684">
                  <w:marLeft w:val="0"/>
                  <w:marRight w:val="0"/>
                  <w:marTop w:val="0"/>
                  <w:marBottom w:val="0"/>
                  <w:divBdr>
                    <w:top w:val="none" w:sz="0" w:space="0" w:color="auto"/>
                    <w:left w:val="none" w:sz="0" w:space="0" w:color="auto"/>
                    <w:bottom w:val="none" w:sz="0" w:space="0" w:color="auto"/>
                    <w:right w:val="none" w:sz="0" w:space="0" w:color="auto"/>
                  </w:divBdr>
                </w:div>
              </w:divsChild>
            </w:div>
            <w:div w:id="321473182">
              <w:marLeft w:val="0"/>
              <w:marRight w:val="0"/>
              <w:marTop w:val="0"/>
              <w:marBottom w:val="0"/>
              <w:divBdr>
                <w:top w:val="none" w:sz="0" w:space="0" w:color="auto"/>
                <w:left w:val="none" w:sz="0" w:space="0" w:color="auto"/>
                <w:bottom w:val="none" w:sz="0" w:space="0" w:color="auto"/>
                <w:right w:val="none" w:sz="0" w:space="0" w:color="auto"/>
              </w:divBdr>
              <w:divsChild>
                <w:div w:id="83337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14247">
          <w:marLeft w:val="0"/>
          <w:marRight w:val="0"/>
          <w:marTop w:val="0"/>
          <w:marBottom w:val="0"/>
          <w:divBdr>
            <w:top w:val="none" w:sz="0" w:space="0" w:color="auto"/>
            <w:left w:val="none" w:sz="0" w:space="0" w:color="auto"/>
            <w:bottom w:val="none" w:sz="0" w:space="0" w:color="auto"/>
            <w:right w:val="none" w:sz="0" w:space="0" w:color="auto"/>
          </w:divBdr>
          <w:divsChild>
            <w:div w:id="946431535">
              <w:marLeft w:val="0"/>
              <w:marRight w:val="0"/>
              <w:marTop w:val="0"/>
              <w:marBottom w:val="0"/>
              <w:divBdr>
                <w:top w:val="none" w:sz="0" w:space="0" w:color="auto"/>
                <w:left w:val="none" w:sz="0" w:space="0" w:color="auto"/>
                <w:bottom w:val="none" w:sz="0" w:space="0" w:color="auto"/>
                <w:right w:val="none" w:sz="0" w:space="0" w:color="auto"/>
              </w:divBdr>
              <w:divsChild>
                <w:div w:id="848255684">
                  <w:marLeft w:val="0"/>
                  <w:marRight w:val="0"/>
                  <w:marTop w:val="0"/>
                  <w:marBottom w:val="0"/>
                  <w:divBdr>
                    <w:top w:val="none" w:sz="0" w:space="0" w:color="auto"/>
                    <w:left w:val="none" w:sz="0" w:space="0" w:color="auto"/>
                    <w:bottom w:val="none" w:sz="0" w:space="0" w:color="auto"/>
                    <w:right w:val="none" w:sz="0" w:space="0" w:color="auto"/>
                  </w:divBdr>
                </w:div>
              </w:divsChild>
            </w:div>
            <w:div w:id="319970805">
              <w:marLeft w:val="0"/>
              <w:marRight w:val="0"/>
              <w:marTop w:val="0"/>
              <w:marBottom w:val="0"/>
              <w:divBdr>
                <w:top w:val="none" w:sz="0" w:space="0" w:color="auto"/>
                <w:left w:val="none" w:sz="0" w:space="0" w:color="auto"/>
                <w:bottom w:val="none" w:sz="0" w:space="0" w:color="auto"/>
                <w:right w:val="none" w:sz="0" w:space="0" w:color="auto"/>
              </w:divBdr>
              <w:divsChild>
                <w:div w:id="1174683186">
                  <w:marLeft w:val="0"/>
                  <w:marRight w:val="0"/>
                  <w:marTop w:val="0"/>
                  <w:marBottom w:val="0"/>
                  <w:divBdr>
                    <w:top w:val="none" w:sz="0" w:space="0" w:color="auto"/>
                    <w:left w:val="none" w:sz="0" w:space="0" w:color="auto"/>
                    <w:bottom w:val="none" w:sz="0" w:space="0" w:color="auto"/>
                    <w:right w:val="none" w:sz="0" w:space="0" w:color="auto"/>
                  </w:divBdr>
                </w:div>
              </w:divsChild>
            </w:div>
            <w:div w:id="944532010">
              <w:marLeft w:val="0"/>
              <w:marRight w:val="0"/>
              <w:marTop w:val="0"/>
              <w:marBottom w:val="0"/>
              <w:divBdr>
                <w:top w:val="none" w:sz="0" w:space="0" w:color="auto"/>
                <w:left w:val="none" w:sz="0" w:space="0" w:color="auto"/>
                <w:bottom w:val="none" w:sz="0" w:space="0" w:color="auto"/>
                <w:right w:val="none" w:sz="0" w:space="0" w:color="auto"/>
              </w:divBdr>
              <w:divsChild>
                <w:div w:id="1343122131">
                  <w:marLeft w:val="0"/>
                  <w:marRight w:val="0"/>
                  <w:marTop w:val="0"/>
                  <w:marBottom w:val="0"/>
                  <w:divBdr>
                    <w:top w:val="none" w:sz="0" w:space="0" w:color="auto"/>
                    <w:left w:val="none" w:sz="0" w:space="0" w:color="auto"/>
                    <w:bottom w:val="none" w:sz="0" w:space="0" w:color="auto"/>
                    <w:right w:val="none" w:sz="0" w:space="0" w:color="auto"/>
                  </w:divBdr>
                  <w:divsChild>
                    <w:div w:id="97382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394295">
              <w:marLeft w:val="0"/>
              <w:marRight w:val="0"/>
              <w:marTop w:val="0"/>
              <w:marBottom w:val="0"/>
              <w:divBdr>
                <w:top w:val="none" w:sz="0" w:space="0" w:color="auto"/>
                <w:left w:val="none" w:sz="0" w:space="0" w:color="auto"/>
                <w:bottom w:val="none" w:sz="0" w:space="0" w:color="auto"/>
                <w:right w:val="none" w:sz="0" w:space="0" w:color="auto"/>
              </w:divBdr>
              <w:divsChild>
                <w:div w:id="2025936863">
                  <w:marLeft w:val="0"/>
                  <w:marRight w:val="0"/>
                  <w:marTop w:val="0"/>
                  <w:marBottom w:val="0"/>
                  <w:divBdr>
                    <w:top w:val="none" w:sz="0" w:space="0" w:color="auto"/>
                    <w:left w:val="none" w:sz="0" w:space="0" w:color="auto"/>
                    <w:bottom w:val="none" w:sz="0" w:space="0" w:color="auto"/>
                    <w:right w:val="none" w:sz="0" w:space="0" w:color="auto"/>
                  </w:divBdr>
                </w:div>
              </w:divsChild>
            </w:div>
            <w:div w:id="68894733">
              <w:marLeft w:val="0"/>
              <w:marRight w:val="0"/>
              <w:marTop w:val="0"/>
              <w:marBottom w:val="0"/>
              <w:divBdr>
                <w:top w:val="none" w:sz="0" w:space="0" w:color="auto"/>
                <w:left w:val="none" w:sz="0" w:space="0" w:color="auto"/>
                <w:bottom w:val="none" w:sz="0" w:space="0" w:color="auto"/>
                <w:right w:val="none" w:sz="0" w:space="0" w:color="auto"/>
              </w:divBdr>
            </w:div>
          </w:divsChild>
        </w:div>
        <w:div w:id="1941641656">
          <w:marLeft w:val="0"/>
          <w:marRight w:val="0"/>
          <w:marTop w:val="0"/>
          <w:marBottom w:val="0"/>
          <w:divBdr>
            <w:top w:val="none" w:sz="0" w:space="0" w:color="auto"/>
            <w:left w:val="none" w:sz="0" w:space="0" w:color="auto"/>
            <w:bottom w:val="none" w:sz="0" w:space="0" w:color="auto"/>
            <w:right w:val="none" w:sz="0" w:space="0" w:color="auto"/>
          </w:divBdr>
          <w:divsChild>
            <w:div w:id="376784001">
              <w:marLeft w:val="0"/>
              <w:marRight w:val="0"/>
              <w:marTop w:val="0"/>
              <w:marBottom w:val="0"/>
              <w:divBdr>
                <w:top w:val="none" w:sz="0" w:space="0" w:color="auto"/>
                <w:left w:val="none" w:sz="0" w:space="0" w:color="auto"/>
                <w:bottom w:val="none" w:sz="0" w:space="0" w:color="auto"/>
                <w:right w:val="none" w:sz="0" w:space="0" w:color="auto"/>
              </w:divBdr>
              <w:divsChild>
                <w:div w:id="786659620">
                  <w:marLeft w:val="0"/>
                  <w:marRight w:val="0"/>
                  <w:marTop w:val="0"/>
                  <w:marBottom w:val="0"/>
                  <w:divBdr>
                    <w:top w:val="none" w:sz="0" w:space="0" w:color="auto"/>
                    <w:left w:val="none" w:sz="0" w:space="0" w:color="auto"/>
                    <w:bottom w:val="none" w:sz="0" w:space="0" w:color="auto"/>
                    <w:right w:val="none" w:sz="0" w:space="0" w:color="auto"/>
                  </w:divBdr>
                </w:div>
              </w:divsChild>
            </w:div>
            <w:div w:id="512844646">
              <w:marLeft w:val="0"/>
              <w:marRight w:val="0"/>
              <w:marTop w:val="0"/>
              <w:marBottom w:val="0"/>
              <w:divBdr>
                <w:top w:val="none" w:sz="0" w:space="0" w:color="auto"/>
                <w:left w:val="none" w:sz="0" w:space="0" w:color="auto"/>
                <w:bottom w:val="none" w:sz="0" w:space="0" w:color="auto"/>
                <w:right w:val="none" w:sz="0" w:space="0" w:color="auto"/>
              </w:divBdr>
              <w:divsChild>
                <w:div w:id="50517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420216">
          <w:marLeft w:val="0"/>
          <w:marRight w:val="0"/>
          <w:marTop w:val="0"/>
          <w:marBottom w:val="0"/>
          <w:divBdr>
            <w:top w:val="none" w:sz="0" w:space="0" w:color="auto"/>
            <w:left w:val="none" w:sz="0" w:space="0" w:color="auto"/>
            <w:bottom w:val="none" w:sz="0" w:space="0" w:color="auto"/>
            <w:right w:val="none" w:sz="0" w:space="0" w:color="auto"/>
          </w:divBdr>
          <w:divsChild>
            <w:div w:id="3440418">
              <w:marLeft w:val="0"/>
              <w:marRight w:val="0"/>
              <w:marTop w:val="0"/>
              <w:marBottom w:val="0"/>
              <w:divBdr>
                <w:top w:val="none" w:sz="0" w:space="0" w:color="auto"/>
                <w:left w:val="none" w:sz="0" w:space="0" w:color="auto"/>
                <w:bottom w:val="none" w:sz="0" w:space="0" w:color="auto"/>
                <w:right w:val="none" w:sz="0" w:space="0" w:color="auto"/>
              </w:divBdr>
              <w:divsChild>
                <w:div w:id="1037317163">
                  <w:marLeft w:val="0"/>
                  <w:marRight w:val="0"/>
                  <w:marTop w:val="0"/>
                  <w:marBottom w:val="0"/>
                  <w:divBdr>
                    <w:top w:val="none" w:sz="0" w:space="0" w:color="auto"/>
                    <w:left w:val="none" w:sz="0" w:space="0" w:color="auto"/>
                    <w:bottom w:val="none" w:sz="0" w:space="0" w:color="auto"/>
                    <w:right w:val="none" w:sz="0" w:space="0" w:color="auto"/>
                  </w:divBdr>
                </w:div>
              </w:divsChild>
            </w:div>
            <w:div w:id="962689638">
              <w:marLeft w:val="0"/>
              <w:marRight w:val="0"/>
              <w:marTop w:val="0"/>
              <w:marBottom w:val="0"/>
              <w:divBdr>
                <w:top w:val="none" w:sz="0" w:space="0" w:color="auto"/>
                <w:left w:val="none" w:sz="0" w:space="0" w:color="auto"/>
                <w:bottom w:val="none" w:sz="0" w:space="0" w:color="auto"/>
                <w:right w:val="none" w:sz="0" w:space="0" w:color="auto"/>
              </w:divBdr>
              <w:divsChild>
                <w:div w:id="172120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93919">
          <w:marLeft w:val="0"/>
          <w:marRight w:val="0"/>
          <w:marTop w:val="0"/>
          <w:marBottom w:val="0"/>
          <w:divBdr>
            <w:top w:val="none" w:sz="0" w:space="0" w:color="auto"/>
            <w:left w:val="none" w:sz="0" w:space="0" w:color="auto"/>
            <w:bottom w:val="none" w:sz="0" w:space="0" w:color="auto"/>
            <w:right w:val="none" w:sz="0" w:space="0" w:color="auto"/>
          </w:divBdr>
          <w:divsChild>
            <w:div w:id="977999338">
              <w:marLeft w:val="0"/>
              <w:marRight w:val="0"/>
              <w:marTop w:val="0"/>
              <w:marBottom w:val="0"/>
              <w:divBdr>
                <w:top w:val="none" w:sz="0" w:space="0" w:color="auto"/>
                <w:left w:val="none" w:sz="0" w:space="0" w:color="auto"/>
                <w:bottom w:val="none" w:sz="0" w:space="0" w:color="auto"/>
                <w:right w:val="none" w:sz="0" w:space="0" w:color="auto"/>
              </w:divBdr>
              <w:divsChild>
                <w:div w:id="1652059899">
                  <w:marLeft w:val="0"/>
                  <w:marRight w:val="0"/>
                  <w:marTop w:val="0"/>
                  <w:marBottom w:val="0"/>
                  <w:divBdr>
                    <w:top w:val="none" w:sz="0" w:space="0" w:color="auto"/>
                    <w:left w:val="none" w:sz="0" w:space="0" w:color="auto"/>
                    <w:bottom w:val="none" w:sz="0" w:space="0" w:color="auto"/>
                    <w:right w:val="none" w:sz="0" w:space="0" w:color="auto"/>
                  </w:divBdr>
                </w:div>
              </w:divsChild>
            </w:div>
            <w:div w:id="1863276593">
              <w:marLeft w:val="0"/>
              <w:marRight w:val="0"/>
              <w:marTop w:val="0"/>
              <w:marBottom w:val="0"/>
              <w:divBdr>
                <w:top w:val="none" w:sz="0" w:space="0" w:color="auto"/>
                <w:left w:val="none" w:sz="0" w:space="0" w:color="auto"/>
                <w:bottom w:val="none" w:sz="0" w:space="0" w:color="auto"/>
                <w:right w:val="none" w:sz="0" w:space="0" w:color="auto"/>
              </w:divBdr>
              <w:divsChild>
                <w:div w:id="105377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34368">
          <w:marLeft w:val="0"/>
          <w:marRight w:val="0"/>
          <w:marTop w:val="0"/>
          <w:marBottom w:val="0"/>
          <w:divBdr>
            <w:top w:val="none" w:sz="0" w:space="0" w:color="auto"/>
            <w:left w:val="none" w:sz="0" w:space="0" w:color="auto"/>
            <w:bottom w:val="none" w:sz="0" w:space="0" w:color="auto"/>
            <w:right w:val="none" w:sz="0" w:space="0" w:color="auto"/>
          </w:divBdr>
          <w:divsChild>
            <w:div w:id="1913545883">
              <w:marLeft w:val="0"/>
              <w:marRight w:val="0"/>
              <w:marTop w:val="0"/>
              <w:marBottom w:val="0"/>
              <w:divBdr>
                <w:top w:val="none" w:sz="0" w:space="0" w:color="auto"/>
                <w:left w:val="none" w:sz="0" w:space="0" w:color="auto"/>
                <w:bottom w:val="none" w:sz="0" w:space="0" w:color="auto"/>
                <w:right w:val="none" w:sz="0" w:space="0" w:color="auto"/>
              </w:divBdr>
              <w:divsChild>
                <w:div w:id="1494104888">
                  <w:marLeft w:val="0"/>
                  <w:marRight w:val="0"/>
                  <w:marTop w:val="0"/>
                  <w:marBottom w:val="0"/>
                  <w:divBdr>
                    <w:top w:val="none" w:sz="0" w:space="0" w:color="auto"/>
                    <w:left w:val="none" w:sz="0" w:space="0" w:color="auto"/>
                    <w:bottom w:val="none" w:sz="0" w:space="0" w:color="auto"/>
                    <w:right w:val="none" w:sz="0" w:space="0" w:color="auto"/>
                  </w:divBdr>
                </w:div>
              </w:divsChild>
            </w:div>
            <w:div w:id="1435245808">
              <w:marLeft w:val="0"/>
              <w:marRight w:val="0"/>
              <w:marTop w:val="0"/>
              <w:marBottom w:val="0"/>
              <w:divBdr>
                <w:top w:val="none" w:sz="0" w:space="0" w:color="auto"/>
                <w:left w:val="none" w:sz="0" w:space="0" w:color="auto"/>
                <w:bottom w:val="none" w:sz="0" w:space="0" w:color="auto"/>
                <w:right w:val="none" w:sz="0" w:space="0" w:color="auto"/>
              </w:divBdr>
              <w:divsChild>
                <w:div w:id="113456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510039">
          <w:marLeft w:val="0"/>
          <w:marRight w:val="0"/>
          <w:marTop w:val="0"/>
          <w:marBottom w:val="0"/>
          <w:divBdr>
            <w:top w:val="none" w:sz="0" w:space="0" w:color="auto"/>
            <w:left w:val="none" w:sz="0" w:space="0" w:color="auto"/>
            <w:bottom w:val="none" w:sz="0" w:space="0" w:color="auto"/>
            <w:right w:val="none" w:sz="0" w:space="0" w:color="auto"/>
          </w:divBdr>
          <w:divsChild>
            <w:div w:id="901672750">
              <w:marLeft w:val="0"/>
              <w:marRight w:val="0"/>
              <w:marTop w:val="0"/>
              <w:marBottom w:val="0"/>
              <w:divBdr>
                <w:top w:val="none" w:sz="0" w:space="0" w:color="auto"/>
                <w:left w:val="none" w:sz="0" w:space="0" w:color="auto"/>
                <w:bottom w:val="none" w:sz="0" w:space="0" w:color="auto"/>
                <w:right w:val="none" w:sz="0" w:space="0" w:color="auto"/>
              </w:divBdr>
              <w:divsChild>
                <w:div w:id="45417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169330">
          <w:marLeft w:val="0"/>
          <w:marRight w:val="0"/>
          <w:marTop w:val="0"/>
          <w:marBottom w:val="0"/>
          <w:divBdr>
            <w:top w:val="none" w:sz="0" w:space="0" w:color="auto"/>
            <w:left w:val="none" w:sz="0" w:space="0" w:color="auto"/>
            <w:bottom w:val="none" w:sz="0" w:space="0" w:color="auto"/>
            <w:right w:val="none" w:sz="0" w:space="0" w:color="auto"/>
          </w:divBdr>
          <w:divsChild>
            <w:div w:id="1755396689">
              <w:marLeft w:val="0"/>
              <w:marRight w:val="0"/>
              <w:marTop w:val="0"/>
              <w:marBottom w:val="0"/>
              <w:divBdr>
                <w:top w:val="none" w:sz="0" w:space="0" w:color="auto"/>
                <w:left w:val="none" w:sz="0" w:space="0" w:color="auto"/>
                <w:bottom w:val="none" w:sz="0" w:space="0" w:color="auto"/>
                <w:right w:val="none" w:sz="0" w:space="0" w:color="auto"/>
              </w:divBdr>
              <w:divsChild>
                <w:div w:id="151526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520304">
      <w:bodyDiv w:val="1"/>
      <w:marLeft w:val="0"/>
      <w:marRight w:val="0"/>
      <w:marTop w:val="0"/>
      <w:marBottom w:val="0"/>
      <w:divBdr>
        <w:top w:val="none" w:sz="0" w:space="0" w:color="auto"/>
        <w:left w:val="none" w:sz="0" w:space="0" w:color="auto"/>
        <w:bottom w:val="none" w:sz="0" w:space="0" w:color="auto"/>
        <w:right w:val="none" w:sz="0" w:space="0" w:color="auto"/>
      </w:divBdr>
      <w:divsChild>
        <w:div w:id="106898080">
          <w:marLeft w:val="0"/>
          <w:marRight w:val="0"/>
          <w:marTop w:val="0"/>
          <w:marBottom w:val="0"/>
          <w:divBdr>
            <w:top w:val="none" w:sz="0" w:space="0" w:color="auto"/>
            <w:left w:val="none" w:sz="0" w:space="0" w:color="auto"/>
            <w:bottom w:val="none" w:sz="0" w:space="0" w:color="auto"/>
            <w:right w:val="none" w:sz="0" w:space="0" w:color="auto"/>
          </w:divBdr>
          <w:divsChild>
            <w:div w:id="1152405406">
              <w:marLeft w:val="0"/>
              <w:marRight w:val="0"/>
              <w:marTop w:val="0"/>
              <w:marBottom w:val="0"/>
              <w:divBdr>
                <w:top w:val="none" w:sz="0" w:space="0" w:color="auto"/>
                <w:left w:val="none" w:sz="0" w:space="0" w:color="auto"/>
                <w:bottom w:val="none" w:sz="0" w:space="0" w:color="auto"/>
                <w:right w:val="none" w:sz="0" w:space="0" w:color="auto"/>
              </w:divBdr>
              <w:divsChild>
                <w:div w:id="62588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979414">
      <w:bodyDiv w:val="1"/>
      <w:marLeft w:val="0"/>
      <w:marRight w:val="0"/>
      <w:marTop w:val="0"/>
      <w:marBottom w:val="0"/>
      <w:divBdr>
        <w:top w:val="none" w:sz="0" w:space="0" w:color="auto"/>
        <w:left w:val="none" w:sz="0" w:space="0" w:color="auto"/>
        <w:bottom w:val="none" w:sz="0" w:space="0" w:color="auto"/>
        <w:right w:val="none" w:sz="0" w:space="0" w:color="auto"/>
      </w:divBdr>
      <w:divsChild>
        <w:div w:id="826362283">
          <w:marLeft w:val="0"/>
          <w:marRight w:val="0"/>
          <w:marTop w:val="0"/>
          <w:marBottom w:val="0"/>
          <w:divBdr>
            <w:top w:val="none" w:sz="0" w:space="0" w:color="auto"/>
            <w:left w:val="none" w:sz="0" w:space="0" w:color="auto"/>
            <w:bottom w:val="none" w:sz="0" w:space="0" w:color="auto"/>
            <w:right w:val="none" w:sz="0" w:space="0" w:color="auto"/>
          </w:divBdr>
          <w:divsChild>
            <w:div w:id="1897937782">
              <w:marLeft w:val="0"/>
              <w:marRight w:val="0"/>
              <w:marTop w:val="0"/>
              <w:marBottom w:val="0"/>
              <w:divBdr>
                <w:top w:val="none" w:sz="0" w:space="0" w:color="auto"/>
                <w:left w:val="none" w:sz="0" w:space="0" w:color="auto"/>
                <w:bottom w:val="none" w:sz="0" w:space="0" w:color="auto"/>
                <w:right w:val="none" w:sz="0" w:space="0" w:color="auto"/>
              </w:divBdr>
              <w:divsChild>
                <w:div w:id="951786224">
                  <w:marLeft w:val="0"/>
                  <w:marRight w:val="0"/>
                  <w:marTop w:val="0"/>
                  <w:marBottom w:val="0"/>
                  <w:divBdr>
                    <w:top w:val="none" w:sz="0" w:space="0" w:color="auto"/>
                    <w:left w:val="none" w:sz="0" w:space="0" w:color="auto"/>
                    <w:bottom w:val="none" w:sz="0" w:space="0" w:color="auto"/>
                    <w:right w:val="none" w:sz="0" w:space="0" w:color="auto"/>
                  </w:divBdr>
                </w:div>
              </w:divsChild>
            </w:div>
            <w:div w:id="1008874786">
              <w:marLeft w:val="0"/>
              <w:marRight w:val="0"/>
              <w:marTop w:val="0"/>
              <w:marBottom w:val="0"/>
              <w:divBdr>
                <w:top w:val="none" w:sz="0" w:space="0" w:color="auto"/>
                <w:left w:val="none" w:sz="0" w:space="0" w:color="auto"/>
                <w:bottom w:val="none" w:sz="0" w:space="0" w:color="auto"/>
                <w:right w:val="none" w:sz="0" w:space="0" w:color="auto"/>
              </w:divBdr>
              <w:divsChild>
                <w:div w:id="989141496">
                  <w:marLeft w:val="0"/>
                  <w:marRight w:val="0"/>
                  <w:marTop w:val="0"/>
                  <w:marBottom w:val="0"/>
                  <w:divBdr>
                    <w:top w:val="none" w:sz="0" w:space="0" w:color="auto"/>
                    <w:left w:val="none" w:sz="0" w:space="0" w:color="auto"/>
                    <w:bottom w:val="none" w:sz="0" w:space="0" w:color="auto"/>
                    <w:right w:val="none" w:sz="0" w:space="0" w:color="auto"/>
                  </w:divBdr>
                </w:div>
              </w:divsChild>
            </w:div>
            <w:div w:id="1700277223">
              <w:marLeft w:val="0"/>
              <w:marRight w:val="0"/>
              <w:marTop w:val="0"/>
              <w:marBottom w:val="0"/>
              <w:divBdr>
                <w:top w:val="none" w:sz="0" w:space="0" w:color="auto"/>
                <w:left w:val="none" w:sz="0" w:space="0" w:color="auto"/>
                <w:bottom w:val="none" w:sz="0" w:space="0" w:color="auto"/>
                <w:right w:val="none" w:sz="0" w:space="0" w:color="auto"/>
              </w:divBdr>
              <w:divsChild>
                <w:div w:id="1803230082">
                  <w:marLeft w:val="0"/>
                  <w:marRight w:val="0"/>
                  <w:marTop w:val="0"/>
                  <w:marBottom w:val="0"/>
                  <w:divBdr>
                    <w:top w:val="none" w:sz="0" w:space="0" w:color="auto"/>
                    <w:left w:val="none" w:sz="0" w:space="0" w:color="auto"/>
                    <w:bottom w:val="none" w:sz="0" w:space="0" w:color="auto"/>
                    <w:right w:val="none" w:sz="0" w:space="0" w:color="auto"/>
                  </w:divBdr>
                </w:div>
              </w:divsChild>
            </w:div>
            <w:div w:id="314647403">
              <w:marLeft w:val="0"/>
              <w:marRight w:val="0"/>
              <w:marTop w:val="0"/>
              <w:marBottom w:val="0"/>
              <w:divBdr>
                <w:top w:val="none" w:sz="0" w:space="0" w:color="auto"/>
                <w:left w:val="none" w:sz="0" w:space="0" w:color="auto"/>
                <w:bottom w:val="none" w:sz="0" w:space="0" w:color="auto"/>
                <w:right w:val="none" w:sz="0" w:space="0" w:color="auto"/>
              </w:divBdr>
              <w:divsChild>
                <w:div w:id="1550914625">
                  <w:marLeft w:val="0"/>
                  <w:marRight w:val="0"/>
                  <w:marTop w:val="0"/>
                  <w:marBottom w:val="0"/>
                  <w:divBdr>
                    <w:top w:val="none" w:sz="0" w:space="0" w:color="auto"/>
                    <w:left w:val="none" w:sz="0" w:space="0" w:color="auto"/>
                    <w:bottom w:val="none" w:sz="0" w:space="0" w:color="auto"/>
                    <w:right w:val="none" w:sz="0" w:space="0" w:color="auto"/>
                  </w:divBdr>
                </w:div>
              </w:divsChild>
            </w:div>
            <w:div w:id="2055888567">
              <w:marLeft w:val="0"/>
              <w:marRight w:val="0"/>
              <w:marTop w:val="0"/>
              <w:marBottom w:val="0"/>
              <w:divBdr>
                <w:top w:val="none" w:sz="0" w:space="0" w:color="auto"/>
                <w:left w:val="none" w:sz="0" w:space="0" w:color="auto"/>
                <w:bottom w:val="none" w:sz="0" w:space="0" w:color="auto"/>
                <w:right w:val="none" w:sz="0" w:space="0" w:color="auto"/>
              </w:divBdr>
              <w:divsChild>
                <w:div w:id="92275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697486">
          <w:marLeft w:val="0"/>
          <w:marRight w:val="0"/>
          <w:marTop w:val="0"/>
          <w:marBottom w:val="0"/>
          <w:divBdr>
            <w:top w:val="none" w:sz="0" w:space="0" w:color="auto"/>
            <w:left w:val="none" w:sz="0" w:space="0" w:color="auto"/>
            <w:bottom w:val="none" w:sz="0" w:space="0" w:color="auto"/>
            <w:right w:val="none" w:sz="0" w:space="0" w:color="auto"/>
          </w:divBdr>
          <w:divsChild>
            <w:div w:id="44179507">
              <w:marLeft w:val="0"/>
              <w:marRight w:val="0"/>
              <w:marTop w:val="0"/>
              <w:marBottom w:val="0"/>
              <w:divBdr>
                <w:top w:val="none" w:sz="0" w:space="0" w:color="auto"/>
                <w:left w:val="none" w:sz="0" w:space="0" w:color="auto"/>
                <w:bottom w:val="none" w:sz="0" w:space="0" w:color="auto"/>
                <w:right w:val="none" w:sz="0" w:space="0" w:color="auto"/>
              </w:divBdr>
              <w:divsChild>
                <w:div w:id="1153453979">
                  <w:marLeft w:val="0"/>
                  <w:marRight w:val="0"/>
                  <w:marTop w:val="0"/>
                  <w:marBottom w:val="0"/>
                  <w:divBdr>
                    <w:top w:val="none" w:sz="0" w:space="0" w:color="auto"/>
                    <w:left w:val="none" w:sz="0" w:space="0" w:color="auto"/>
                    <w:bottom w:val="none" w:sz="0" w:space="0" w:color="auto"/>
                    <w:right w:val="none" w:sz="0" w:space="0" w:color="auto"/>
                  </w:divBdr>
                </w:div>
              </w:divsChild>
            </w:div>
            <w:div w:id="1780951689">
              <w:marLeft w:val="0"/>
              <w:marRight w:val="0"/>
              <w:marTop w:val="0"/>
              <w:marBottom w:val="0"/>
              <w:divBdr>
                <w:top w:val="none" w:sz="0" w:space="0" w:color="auto"/>
                <w:left w:val="none" w:sz="0" w:space="0" w:color="auto"/>
                <w:bottom w:val="none" w:sz="0" w:space="0" w:color="auto"/>
                <w:right w:val="none" w:sz="0" w:space="0" w:color="auto"/>
              </w:divBdr>
              <w:divsChild>
                <w:div w:id="1750619672">
                  <w:marLeft w:val="0"/>
                  <w:marRight w:val="0"/>
                  <w:marTop w:val="0"/>
                  <w:marBottom w:val="0"/>
                  <w:divBdr>
                    <w:top w:val="none" w:sz="0" w:space="0" w:color="auto"/>
                    <w:left w:val="none" w:sz="0" w:space="0" w:color="auto"/>
                    <w:bottom w:val="none" w:sz="0" w:space="0" w:color="auto"/>
                    <w:right w:val="none" w:sz="0" w:space="0" w:color="auto"/>
                  </w:divBdr>
                </w:div>
              </w:divsChild>
            </w:div>
            <w:div w:id="550922024">
              <w:marLeft w:val="0"/>
              <w:marRight w:val="0"/>
              <w:marTop w:val="0"/>
              <w:marBottom w:val="0"/>
              <w:divBdr>
                <w:top w:val="none" w:sz="0" w:space="0" w:color="auto"/>
                <w:left w:val="none" w:sz="0" w:space="0" w:color="auto"/>
                <w:bottom w:val="none" w:sz="0" w:space="0" w:color="auto"/>
                <w:right w:val="none" w:sz="0" w:space="0" w:color="auto"/>
              </w:divBdr>
              <w:divsChild>
                <w:div w:id="1096562669">
                  <w:marLeft w:val="0"/>
                  <w:marRight w:val="0"/>
                  <w:marTop w:val="0"/>
                  <w:marBottom w:val="0"/>
                  <w:divBdr>
                    <w:top w:val="none" w:sz="0" w:space="0" w:color="auto"/>
                    <w:left w:val="none" w:sz="0" w:space="0" w:color="auto"/>
                    <w:bottom w:val="none" w:sz="0" w:space="0" w:color="auto"/>
                    <w:right w:val="none" w:sz="0" w:space="0" w:color="auto"/>
                  </w:divBdr>
                </w:div>
              </w:divsChild>
            </w:div>
            <w:div w:id="2078354148">
              <w:marLeft w:val="0"/>
              <w:marRight w:val="0"/>
              <w:marTop w:val="0"/>
              <w:marBottom w:val="0"/>
              <w:divBdr>
                <w:top w:val="none" w:sz="0" w:space="0" w:color="auto"/>
                <w:left w:val="none" w:sz="0" w:space="0" w:color="auto"/>
                <w:bottom w:val="none" w:sz="0" w:space="0" w:color="auto"/>
                <w:right w:val="none" w:sz="0" w:space="0" w:color="auto"/>
              </w:divBdr>
              <w:divsChild>
                <w:div w:id="11076461">
                  <w:marLeft w:val="0"/>
                  <w:marRight w:val="0"/>
                  <w:marTop w:val="0"/>
                  <w:marBottom w:val="0"/>
                  <w:divBdr>
                    <w:top w:val="none" w:sz="0" w:space="0" w:color="auto"/>
                    <w:left w:val="none" w:sz="0" w:space="0" w:color="auto"/>
                    <w:bottom w:val="none" w:sz="0" w:space="0" w:color="auto"/>
                    <w:right w:val="none" w:sz="0" w:space="0" w:color="auto"/>
                  </w:divBdr>
                </w:div>
              </w:divsChild>
            </w:div>
            <w:div w:id="342367952">
              <w:marLeft w:val="0"/>
              <w:marRight w:val="0"/>
              <w:marTop w:val="0"/>
              <w:marBottom w:val="0"/>
              <w:divBdr>
                <w:top w:val="none" w:sz="0" w:space="0" w:color="auto"/>
                <w:left w:val="none" w:sz="0" w:space="0" w:color="auto"/>
                <w:bottom w:val="none" w:sz="0" w:space="0" w:color="auto"/>
                <w:right w:val="none" w:sz="0" w:space="0" w:color="auto"/>
              </w:divBdr>
              <w:divsChild>
                <w:div w:id="15584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64485">
          <w:marLeft w:val="0"/>
          <w:marRight w:val="0"/>
          <w:marTop w:val="0"/>
          <w:marBottom w:val="0"/>
          <w:divBdr>
            <w:top w:val="none" w:sz="0" w:space="0" w:color="auto"/>
            <w:left w:val="none" w:sz="0" w:space="0" w:color="auto"/>
            <w:bottom w:val="none" w:sz="0" w:space="0" w:color="auto"/>
            <w:right w:val="none" w:sz="0" w:space="0" w:color="auto"/>
          </w:divBdr>
          <w:divsChild>
            <w:div w:id="2123959572">
              <w:marLeft w:val="0"/>
              <w:marRight w:val="0"/>
              <w:marTop w:val="0"/>
              <w:marBottom w:val="0"/>
              <w:divBdr>
                <w:top w:val="none" w:sz="0" w:space="0" w:color="auto"/>
                <w:left w:val="none" w:sz="0" w:space="0" w:color="auto"/>
                <w:bottom w:val="none" w:sz="0" w:space="0" w:color="auto"/>
                <w:right w:val="none" w:sz="0" w:space="0" w:color="auto"/>
              </w:divBdr>
              <w:divsChild>
                <w:div w:id="1235507703">
                  <w:marLeft w:val="0"/>
                  <w:marRight w:val="0"/>
                  <w:marTop w:val="0"/>
                  <w:marBottom w:val="0"/>
                  <w:divBdr>
                    <w:top w:val="none" w:sz="0" w:space="0" w:color="auto"/>
                    <w:left w:val="none" w:sz="0" w:space="0" w:color="auto"/>
                    <w:bottom w:val="none" w:sz="0" w:space="0" w:color="auto"/>
                    <w:right w:val="none" w:sz="0" w:space="0" w:color="auto"/>
                  </w:divBdr>
                </w:div>
              </w:divsChild>
            </w:div>
            <w:div w:id="131480464">
              <w:marLeft w:val="0"/>
              <w:marRight w:val="0"/>
              <w:marTop w:val="0"/>
              <w:marBottom w:val="0"/>
              <w:divBdr>
                <w:top w:val="none" w:sz="0" w:space="0" w:color="auto"/>
                <w:left w:val="none" w:sz="0" w:space="0" w:color="auto"/>
                <w:bottom w:val="none" w:sz="0" w:space="0" w:color="auto"/>
                <w:right w:val="none" w:sz="0" w:space="0" w:color="auto"/>
              </w:divBdr>
              <w:divsChild>
                <w:div w:id="1331719062">
                  <w:marLeft w:val="0"/>
                  <w:marRight w:val="0"/>
                  <w:marTop w:val="0"/>
                  <w:marBottom w:val="0"/>
                  <w:divBdr>
                    <w:top w:val="none" w:sz="0" w:space="0" w:color="auto"/>
                    <w:left w:val="none" w:sz="0" w:space="0" w:color="auto"/>
                    <w:bottom w:val="none" w:sz="0" w:space="0" w:color="auto"/>
                    <w:right w:val="none" w:sz="0" w:space="0" w:color="auto"/>
                  </w:divBdr>
                </w:div>
              </w:divsChild>
            </w:div>
            <w:div w:id="1723096240">
              <w:marLeft w:val="0"/>
              <w:marRight w:val="0"/>
              <w:marTop w:val="0"/>
              <w:marBottom w:val="0"/>
              <w:divBdr>
                <w:top w:val="none" w:sz="0" w:space="0" w:color="auto"/>
                <w:left w:val="none" w:sz="0" w:space="0" w:color="auto"/>
                <w:bottom w:val="none" w:sz="0" w:space="0" w:color="auto"/>
                <w:right w:val="none" w:sz="0" w:space="0" w:color="auto"/>
              </w:divBdr>
              <w:divsChild>
                <w:div w:id="373772433">
                  <w:marLeft w:val="0"/>
                  <w:marRight w:val="0"/>
                  <w:marTop w:val="0"/>
                  <w:marBottom w:val="0"/>
                  <w:divBdr>
                    <w:top w:val="none" w:sz="0" w:space="0" w:color="auto"/>
                    <w:left w:val="none" w:sz="0" w:space="0" w:color="auto"/>
                    <w:bottom w:val="none" w:sz="0" w:space="0" w:color="auto"/>
                    <w:right w:val="none" w:sz="0" w:space="0" w:color="auto"/>
                  </w:divBdr>
                  <w:divsChild>
                    <w:div w:id="155172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242279">
              <w:marLeft w:val="0"/>
              <w:marRight w:val="0"/>
              <w:marTop w:val="0"/>
              <w:marBottom w:val="0"/>
              <w:divBdr>
                <w:top w:val="none" w:sz="0" w:space="0" w:color="auto"/>
                <w:left w:val="none" w:sz="0" w:space="0" w:color="auto"/>
                <w:bottom w:val="none" w:sz="0" w:space="0" w:color="auto"/>
                <w:right w:val="none" w:sz="0" w:space="0" w:color="auto"/>
              </w:divBdr>
              <w:divsChild>
                <w:div w:id="2125805967">
                  <w:marLeft w:val="0"/>
                  <w:marRight w:val="0"/>
                  <w:marTop w:val="0"/>
                  <w:marBottom w:val="0"/>
                  <w:divBdr>
                    <w:top w:val="none" w:sz="0" w:space="0" w:color="auto"/>
                    <w:left w:val="none" w:sz="0" w:space="0" w:color="auto"/>
                    <w:bottom w:val="none" w:sz="0" w:space="0" w:color="auto"/>
                    <w:right w:val="none" w:sz="0" w:space="0" w:color="auto"/>
                  </w:divBdr>
                </w:div>
              </w:divsChild>
            </w:div>
            <w:div w:id="27073561">
              <w:marLeft w:val="0"/>
              <w:marRight w:val="0"/>
              <w:marTop w:val="0"/>
              <w:marBottom w:val="0"/>
              <w:divBdr>
                <w:top w:val="none" w:sz="0" w:space="0" w:color="auto"/>
                <w:left w:val="none" w:sz="0" w:space="0" w:color="auto"/>
                <w:bottom w:val="none" w:sz="0" w:space="0" w:color="auto"/>
                <w:right w:val="none" w:sz="0" w:space="0" w:color="auto"/>
              </w:divBdr>
              <w:divsChild>
                <w:div w:id="1754816936">
                  <w:marLeft w:val="0"/>
                  <w:marRight w:val="0"/>
                  <w:marTop w:val="0"/>
                  <w:marBottom w:val="0"/>
                  <w:divBdr>
                    <w:top w:val="none" w:sz="0" w:space="0" w:color="auto"/>
                    <w:left w:val="none" w:sz="0" w:space="0" w:color="auto"/>
                    <w:bottom w:val="none" w:sz="0" w:space="0" w:color="auto"/>
                    <w:right w:val="none" w:sz="0" w:space="0" w:color="auto"/>
                  </w:divBdr>
                </w:div>
              </w:divsChild>
            </w:div>
            <w:div w:id="1866140932">
              <w:marLeft w:val="0"/>
              <w:marRight w:val="0"/>
              <w:marTop w:val="0"/>
              <w:marBottom w:val="0"/>
              <w:divBdr>
                <w:top w:val="none" w:sz="0" w:space="0" w:color="auto"/>
                <w:left w:val="none" w:sz="0" w:space="0" w:color="auto"/>
                <w:bottom w:val="none" w:sz="0" w:space="0" w:color="auto"/>
                <w:right w:val="none" w:sz="0" w:space="0" w:color="auto"/>
              </w:divBdr>
              <w:divsChild>
                <w:div w:id="16628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434514">
          <w:marLeft w:val="0"/>
          <w:marRight w:val="0"/>
          <w:marTop w:val="0"/>
          <w:marBottom w:val="0"/>
          <w:divBdr>
            <w:top w:val="none" w:sz="0" w:space="0" w:color="auto"/>
            <w:left w:val="none" w:sz="0" w:space="0" w:color="auto"/>
            <w:bottom w:val="none" w:sz="0" w:space="0" w:color="auto"/>
            <w:right w:val="none" w:sz="0" w:space="0" w:color="auto"/>
          </w:divBdr>
          <w:divsChild>
            <w:div w:id="2060662779">
              <w:marLeft w:val="0"/>
              <w:marRight w:val="0"/>
              <w:marTop w:val="0"/>
              <w:marBottom w:val="0"/>
              <w:divBdr>
                <w:top w:val="none" w:sz="0" w:space="0" w:color="auto"/>
                <w:left w:val="none" w:sz="0" w:space="0" w:color="auto"/>
                <w:bottom w:val="none" w:sz="0" w:space="0" w:color="auto"/>
                <w:right w:val="none" w:sz="0" w:space="0" w:color="auto"/>
              </w:divBdr>
              <w:divsChild>
                <w:div w:id="794099812">
                  <w:marLeft w:val="0"/>
                  <w:marRight w:val="0"/>
                  <w:marTop w:val="0"/>
                  <w:marBottom w:val="0"/>
                  <w:divBdr>
                    <w:top w:val="none" w:sz="0" w:space="0" w:color="auto"/>
                    <w:left w:val="none" w:sz="0" w:space="0" w:color="auto"/>
                    <w:bottom w:val="none" w:sz="0" w:space="0" w:color="auto"/>
                    <w:right w:val="none" w:sz="0" w:space="0" w:color="auto"/>
                  </w:divBdr>
                </w:div>
              </w:divsChild>
            </w:div>
            <w:div w:id="706678764">
              <w:marLeft w:val="0"/>
              <w:marRight w:val="0"/>
              <w:marTop w:val="0"/>
              <w:marBottom w:val="0"/>
              <w:divBdr>
                <w:top w:val="none" w:sz="0" w:space="0" w:color="auto"/>
                <w:left w:val="none" w:sz="0" w:space="0" w:color="auto"/>
                <w:bottom w:val="none" w:sz="0" w:space="0" w:color="auto"/>
                <w:right w:val="none" w:sz="0" w:space="0" w:color="auto"/>
              </w:divBdr>
              <w:divsChild>
                <w:div w:id="632100239">
                  <w:marLeft w:val="0"/>
                  <w:marRight w:val="0"/>
                  <w:marTop w:val="0"/>
                  <w:marBottom w:val="0"/>
                  <w:divBdr>
                    <w:top w:val="none" w:sz="0" w:space="0" w:color="auto"/>
                    <w:left w:val="none" w:sz="0" w:space="0" w:color="auto"/>
                    <w:bottom w:val="none" w:sz="0" w:space="0" w:color="auto"/>
                    <w:right w:val="none" w:sz="0" w:space="0" w:color="auto"/>
                  </w:divBdr>
                </w:div>
              </w:divsChild>
            </w:div>
            <w:div w:id="284195917">
              <w:marLeft w:val="0"/>
              <w:marRight w:val="0"/>
              <w:marTop w:val="0"/>
              <w:marBottom w:val="0"/>
              <w:divBdr>
                <w:top w:val="none" w:sz="0" w:space="0" w:color="auto"/>
                <w:left w:val="none" w:sz="0" w:space="0" w:color="auto"/>
                <w:bottom w:val="none" w:sz="0" w:space="0" w:color="auto"/>
                <w:right w:val="none" w:sz="0" w:space="0" w:color="auto"/>
              </w:divBdr>
              <w:divsChild>
                <w:div w:id="1433628570">
                  <w:marLeft w:val="0"/>
                  <w:marRight w:val="0"/>
                  <w:marTop w:val="0"/>
                  <w:marBottom w:val="0"/>
                  <w:divBdr>
                    <w:top w:val="none" w:sz="0" w:space="0" w:color="auto"/>
                    <w:left w:val="none" w:sz="0" w:space="0" w:color="auto"/>
                    <w:bottom w:val="none" w:sz="0" w:space="0" w:color="auto"/>
                    <w:right w:val="none" w:sz="0" w:space="0" w:color="auto"/>
                  </w:divBdr>
                  <w:divsChild>
                    <w:div w:id="158429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550458">
              <w:marLeft w:val="0"/>
              <w:marRight w:val="0"/>
              <w:marTop w:val="0"/>
              <w:marBottom w:val="0"/>
              <w:divBdr>
                <w:top w:val="none" w:sz="0" w:space="0" w:color="auto"/>
                <w:left w:val="none" w:sz="0" w:space="0" w:color="auto"/>
                <w:bottom w:val="none" w:sz="0" w:space="0" w:color="auto"/>
                <w:right w:val="none" w:sz="0" w:space="0" w:color="auto"/>
              </w:divBdr>
              <w:divsChild>
                <w:div w:id="1230337780">
                  <w:marLeft w:val="0"/>
                  <w:marRight w:val="0"/>
                  <w:marTop w:val="0"/>
                  <w:marBottom w:val="0"/>
                  <w:divBdr>
                    <w:top w:val="none" w:sz="0" w:space="0" w:color="auto"/>
                    <w:left w:val="none" w:sz="0" w:space="0" w:color="auto"/>
                    <w:bottom w:val="none" w:sz="0" w:space="0" w:color="auto"/>
                    <w:right w:val="none" w:sz="0" w:space="0" w:color="auto"/>
                  </w:divBdr>
                </w:div>
              </w:divsChild>
            </w:div>
            <w:div w:id="440344737">
              <w:marLeft w:val="0"/>
              <w:marRight w:val="0"/>
              <w:marTop w:val="0"/>
              <w:marBottom w:val="0"/>
              <w:divBdr>
                <w:top w:val="none" w:sz="0" w:space="0" w:color="auto"/>
                <w:left w:val="none" w:sz="0" w:space="0" w:color="auto"/>
                <w:bottom w:val="none" w:sz="0" w:space="0" w:color="auto"/>
                <w:right w:val="none" w:sz="0" w:space="0" w:color="auto"/>
              </w:divBdr>
            </w:div>
          </w:divsChild>
        </w:div>
        <w:div w:id="1096439462">
          <w:marLeft w:val="0"/>
          <w:marRight w:val="0"/>
          <w:marTop w:val="0"/>
          <w:marBottom w:val="0"/>
          <w:divBdr>
            <w:top w:val="none" w:sz="0" w:space="0" w:color="auto"/>
            <w:left w:val="none" w:sz="0" w:space="0" w:color="auto"/>
            <w:bottom w:val="none" w:sz="0" w:space="0" w:color="auto"/>
            <w:right w:val="none" w:sz="0" w:space="0" w:color="auto"/>
          </w:divBdr>
          <w:divsChild>
            <w:div w:id="1779060896">
              <w:marLeft w:val="0"/>
              <w:marRight w:val="0"/>
              <w:marTop w:val="0"/>
              <w:marBottom w:val="0"/>
              <w:divBdr>
                <w:top w:val="none" w:sz="0" w:space="0" w:color="auto"/>
                <w:left w:val="none" w:sz="0" w:space="0" w:color="auto"/>
                <w:bottom w:val="none" w:sz="0" w:space="0" w:color="auto"/>
                <w:right w:val="none" w:sz="0" w:space="0" w:color="auto"/>
              </w:divBdr>
              <w:divsChild>
                <w:div w:id="1062408709">
                  <w:marLeft w:val="0"/>
                  <w:marRight w:val="0"/>
                  <w:marTop w:val="0"/>
                  <w:marBottom w:val="0"/>
                  <w:divBdr>
                    <w:top w:val="none" w:sz="0" w:space="0" w:color="auto"/>
                    <w:left w:val="none" w:sz="0" w:space="0" w:color="auto"/>
                    <w:bottom w:val="none" w:sz="0" w:space="0" w:color="auto"/>
                    <w:right w:val="none" w:sz="0" w:space="0" w:color="auto"/>
                  </w:divBdr>
                </w:div>
              </w:divsChild>
            </w:div>
            <w:div w:id="1464543937">
              <w:marLeft w:val="0"/>
              <w:marRight w:val="0"/>
              <w:marTop w:val="0"/>
              <w:marBottom w:val="0"/>
              <w:divBdr>
                <w:top w:val="none" w:sz="0" w:space="0" w:color="auto"/>
                <w:left w:val="none" w:sz="0" w:space="0" w:color="auto"/>
                <w:bottom w:val="none" w:sz="0" w:space="0" w:color="auto"/>
                <w:right w:val="none" w:sz="0" w:space="0" w:color="auto"/>
              </w:divBdr>
              <w:divsChild>
                <w:div w:id="50024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23040">
          <w:marLeft w:val="0"/>
          <w:marRight w:val="0"/>
          <w:marTop w:val="0"/>
          <w:marBottom w:val="0"/>
          <w:divBdr>
            <w:top w:val="none" w:sz="0" w:space="0" w:color="auto"/>
            <w:left w:val="none" w:sz="0" w:space="0" w:color="auto"/>
            <w:bottom w:val="none" w:sz="0" w:space="0" w:color="auto"/>
            <w:right w:val="none" w:sz="0" w:space="0" w:color="auto"/>
          </w:divBdr>
          <w:divsChild>
            <w:div w:id="750280068">
              <w:marLeft w:val="0"/>
              <w:marRight w:val="0"/>
              <w:marTop w:val="0"/>
              <w:marBottom w:val="0"/>
              <w:divBdr>
                <w:top w:val="none" w:sz="0" w:space="0" w:color="auto"/>
                <w:left w:val="none" w:sz="0" w:space="0" w:color="auto"/>
                <w:bottom w:val="none" w:sz="0" w:space="0" w:color="auto"/>
                <w:right w:val="none" w:sz="0" w:space="0" w:color="auto"/>
              </w:divBdr>
              <w:divsChild>
                <w:div w:id="1637028416">
                  <w:marLeft w:val="0"/>
                  <w:marRight w:val="0"/>
                  <w:marTop w:val="0"/>
                  <w:marBottom w:val="0"/>
                  <w:divBdr>
                    <w:top w:val="none" w:sz="0" w:space="0" w:color="auto"/>
                    <w:left w:val="none" w:sz="0" w:space="0" w:color="auto"/>
                    <w:bottom w:val="none" w:sz="0" w:space="0" w:color="auto"/>
                    <w:right w:val="none" w:sz="0" w:space="0" w:color="auto"/>
                  </w:divBdr>
                </w:div>
              </w:divsChild>
            </w:div>
            <w:div w:id="1843662148">
              <w:marLeft w:val="0"/>
              <w:marRight w:val="0"/>
              <w:marTop w:val="0"/>
              <w:marBottom w:val="0"/>
              <w:divBdr>
                <w:top w:val="none" w:sz="0" w:space="0" w:color="auto"/>
                <w:left w:val="none" w:sz="0" w:space="0" w:color="auto"/>
                <w:bottom w:val="none" w:sz="0" w:space="0" w:color="auto"/>
                <w:right w:val="none" w:sz="0" w:space="0" w:color="auto"/>
              </w:divBdr>
              <w:divsChild>
                <w:div w:id="92210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168502">
          <w:marLeft w:val="0"/>
          <w:marRight w:val="0"/>
          <w:marTop w:val="0"/>
          <w:marBottom w:val="0"/>
          <w:divBdr>
            <w:top w:val="none" w:sz="0" w:space="0" w:color="auto"/>
            <w:left w:val="none" w:sz="0" w:space="0" w:color="auto"/>
            <w:bottom w:val="none" w:sz="0" w:space="0" w:color="auto"/>
            <w:right w:val="none" w:sz="0" w:space="0" w:color="auto"/>
          </w:divBdr>
          <w:divsChild>
            <w:div w:id="1674382887">
              <w:marLeft w:val="0"/>
              <w:marRight w:val="0"/>
              <w:marTop w:val="0"/>
              <w:marBottom w:val="0"/>
              <w:divBdr>
                <w:top w:val="none" w:sz="0" w:space="0" w:color="auto"/>
                <w:left w:val="none" w:sz="0" w:space="0" w:color="auto"/>
                <w:bottom w:val="none" w:sz="0" w:space="0" w:color="auto"/>
                <w:right w:val="none" w:sz="0" w:space="0" w:color="auto"/>
              </w:divBdr>
              <w:divsChild>
                <w:div w:id="592082328">
                  <w:marLeft w:val="0"/>
                  <w:marRight w:val="0"/>
                  <w:marTop w:val="0"/>
                  <w:marBottom w:val="0"/>
                  <w:divBdr>
                    <w:top w:val="none" w:sz="0" w:space="0" w:color="auto"/>
                    <w:left w:val="none" w:sz="0" w:space="0" w:color="auto"/>
                    <w:bottom w:val="none" w:sz="0" w:space="0" w:color="auto"/>
                    <w:right w:val="none" w:sz="0" w:space="0" w:color="auto"/>
                  </w:divBdr>
                </w:div>
              </w:divsChild>
            </w:div>
            <w:div w:id="521170597">
              <w:marLeft w:val="0"/>
              <w:marRight w:val="0"/>
              <w:marTop w:val="0"/>
              <w:marBottom w:val="0"/>
              <w:divBdr>
                <w:top w:val="none" w:sz="0" w:space="0" w:color="auto"/>
                <w:left w:val="none" w:sz="0" w:space="0" w:color="auto"/>
                <w:bottom w:val="none" w:sz="0" w:space="0" w:color="auto"/>
                <w:right w:val="none" w:sz="0" w:space="0" w:color="auto"/>
              </w:divBdr>
              <w:divsChild>
                <w:div w:id="2093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531853">
          <w:marLeft w:val="0"/>
          <w:marRight w:val="0"/>
          <w:marTop w:val="0"/>
          <w:marBottom w:val="0"/>
          <w:divBdr>
            <w:top w:val="none" w:sz="0" w:space="0" w:color="auto"/>
            <w:left w:val="none" w:sz="0" w:space="0" w:color="auto"/>
            <w:bottom w:val="none" w:sz="0" w:space="0" w:color="auto"/>
            <w:right w:val="none" w:sz="0" w:space="0" w:color="auto"/>
          </w:divBdr>
          <w:divsChild>
            <w:div w:id="179322332">
              <w:marLeft w:val="0"/>
              <w:marRight w:val="0"/>
              <w:marTop w:val="0"/>
              <w:marBottom w:val="0"/>
              <w:divBdr>
                <w:top w:val="none" w:sz="0" w:space="0" w:color="auto"/>
                <w:left w:val="none" w:sz="0" w:space="0" w:color="auto"/>
                <w:bottom w:val="none" w:sz="0" w:space="0" w:color="auto"/>
                <w:right w:val="none" w:sz="0" w:space="0" w:color="auto"/>
              </w:divBdr>
              <w:divsChild>
                <w:div w:id="3022060">
                  <w:marLeft w:val="0"/>
                  <w:marRight w:val="0"/>
                  <w:marTop w:val="0"/>
                  <w:marBottom w:val="0"/>
                  <w:divBdr>
                    <w:top w:val="none" w:sz="0" w:space="0" w:color="auto"/>
                    <w:left w:val="none" w:sz="0" w:space="0" w:color="auto"/>
                    <w:bottom w:val="none" w:sz="0" w:space="0" w:color="auto"/>
                    <w:right w:val="none" w:sz="0" w:space="0" w:color="auto"/>
                  </w:divBdr>
                </w:div>
              </w:divsChild>
            </w:div>
            <w:div w:id="1538353063">
              <w:marLeft w:val="0"/>
              <w:marRight w:val="0"/>
              <w:marTop w:val="0"/>
              <w:marBottom w:val="0"/>
              <w:divBdr>
                <w:top w:val="none" w:sz="0" w:space="0" w:color="auto"/>
                <w:left w:val="none" w:sz="0" w:space="0" w:color="auto"/>
                <w:bottom w:val="none" w:sz="0" w:space="0" w:color="auto"/>
                <w:right w:val="none" w:sz="0" w:space="0" w:color="auto"/>
              </w:divBdr>
              <w:divsChild>
                <w:div w:id="120876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618820">
          <w:marLeft w:val="0"/>
          <w:marRight w:val="0"/>
          <w:marTop w:val="0"/>
          <w:marBottom w:val="0"/>
          <w:divBdr>
            <w:top w:val="none" w:sz="0" w:space="0" w:color="auto"/>
            <w:left w:val="none" w:sz="0" w:space="0" w:color="auto"/>
            <w:bottom w:val="none" w:sz="0" w:space="0" w:color="auto"/>
            <w:right w:val="none" w:sz="0" w:space="0" w:color="auto"/>
          </w:divBdr>
          <w:divsChild>
            <w:div w:id="559218862">
              <w:marLeft w:val="0"/>
              <w:marRight w:val="0"/>
              <w:marTop w:val="0"/>
              <w:marBottom w:val="0"/>
              <w:divBdr>
                <w:top w:val="none" w:sz="0" w:space="0" w:color="auto"/>
                <w:left w:val="none" w:sz="0" w:space="0" w:color="auto"/>
                <w:bottom w:val="none" w:sz="0" w:space="0" w:color="auto"/>
                <w:right w:val="none" w:sz="0" w:space="0" w:color="auto"/>
              </w:divBdr>
              <w:divsChild>
                <w:div w:id="209389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2551">
          <w:marLeft w:val="0"/>
          <w:marRight w:val="0"/>
          <w:marTop w:val="0"/>
          <w:marBottom w:val="0"/>
          <w:divBdr>
            <w:top w:val="none" w:sz="0" w:space="0" w:color="auto"/>
            <w:left w:val="none" w:sz="0" w:space="0" w:color="auto"/>
            <w:bottom w:val="none" w:sz="0" w:space="0" w:color="auto"/>
            <w:right w:val="none" w:sz="0" w:space="0" w:color="auto"/>
          </w:divBdr>
          <w:divsChild>
            <w:div w:id="100885494">
              <w:marLeft w:val="0"/>
              <w:marRight w:val="0"/>
              <w:marTop w:val="0"/>
              <w:marBottom w:val="0"/>
              <w:divBdr>
                <w:top w:val="none" w:sz="0" w:space="0" w:color="auto"/>
                <w:left w:val="none" w:sz="0" w:space="0" w:color="auto"/>
                <w:bottom w:val="none" w:sz="0" w:space="0" w:color="auto"/>
                <w:right w:val="none" w:sz="0" w:space="0" w:color="auto"/>
              </w:divBdr>
              <w:divsChild>
                <w:div w:id="110437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849032">
      <w:bodyDiv w:val="1"/>
      <w:marLeft w:val="0"/>
      <w:marRight w:val="0"/>
      <w:marTop w:val="0"/>
      <w:marBottom w:val="0"/>
      <w:divBdr>
        <w:top w:val="none" w:sz="0" w:space="0" w:color="auto"/>
        <w:left w:val="none" w:sz="0" w:space="0" w:color="auto"/>
        <w:bottom w:val="none" w:sz="0" w:space="0" w:color="auto"/>
        <w:right w:val="none" w:sz="0" w:space="0" w:color="auto"/>
      </w:divBdr>
      <w:divsChild>
        <w:div w:id="1577201435">
          <w:marLeft w:val="0"/>
          <w:marRight w:val="0"/>
          <w:marTop w:val="0"/>
          <w:marBottom w:val="0"/>
          <w:divBdr>
            <w:top w:val="none" w:sz="0" w:space="0" w:color="auto"/>
            <w:left w:val="none" w:sz="0" w:space="0" w:color="auto"/>
            <w:bottom w:val="none" w:sz="0" w:space="0" w:color="auto"/>
            <w:right w:val="none" w:sz="0" w:space="0" w:color="auto"/>
          </w:divBdr>
          <w:divsChild>
            <w:div w:id="1556622150">
              <w:marLeft w:val="0"/>
              <w:marRight w:val="0"/>
              <w:marTop w:val="0"/>
              <w:marBottom w:val="0"/>
              <w:divBdr>
                <w:top w:val="none" w:sz="0" w:space="0" w:color="auto"/>
                <w:left w:val="none" w:sz="0" w:space="0" w:color="auto"/>
                <w:bottom w:val="none" w:sz="0" w:space="0" w:color="auto"/>
                <w:right w:val="none" w:sz="0" w:space="0" w:color="auto"/>
              </w:divBdr>
              <w:divsChild>
                <w:div w:id="1087194730">
                  <w:marLeft w:val="0"/>
                  <w:marRight w:val="0"/>
                  <w:marTop w:val="0"/>
                  <w:marBottom w:val="0"/>
                  <w:divBdr>
                    <w:top w:val="none" w:sz="0" w:space="0" w:color="auto"/>
                    <w:left w:val="none" w:sz="0" w:space="0" w:color="auto"/>
                    <w:bottom w:val="none" w:sz="0" w:space="0" w:color="auto"/>
                    <w:right w:val="none" w:sz="0" w:space="0" w:color="auto"/>
                  </w:divBdr>
                </w:div>
              </w:divsChild>
            </w:div>
            <w:div w:id="438063456">
              <w:marLeft w:val="0"/>
              <w:marRight w:val="0"/>
              <w:marTop w:val="0"/>
              <w:marBottom w:val="0"/>
              <w:divBdr>
                <w:top w:val="none" w:sz="0" w:space="0" w:color="auto"/>
                <w:left w:val="none" w:sz="0" w:space="0" w:color="auto"/>
                <w:bottom w:val="none" w:sz="0" w:space="0" w:color="auto"/>
                <w:right w:val="none" w:sz="0" w:space="0" w:color="auto"/>
              </w:divBdr>
              <w:divsChild>
                <w:div w:id="50806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65282">
          <w:marLeft w:val="0"/>
          <w:marRight w:val="0"/>
          <w:marTop w:val="0"/>
          <w:marBottom w:val="0"/>
          <w:divBdr>
            <w:top w:val="none" w:sz="0" w:space="0" w:color="auto"/>
            <w:left w:val="none" w:sz="0" w:space="0" w:color="auto"/>
            <w:bottom w:val="none" w:sz="0" w:space="0" w:color="auto"/>
            <w:right w:val="none" w:sz="0" w:space="0" w:color="auto"/>
          </w:divBdr>
          <w:divsChild>
            <w:div w:id="370306842">
              <w:marLeft w:val="0"/>
              <w:marRight w:val="0"/>
              <w:marTop w:val="0"/>
              <w:marBottom w:val="0"/>
              <w:divBdr>
                <w:top w:val="none" w:sz="0" w:space="0" w:color="auto"/>
                <w:left w:val="none" w:sz="0" w:space="0" w:color="auto"/>
                <w:bottom w:val="none" w:sz="0" w:space="0" w:color="auto"/>
                <w:right w:val="none" w:sz="0" w:space="0" w:color="auto"/>
              </w:divBdr>
              <w:divsChild>
                <w:div w:id="63602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682954">
      <w:bodyDiv w:val="1"/>
      <w:marLeft w:val="0"/>
      <w:marRight w:val="0"/>
      <w:marTop w:val="0"/>
      <w:marBottom w:val="0"/>
      <w:divBdr>
        <w:top w:val="none" w:sz="0" w:space="0" w:color="auto"/>
        <w:left w:val="none" w:sz="0" w:space="0" w:color="auto"/>
        <w:bottom w:val="none" w:sz="0" w:space="0" w:color="auto"/>
        <w:right w:val="none" w:sz="0" w:space="0" w:color="auto"/>
      </w:divBdr>
      <w:divsChild>
        <w:div w:id="22367687">
          <w:marLeft w:val="0"/>
          <w:marRight w:val="0"/>
          <w:marTop w:val="0"/>
          <w:marBottom w:val="0"/>
          <w:divBdr>
            <w:top w:val="none" w:sz="0" w:space="0" w:color="auto"/>
            <w:left w:val="none" w:sz="0" w:space="0" w:color="auto"/>
            <w:bottom w:val="none" w:sz="0" w:space="0" w:color="auto"/>
            <w:right w:val="none" w:sz="0" w:space="0" w:color="auto"/>
          </w:divBdr>
          <w:divsChild>
            <w:div w:id="391122057">
              <w:marLeft w:val="0"/>
              <w:marRight w:val="0"/>
              <w:marTop w:val="0"/>
              <w:marBottom w:val="0"/>
              <w:divBdr>
                <w:top w:val="none" w:sz="0" w:space="0" w:color="auto"/>
                <w:left w:val="none" w:sz="0" w:space="0" w:color="auto"/>
                <w:bottom w:val="none" w:sz="0" w:space="0" w:color="auto"/>
                <w:right w:val="none" w:sz="0" w:space="0" w:color="auto"/>
              </w:divBdr>
              <w:divsChild>
                <w:div w:id="1755396504">
                  <w:marLeft w:val="0"/>
                  <w:marRight w:val="0"/>
                  <w:marTop w:val="0"/>
                  <w:marBottom w:val="0"/>
                  <w:divBdr>
                    <w:top w:val="none" w:sz="0" w:space="0" w:color="auto"/>
                    <w:left w:val="none" w:sz="0" w:space="0" w:color="auto"/>
                    <w:bottom w:val="none" w:sz="0" w:space="0" w:color="auto"/>
                    <w:right w:val="none" w:sz="0" w:space="0" w:color="auto"/>
                  </w:divBdr>
                </w:div>
              </w:divsChild>
            </w:div>
            <w:div w:id="78526401">
              <w:marLeft w:val="0"/>
              <w:marRight w:val="0"/>
              <w:marTop w:val="0"/>
              <w:marBottom w:val="0"/>
              <w:divBdr>
                <w:top w:val="none" w:sz="0" w:space="0" w:color="auto"/>
                <w:left w:val="none" w:sz="0" w:space="0" w:color="auto"/>
                <w:bottom w:val="none" w:sz="0" w:space="0" w:color="auto"/>
                <w:right w:val="none" w:sz="0" w:space="0" w:color="auto"/>
              </w:divBdr>
              <w:divsChild>
                <w:div w:id="211682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917790">
      <w:bodyDiv w:val="1"/>
      <w:marLeft w:val="0"/>
      <w:marRight w:val="0"/>
      <w:marTop w:val="0"/>
      <w:marBottom w:val="0"/>
      <w:divBdr>
        <w:top w:val="none" w:sz="0" w:space="0" w:color="auto"/>
        <w:left w:val="none" w:sz="0" w:space="0" w:color="auto"/>
        <w:bottom w:val="none" w:sz="0" w:space="0" w:color="auto"/>
        <w:right w:val="none" w:sz="0" w:space="0" w:color="auto"/>
      </w:divBdr>
      <w:divsChild>
        <w:div w:id="703288899">
          <w:marLeft w:val="0"/>
          <w:marRight w:val="0"/>
          <w:marTop w:val="0"/>
          <w:marBottom w:val="0"/>
          <w:divBdr>
            <w:top w:val="none" w:sz="0" w:space="0" w:color="auto"/>
            <w:left w:val="none" w:sz="0" w:space="0" w:color="auto"/>
            <w:bottom w:val="none" w:sz="0" w:space="0" w:color="auto"/>
            <w:right w:val="none" w:sz="0" w:space="0" w:color="auto"/>
          </w:divBdr>
          <w:divsChild>
            <w:div w:id="1763716937">
              <w:marLeft w:val="0"/>
              <w:marRight w:val="0"/>
              <w:marTop w:val="0"/>
              <w:marBottom w:val="0"/>
              <w:divBdr>
                <w:top w:val="none" w:sz="0" w:space="0" w:color="auto"/>
                <w:left w:val="none" w:sz="0" w:space="0" w:color="auto"/>
                <w:bottom w:val="none" w:sz="0" w:space="0" w:color="auto"/>
                <w:right w:val="none" w:sz="0" w:space="0" w:color="auto"/>
              </w:divBdr>
              <w:divsChild>
                <w:div w:id="167761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380967">
      <w:bodyDiv w:val="1"/>
      <w:marLeft w:val="0"/>
      <w:marRight w:val="0"/>
      <w:marTop w:val="0"/>
      <w:marBottom w:val="0"/>
      <w:divBdr>
        <w:top w:val="none" w:sz="0" w:space="0" w:color="auto"/>
        <w:left w:val="none" w:sz="0" w:space="0" w:color="auto"/>
        <w:bottom w:val="none" w:sz="0" w:space="0" w:color="auto"/>
        <w:right w:val="none" w:sz="0" w:space="0" w:color="auto"/>
      </w:divBdr>
      <w:divsChild>
        <w:div w:id="1117024891">
          <w:marLeft w:val="0"/>
          <w:marRight w:val="0"/>
          <w:marTop w:val="0"/>
          <w:marBottom w:val="0"/>
          <w:divBdr>
            <w:top w:val="none" w:sz="0" w:space="0" w:color="auto"/>
            <w:left w:val="none" w:sz="0" w:space="0" w:color="auto"/>
            <w:bottom w:val="none" w:sz="0" w:space="0" w:color="auto"/>
            <w:right w:val="none" w:sz="0" w:space="0" w:color="auto"/>
          </w:divBdr>
          <w:divsChild>
            <w:div w:id="239023230">
              <w:marLeft w:val="0"/>
              <w:marRight w:val="0"/>
              <w:marTop w:val="0"/>
              <w:marBottom w:val="0"/>
              <w:divBdr>
                <w:top w:val="none" w:sz="0" w:space="0" w:color="auto"/>
                <w:left w:val="none" w:sz="0" w:space="0" w:color="auto"/>
                <w:bottom w:val="none" w:sz="0" w:space="0" w:color="auto"/>
                <w:right w:val="none" w:sz="0" w:space="0" w:color="auto"/>
              </w:divBdr>
              <w:divsChild>
                <w:div w:id="1219049229">
                  <w:marLeft w:val="0"/>
                  <w:marRight w:val="0"/>
                  <w:marTop w:val="0"/>
                  <w:marBottom w:val="0"/>
                  <w:divBdr>
                    <w:top w:val="none" w:sz="0" w:space="0" w:color="auto"/>
                    <w:left w:val="none" w:sz="0" w:space="0" w:color="auto"/>
                    <w:bottom w:val="none" w:sz="0" w:space="0" w:color="auto"/>
                    <w:right w:val="none" w:sz="0" w:space="0" w:color="auto"/>
                  </w:divBdr>
                </w:div>
              </w:divsChild>
            </w:div>
            <w:div w:id="1604337988">
              <w:marLeft w:val="0"/>
              <w:marRight w:val="0"/>
              <w:marTop w:val="0"/>
              <w:marBottom w:val="0"/>
              <w:divBdr>
                <w:top w:val="none" w:sz="0" w:space="0" w:color="auto"/>
                <w:left w:val="none" w:sz="0" w:space="0" w:color="auto"/>
                <w:bottom w:val="none" w:sz="0" w:space="0" w:color="auto"/>
                <w:right w:val="none" w:sz="0" w:space="0" w:color="auto"/>
              </w:divBdr>
              <w:divsChild>
                <w:div w:id="1806893727">
                  <w:marLeft w:val="0"/>
                  <w:marRight w:val="0"/>
                  <w:marTop w:val="0"/>
                  <w:marBottom w:val="0"/>
                  <w:divBdr>
                    <w:top w:val="none" w:sz="0" w:space="0" w:color="auto"/>
                    <w:left w:val="none" w:sz="0" w:space="0" w:color="auto"/>
                    <w:bottom w:val="none" w:sz="0" w:space="0" w:color="auto"/>
                    <w:right w:val="none" w:sz="0" w:space="0" w:color="auto"/>
                  </w:divBdr>
                </w:div>
                <w:div w:id="303705517">
                  <w:marLeft w:val="0"/>
                  <w:marRight w:val="0"/>
                  <w:marTop w:val="0"/>
                  <w:marBottom w:val="0"/>
                  <w:divBdr>
                    <w:top w:val="none" w:sz="0" w:space="0" w:color="auto"/>
                    <w:left w:val="none" w:sz="0" w:space="0" w:color="auto"/>
                    <w:bottom w:val="none" w:sz="0" w:space="0" w:color="auto"/>
                    <w:right w:val="none" w:sz="0" w:space="0" w:color="auto"/>
                  </w:divBdr>
                </w:div>
              </w:divsChild>
            </w:div>
            <w:div w:id="1837724935">
              <w:marLeft w:val="0"/>
              <w:marRight w:val="0"/>
              <w:marTop w:val="0"/>
              <w:marBottom w:val="0"/>
              <w:divBdr>
                <w:top w:val="none" w:sz="0" w:space="0" w:color="auto"/>
                <w:left w:val="none" w:sz="0" w:space="0" w:color="auto"/>
                <w:bottom w:val="none" w:sz="0" w:space="0" w:color="auto"/>
                <w:right w:val="none" w:sz="0" w:space="0" w:color="auto"/>
              </w:divBdr>
              <w:divsChild>
                <w:div w:id="163749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71516">
          <w:marLeft w:val="0"/>
          <w:marRight w:val="0"/>
          <w:marTop w:val="0"/>
          <w:marBottom w:val="0"/>
          <w:divBdr>
            <w:top w:val="none" w:sz="0" w:space="0" w:color="auto"/>
            <w:left w:val="none" w:sz="0" w:space="0" w:color="auto"/>
            <w:bottom w:val="none" w:sz="0" w:space="0" w:color="auto"/>
            <w:right w:val="none" w:sz="0" w:space="0" w:color="auto"/>
          </w:divBdr>
          <w:divsChild>
            <w:div w:id="1167130840">
              <w:marLeft w:val="0"/>
              <w:marRight w:val="0"/>
              <w:marTop w:val="0"/>
              <w:marBottom w:val="0"/>
              <w:divBdr>
                <w:top w:val="none" w:sz="0" w:space="0" w:color="auto"/>
                <w:left w:val="none" w:sz="0" w:space="0" w:color="auto"/>
                <w:bottom w:val="none" w:sz="0" w:space="0" w:color="auto"/>
                <w:right w:val="none" w:sz="0" w:space="0" w:color="auto"/>
              </w:divBdr>
              <w:divsChild>
                <w:div w:id="211119540">
                  <w:marLeft w:val="0"/>
                  <w:marRight w:val="0"/>
                  <w:marTop w:val="0"/>
                  <w:marBottom w:val="0"/>
                  <w:divBdr>
                    <w:top w:val="none" w:sz="0" w:space="0" w:color="auto"/>
                    <w:left w:val="none" w:sz="0" w:space="0" w:color="auto"/>
                    <w:bottom w:val="none" w:sz="0" w:space="0" w:color="auto"/>
                    <w:right w:val="none" w:sz="0" w:space="0" w:color="auto"/>
                  </w:divBdr>
                </w:div>
              </w:divsChild>
            </w:div>
            <w:div w:id="303773436">
              <w:marLeft w:val="0"/>
              <w:marRight w:val="0"/>
              <w:marTop w:val="0"/>
              <w:marBottom w:val="0"/>
              <w:divBdr>
                <w:top w:val="none" w:sz="0" w:space="0" w:color="auto"/>
                <w:left w:val="none" w:sz="0" w:space="0" w:color="auto"/>
                <w:bottom w:val="none" w:sz="0" w:space="0" w:color="auto"/>
                <w:right w:val="none" w:sz="0" w:space="0" w:color="auto"/>
              </w:divBdr>
              <w:divsChild>
                <w:div w:id="192055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7099">
          <w:marLeft w:val="0"/>
          <w:marRight w:val="0"/>
          <w:marTop w:val="0"/>
          <w:marBottom w:val="0"/>
          <w:divBdr>
            <w:top w:val="none" w:sz="0" w:space="0" w:color="auto"/>
            <w:left w:val="none" w:sz="0" w:space="0" w:color="auto"/>
            <w:bottom w:val="none" w:sz="0" w:space="0" w:color="auto"/>
            <w:right w:val="none" w:sz="0" w:space="0" w:color="auto"/>
          </w:divBdr>
          <w:divsChild>
            <w:div w:id="464544748">
              <w:marLeft w:val="0"/>
              <w:marRight w:val="0"/>
              <w:marTop w:val="0"/>
              <w:marBottom w:val="0"/>
              <w:divBdr>
                <w:top w:val="none" w:sz="0" w:space="0" w:color="auto"/>
                <w:left w:val="none" w:sz="0" w:space="0" w:color="auto"/>
                <w:bottom w:val="none" w:sz="0" w:space="0" w:color="auto"/>
                <w:right w:val="none" w:sz="0" w:space="0" w:color="auto"/>
              </w:divBdr>
              <w:divsChild>
                <w:div w:id="84640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672043">
      <w:bodyDiv w:val="1"/>
      <w:marLeft w:val="0"/>
      <w:marRight w:val="0"/>
      <w:marTop w:val="0"/>
      <w:marBottom w:val="0"/>
      <w:divBdr>
        <w:top w:val="none" w:sz="0" w:space="0" w:color="auto"/>
        <w:left w:val="none" w:sz="0" w:space="0" w:color="auto"/>
        <w:bottom w:val="none" w:sz="0" w:space="0" w:color="auto"/>
        <w:right w:val="none" w:sz="0" w:space="0" w:color="auto"/>
      </w:divBdr>
      <w:divsChild>
        <w:div w:id="325784764">
          <w:marLeft w:val="0"/>
          <w:marRight w:val="0"/>
          <w:marTop w:val="0"/>
          <w:marBottom w:val="0"/>
          <w:divBdr>
            <w:top w:val="none" w:sz="0" w:space="0" w:color="auto"/>
            <w:left w:val="none" w:sz="0" w:space="0" w:color="auto"/>
            <w:bottom w:val="none" w:sz="0" w:space="0" w:color="auto"/>
            <w:right w:val="none" w:sz="0" w:space="0" w:color="auto"/>
          </w:divBdr>
          <w:divsChild>
            <w:div w:id="1272662792">
              <w:marLeft w:val="0"/>
              <w:marRight w:val="0"/>
              <w:marTop w:val="0"/>
              <w:marBottom w:val="0"/>
              <w:divBdr>
                <w:top w:val="none" w:sz="0" w:space="0" w:color="auto"/>
                <w:left w:val="none" w:sz="0" w:space="0" w:color="auto"/>
                <w:bottom w:val="none" w:sz="0" w:space="0" w:color="auto"/>
                <w:right w:val="none" w:sz="0" w:space="0" w:color="auto"/>
              </w:divBdr>
              <w:divsChild>
                <w:div w:id="166500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252185">
      <w:bodyDiv w:val="1"/>
      <w:marLeft w:val="0"/>
      <w:marRight w:val="0"/>
      <w:marTop w:val="0"/>
      <w:marBottom w:val="0"/>
      <w:divBdr>
        <w:top w:val="none" w:sz="0" w:space="0" w:color="auto"/>
        <w:left w:val="none" w:sz="0" w:space="0" w:color="auto"/>
        <w:bottom w:val="none" w:sz="0" w:space="0" w:color="auto"/>
        <w:right w:val="none" w:sz="0" w:space="0" w:color="auto"/>
      </w:divBdr>
      <w:divsChild>
        <w:div w:id="310989486">
          <w:marLeft w:val="0"/>
          <w:marRight w:val="0"/>
          <w:marTop w:val="0"/>
          <w:marBottom w:val="0"/>
          <w:divBdr>
            <w:top w:val="none" w:sz="0" w:space="0" w:color="auto"/>
            <w:left w:val="none" w:sz="0" w:space="0" w:color="auto"/>
            <w:bottom w:val="none" w:sz="0" w:space="0" w:color="auto"/>
            <w:right w:val="none" w:sz="0" w:space="0" w:color="auto"/>
          </w:divBdr>
          <w:divsChild>
            <w:div w:id="301425211">
              <w:marLeft w:val="0"/>
              <w:marRight w:val="0"/>
              <w:marTop w:val="0"/>
              <w:marBottom w:val="0"/>
              <w:divBdr>
                <w:top w:val="none" w:sz="0" w:space="0" w:color="auto"/>
                <w:left w:val="none" w:sz="0" w:space="0" w:color="auto"/>
                <w:bottom w:val="none" w:sz="0" w:space="0" w:color="auto"/>
                <w:right w:val="none" w:sz="0" w:space="0" w:color="auto"/>
              </w:divBdr>
              <w:divsChild>
                <w:div w:id="1624381766">
                  <w:marLeft w:val="0"/>
                  <w:marRight w:val="0"/>
                  <w:marTop w:val="0"/>
                  <w:marBottom w:val="0"/>
                  <w:divBdr>
                    <w:top w:val="none" w:sz="0" w:space="0" w:color="auto"/>
                    <w:left w:val="none" w:sz="0" w:space="0" w:color="auto"/>
                    <w:bottom w:val="none" w:sz="0" w:space="0" w:color="auto"/>
                    <w:right w:val="none" w:sz="0" w:space="0" w:color="auto"/>
                  </w:divBdr>
                </w:div>
              </w:divsChild>
            </w:div>
            <w:div w:id="1975678567">
              <w:marLeft w:val="0"/>
              <w:marRight w:val="0"/>
              <w:marTop w:val="0"/>
              <w:marBottom w:val="0"/>
              <w:divBdr>
                <w:top w:val="none" w:sz="0" w:space="0" w:color="auto"/>
                <w:left w:val="none" w:sz="0" w:space="0" w:color="auto"/>
                <w:bottom w:val="none" w:sz="0" w:space="0" w:color="auto"/>
                <w:right w:val="none" w:sz="0" w:space="0" w:color="auto"/>
              </w:divBdr>
              <w:divsChild>
                <w:div w:id="540097373">
                  <w:marLeft w:val="0"/>
                  <w:marRight w:val="0"/>
                  <w:marTop w:val="0"/>
                  <w:marBottom w:val="0"/>
                  <w:divBdr>
                    <w:top w:val="none" w:sz="0" w:space="0" w:color="auto"/>
                    <w:left w:val="none" w:sz="0" w:space="0" w:color="auto"/>
                    <w:bottom w:val="none" w:sz="0" w:space="0" w:color="auto"/>
                    <w:right w:val="none" w:sz="0" w:space="0" w:color="auto"/>
                  </w:divBdr>
                </w:div>
              </w:divsChild>
            </w:div>
            <w:div w:id="768618595">
              <w:marLeft w:val="0"/>
              <w:marRight w:val="0"/>
              <w:marTop w:val="0"/>
              <w:marBottom w:val="0"/>
              <w:divBdr>
                <w:top w:val="none" w:sz="0" w:space="0" w:color="auto"/>
                <w:left w:val="none" w:sz="0" w:space="0" w:color="auto"/>
                <w:bottom w:val="none" w:sz="0" w:space="0" w:color="auto"/>
                <w:right w:val="none" w:sz="0" w:space="0" w:color="auto"/>
              </w:divBdr>
              <w:divsChild>
                <w:div w:id="13175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039484">
      <w:bodyDiv w:val="1"/>
      <w:marLeft w:val="0"/>
      <w:marRight w:val="0"/>
      <w:marTop w:val="0"/>
      <w:marBottom w:val="0"/>
      <w:divBdr>
        <w:top w:val="none" w:sz="0" w:space="0" w:color="auto"/>
        <w:left w:val="none" w:sz="0" w:space="0" w:color="auto"/>
        <w:bottom w:val="none" w:sz="0" w:space="0" w:color="auto"/>
        <w:right w:val="none" w:sz="0" w:space="0" w:color="auto"/>
      </w:divBdr>
      <w:divsChild>
        <w:div w:id="1020082313">
          <w:marLeft w:val="0"/>
          <w:marRight w:val="0"/>
          <w:marTop w:val="0"/>
          <w:marBottom w:val="0"/>
          <w:divBdr>
            <w:top w:val="none" w:sz="0" w:space="0" w:color="auto"/>
            <w:left w:val="none" w:sz="0" w:space="0" w:color="auto"/>
            <w:bottom w:val="none" w:sz="0" w:space="0" w:color="auto"/>
            <w:right w:val="none" w:sz="0" w:space="0" w:color="auto"/>
          </w:divBdr>
          <w:divsChild>
            <w:div w:id="721173930">
              <w:marLeft w:val="0"/>
              <w:marRight w:val="0"/>
              <w:marTop w:val="0"/>
              <w:marBottom w:val="0"/>
              <w:divBdr>
                <w:top w:val="none" w:sz="0" w:space="0" w:color="auto"/>
                <w:left w:val="none" w:sz="0" w:space="0" w:color="auto"/>
                <w:bottom w:val="none" w:sz="0" w:space="0" w:color="auto"/>
                <w:right w:val="none" w:sz="0" w:space="0" w:color="auto"/>
              </w:divBdr>
              <w:divsChild>
                <w:div w:id="197324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russianhighways.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eib.org/epec/g2g/annex/1-project-finance/" TargetMode="External"/><Relationship Id="rId2" Type="http://schemas.openxmlformats.org/officeDocument/2006/relationships/customXml" Target="../customXml/item2.xml"/><Relationship Id="rId16" Type="http://schemas.openxmlformats.org/officeDocument/2006/relationships/hyperlink" Target="http://ppp.worldbank.org/public-private-partnership/" TargetMode="External"/><Relationship Id="rId20" Type="http://schemas.openxmlformats.org/officeDocument/2006/relationships/hyperlink" Target="http://economytimes.ru/kurs-rulya/infrastruktura-rost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ijglobal.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veb.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piaf.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6D8D7-4973-4BB9-9C5E-31A56F4CE5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0D64C-8A98-403E-990B-CD93E1A34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B8DFAD-AD7D-4A50-A92E-E79DBB9963EB}">
  <ds:schemaRefs>
    <ds:schemaRef ds:uri="http://schemas.microsoft.com/sharepoint/v3/contenttype/forms"/>
  </ds:schemaRefs>
</ds:datastoreItem>
</file>

<file path=customXml/itemProps4.xml><?xml version="1.0" encoding="utf-8"?>
<ds:datastoreItem xmlns:ds="http://schemas.openxmlformats.org/officeDocument/2006/customXml" ds:itemID="{B5DA2888-7892-448D-A924-D5980D19E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40</Pages>
  <Words>9099</Words>
  <Characters>51865</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60843</CharactersWithSpaces>
  <SharedDoc>false</SharedDoc>
  <HLinks>
    <vt:vector size="36" baseType="variant">
      <vt:variant>
        <vt:i4>2359344</vt:i4>
      </vt:variant>
      <vt:variant>
        <vt:i4>549</vt:i4>
      </vt:variant>
      <vt:variant>
        <vt:i4>0</vt:i4>
      </vt:variant>
      <vt:variant>
        <vt:i4>5</vt:i4>
      </vt:variant>
      <vt:variant>
        <vt:lpwstr>http://www.pandia.ru/text/78/587/68995.php</vt:lpwstr>
      </vt:variant>
      <vt:variant>
        <vt:lpwstr/>
      </vt:variant>
      <vt:variant>
        <vt:i4>5701727</vt:i4>
      </vt:variant>
      <vt:variant>
        <vt:i4>546</vt:i4>
      </vt:variant>
      <vt:variant>
        <vt:i4>0</vt:i4>
      </vt:variant>
      <vt:variant>
        <vt:i4>5</vt:i4>
      </vt:variant>
      <vt:variant>
        <vt:lpwstr>http://math.semestr.ru/setm/model.php</vt:lpwstr>
      </vt:variant>
      <vt:variant>
        <vt:lpwstr/>
      </vt:variant>
      <vt:variant>
        <vt:i4>3080301</vt:i4>
      </vt:variant>
      <vt:variant>
        <vt:i4>543</vt:i4>
      </vt:variant>
      <vt:variant>
        <vt:i4>0</vt:i4>
      </vt:variant>
      <vt:variant>
        <vt:i4>5</vt:i4>
      </vt:variant>
      <vt:variant>
        <vt:lpwstr>http://math.nsc.ru/LBRT/k4/LOR/</vt:lpwstr>
      </vt:variant>
      <vt:variant>
        <vt:lpwstr/>
      </vt:variant>
      <vt:variant>
        <vt:i4>2752556</vt:i4>
      </vt:variant>
      <vt:variant>
        <vt:i4>540</vt:i4>
      </vt:variant>
      <vt:variant>
        <vt:i4>0</vt:i4>
      </vt:variant>
      <vt:variant>
        <vt:i4>5</vt:i4>
      </vt:variant>
      <vt:variant>
        <vt:lpwstr>http://mtklub.ru/lad4/lec10.htm</vt:lpwstr>
      </vt:variant>
      <vt:variant>
        <vt:lpwstr/>
      </vt:variant>
      <vt:variant>
        <vt:i4>5308445</vt:i4>
      </vt:variant>
      <vt:variant>
        <vt:i4>537</vt:i4>
      </vt:variant>
      <vt:variant>
        <vt:i4>0</vt:i4>
      </vt:variant>
      <vt:variant>
        <vt:i4>5</vt:i4>
      </vt:variant>
      <vt:variant>
        <vt:lpwstr>http://be5.biz/ekonomika1/r2010/00918.htm</vt:lpwstr>
      </vt:variant>
      <vt:variant>
        <vt:lpwstr/>
      </vt:variant>
      <vt:variant>
        <vt:i4>3342437</vt:i4>
      </vt:variant>
      <vt:variant>
        <vt:i4>534</vt:i4>
      </vt:variant>
      <vt:variant>
        <vt:i4>0</vt:i4>
      </vt:variant>
      <vt:variant>
        <vt:i4>5</vt:i4>
      </vt:variant>
      <vt:variant>
        <vt:lpwstr>http://math.semestr.ru/cmo/queuing-systems.php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Борисова Екатерина Владимировна</cp:lastModifiedBy>
  <cp:revision>6</cp:revision>
  <cp:lastPrinted>2021-08-27T10:38:00Z</cp:lastPrinted>
  <dcterms:created xsi:type="dcterms:W3CDTF">2022-06-09T11:36:00Z</dcterms:created>
  <dcterms:modified xsi:type="dcterms:W3CDTF">2022-06-27T06:58:00Z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